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6A5001" w:rsidRPr="002C35F3" w:rsidRDefault="006A5001">
      <w:pPr>
        <w:pStyle w:val="Header"/>
        <w:tabs>
          <w:tab w:val="clear" w:pos="4153"/>
          <w:tab w:val="clear" w:pos="8306"/>
        </w:tabs>
        <w:rPr>
          <w:rFonts w:cs="Arial"/>
          <w:b/>
          <w:sz w:val="22"/>
          <w:szCs w:val="22"/>
          <w:u w:val="single"/>
        </w:rPr>
      </w:pPr>
    </w:p>
    <w:p w:rsidR="006A5001" w:rsidRPr="002C35F3" w:rsidRDefault="006A5001">
      <w:pPr>
        <w:pStyle w:val="Header"/>
        <w:tabs>
          <w:tab w:val="clear" w:pos="4153"/>
          <w:tab w:val="clear" w:pos="8306"/>
        </w:tabs>
        <w:rPr>
          <w:rFonts w:cs="Arial"/>
          <w:b/>
          <w:sz w:val="22"/>
          <w:szCs w:val="22"/>
          <w:u w:val="single"/>
        </w:rPr>
      </w:pPr>
    </w:p>
    <w:p w:rsidR="006A5001" w:rsidRPr="002C35F3" w:rsidRDefault="006A5001">
      <w:pPr>
        <w:pStyle w:val="Header"/>
        <w:tabs>
          <w:tab w:val="clear" w:pos="4153"/>
          <w:tab w:val="clear" w:pos="8306"/>
        </w:tabs>
        <w:rPr>
          <w:rFonts w:cs="Arial"/>
          <w:b/>
          <w:sz w:val="22"/>
          <w:szCs w:val="22"/>
          <w:u w:val="single"/>
        </w:rPr>
      </w:pPr>
    </w:p>
    <w:p w:rsidR="006A5001" w:rsidRPr="003F76DA" w:rsidRDefault="006A5001" w:rsidP="006A5001">
      <w:pPr>
        <w:jc w:val="center"/>
        <w:rPr>
          <w:rFonts w:cs="Arial"/>
          <w:sz w:val="72"/>
          <w:szCs w:val="72"/>
        </w:rPr>
      </w:pPr>
      <w:r w:rsidRPr="003F76DA">
        <w:rPr>
          <w:rFonts w:cs="Arial"/>
          <w:sz w:val="72"/>
          <w:szCs w:val="72"/>
        </w:rPr>
        <w:t>Sharphill Wood</w:t>
      </w:r>
    </w:p>
    <w:p w:rsidR="006A5001" w:rsidRPr="003F76DA" w:rsidRDefault="006A5001" w:rsidP="006A5001">
      <w:pPr>
        <w:jc w:val="center"/>
        <w:rPr>
          <w:rFonts w:cs="Arial"/>
          <w:sz w:val="72"/>
          <w:szCs w:val="72"/>
        </w:rPr>
      </w:pPr>
      <w:r w:rsidRPr="003F76DA">
        <w:rPr>
          <w:rFonts w:cs="Arial"/>
          <w:sz w:val="72"/>
          <w:szCs w:val="72"/>
        </w:rPr>
        <w:t>Management Plan</w:t>
      </w:r>
    </w:p>
    <w:p w:rsidR="006A5001" w:rsidRPr="003F76DA" w:rsidRDefault="006A5001" w:rsidP="006A5001">
      <w:pPr>
        <w:jc w:val="center"/>
        <w:rPr>
          <w:rFonts w:cs="Arial"/>
          <w:sz w:val="72"/>
          <w:szCs w:val="72"/>
        </w:rPr>
      </w:pPr>
    </w:p>
    <w:p w:rsidR="006A5001" w:rsidRPr="003F76DA" w:rsidRDefault="006A5001" w:rsidP="006A5001">
      <w:pPr>
        <w:jc w:val="center"/>
        <w:rPr>
          <w:rFonts w:cs="Arial"/>
          <w:color w:val="000000"/>
          <w:sz w:val="72"/>
          <w:szCs w:val="72"/>
        </w:rPr>
      </w:pPr>
      <w:r w:rsidRPr="003F76DA">
        <w:rPr>
          <w:rFonts w:cs="Arial"/>
          <w:color w:val="000000"/>
          <w:sz w:val="72"/>
          <w:szCs w:val="72"/>
        </w:rPr>
        <w:t>2018 – 202</w:t>
      </w:r>
      <w:r w:rsidR="00325491" w:rsidRPr="003F76DA">
        <w:rPr>
          <w:rFonts w:cs="Arial"/>
          <w:color w:val="000000"/>
          <w:sz w:val="72"/>
          <w:szCs w:val="72"/>
        </w:rPr>
        <w:t>3</w:t>
      </w:r>
    </w:p>
    <w:p w:rsidR="006A5001" w:rsidRPr="002C35F3" w:rsidRDefault="006A5001">
      <w:pPr>
        <w:pStyle w:val="Header"/>
        <w:tabs>
          <w:tab w:val="clear" w:pos="4153"/>
          <w:tab w:val="clear" w:pos="8306"/>
        </w:tabs>
        <w:rPr>
          <w:rFonts w:cs="Arial"/>
          <w:b/>
          <w:sz w:val="22"/>
          <w:szCs w:val="22"/>
          <w:u w:val="single"/>
        </w:rPr>
      </w:pPr>
    </w:p>
    <w:p w:rsidR="006A5001" w:rsidRPr="002C35F3" w:rsidRDefault="0019393B">
      <w:pPr>
        <w:pStyle w:val="Header"/>
        <w:tabs>
          <w:tab w:val="clear" w:pos="4153"/>
          <w:tab w:val="clear" w:pos="8306"/>
        </w:tabs>
        <w:rPr>
          <w:rFonts w:cs="Arial"/>
          <w:b/>
          <w:sz w:val="22"/>
          <w:szCs w:val="22"/>
          <w:u w:val="single"/>
        </w:rPr>
      </w:pPr>
      <w:r>
        <w:rPr>
          <w:rFonts w:cs="Arial"/>
          <w:noProof/>
          <w:color w:val="000000"/>
          <w:sz w:val="22"/>
          <w:szCs w:val="22"/>
          <w:lang w:val="en-US"/>
        </w:rPr>
        <w:drawing>
          <wp:inline distT="0" distB="0" distL="0" distR="0" wp14:anchorId="6B147F20" wp14:editId="736827F6">
            <wp:extent cx="5588000"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0" cy="4216400"/>
                    </a:xfrm>
                    <a:prstGeom prst="rect">
                      <a:avLst/>
                    </a:prstGeom>
                    <a:noFill/>
                    <a:ln>
                      <a:noFill/>
                    </a:ln>
                  </pic:spPr>
                </pic:pic>
              </a:graphicData>
            </a:graphic>
          </wp:inline>
        </w:drawing>
      </w:r>
    </w:p>
    <w:p w:rsidR="00FB3ACE" w:rsidRDefault="0019393B" w:rsidP="00380952">
      <w:pPr>
        <w:pStyle w:val="Header"/>
        <w:tabs>
          <w:tab w:val="clear" w:pos="4153"/>
          <w:tab w:val="clear" w:pos="8306"/>
        </w:tabs>
        <w:jc w:val="center"/>
        <w:rPr>
          <w:rFonts w:cs="Arial"/>
          <w:sz w:val="22"/>
          <w:szCs w:val="22"/>
        </w:rPr>
      </w:pPr>
      <w:r>
        <w:rPr>
          <w:rFonts w:cs="Arial"/>
          <w:noProof/>
          <w:sz w:val="22"/>
          <w:szCs w:val="22"/>
          <w:lang w:val="en-US"/>
        </w:rPr>
        <w:drawing>
          <wp:anchor distT="0" distB="0" distL="114300" distR="114300" simplePos="0" relativeHeight="251662848" behindDoc="0" locked="0" layoutInCell="1" allowOverlap="1" wp14:anchorId="6B147F21" wp14:editId="39A400B9">
            <wp:simplePos x="0" y="0"/>
            <wp:positionH relativeFrom="column">
              <wp:posOffset>1745615</wp:posOffset>
            </wp:positionH>
            <wp:positionV relativeFrom="paragraph">
              <wp:posOffset>677545</wp:posOffset>
            </wp:positionV>
            <wp:extent cx="2393315" cy="1216660"/>
            <wp:effectExtent l="0" t="0" r="0" b="0"/>
            <wp:wrapNone/>
            <wp:docPr id="21" name="Picture 21" descr="Friends of Sharphill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ends of Sharphill W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21666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2"/>
          <w:szCs w:val="22"/>
          <w:lang w:val="en-US"/>
        </w:rPr>
        <w:drawing>
          <wp:anchor distT="0" distB="0" distL="114300" distR="114300" simplePos="0" relativeHeight="251663872" behindDoc="0" locked="0" layoutInCell="1" allowOverlap="1" wp14:anchorId="6B147F22" wp14:editId="7F901BD8">
            <wp:simplePos x="0" y="0"/>
            <wp:positionH relativeFrom="column">
              <wp:posOffset>17145</wp:posOffset>
            </wp:positionH>
            <wp:positionV relativeFrom="paragraph">
              <wp:posOffset>622300</wp:posOffset>
            </wp:positionV>
            <wp:extent cx="996315" cy="1139825"/>
            <wp:effectExtent l="0" t="0" r="0" b="3175"/>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11398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sz w:val="22"/>
          <w:szCs w:val="22"/>
          <w:u w:val="single"/>
          <w:lang w:val="en-US"/>
        </w:rPr>
        <w:drawing>
          <wp:anchor distT="0" distB="0" distL="114300" distR="114300" simplePos="0" relativeHeight="251661824" behindDoc="0" locked="0" layoutInCell="1" allowOverlap="1" wp14:anchorId="6B147F23" wp14:editId="0CE183E6">
            <wp:simplePos x="0" y="0"/>
            <wp:positionH relativeFrom="column">
              <wp:posOffset>4917440</wp:posOffset>
            </wp:positionH>
            <wp:positionV relativeFrom="paragraph">
              <wp:posOffset>622300</wp:posOffset>
            </wp:positionV>
            <wp:extent cx="1068070" cy="1271905"/>
            <wp:effectExtent l="0" t="0" r="0" b="0"/>
            <wp:wrapNone/>
            <wp:docPr id="20" name="Picture 20" descr="NW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W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070" cy="1271905"/>
                    </a:xfrm>
                    <a:prstGeom prst="rect">
                      <a:avLst/>
                    </a:prstGeom>
                    <a:noFill/>
                  </pic:spPr>
                </pic:pic>
              </a:graphicData>
            </a:graphic>
            <wp14:sizeRelH relativeFrom="page">
              <wp14:pctWidth>0</wp14:pctWidth>
            </wp14:sizeRelH>
            <wp14:sizeRelV relativeFrom="page">
              <wp14:pctHeight>0</wp14:pctHeight>
            </wp14:sizeRelV>
          </wp:anchor>
        </w:drawing>
      </w:r>
      <w:r w:rsidR="00C23247" w:rsidRPr="002C35F3">
        <w:rPr>
          <w:rFonts w:cs="Arial"/>
          <w:b/>
          <w:sz w:val="22"/>
          <w:szCs w:val="22"/>
          <w:u w:val="single"/>
        </w:rPr>
        <w:br w:type="page"/>
      </w:r>
      <w:r w:rsidR="005A3C1C" w:rsidRPr="005A3C1C">
        <w:rPr>
          <w:rFonts w:cs="Arial"/>
          <w:sz w:val="22"/>
          <w:szCs w:val="22"/>
        </w:rPr>
        <w:t xml:space="preserve"> </w:t>
      </w:r>
    </w:p>
    <w:p w:rsidR="004F6520" w:rsidRDefault="005A3C1C" w:rsidP="00FB3ACE">
      <w:pPr>
        <w:pStyle w:val="Header"/>
        <w:tabs>
          <w:tab w:val="clear" w:pos="4153"/>
          <w:tab w:val="clear" w:pos="8306"/>
        </w:tabs>
        <w:spacing w:before="4560"/>
        <w:jc w:val="center"/>
        <w:rPr>
          <w:rFonts w:cs="Arial"/>
          <w:sz w:val="22"/>
          <w:szCs w:val="22"/>
        </w:rPr>
      </w:pPr>
      <w:r w:rsidRPr="002C35F3">
        <w:rPr>
          <w:rFonts w:cs="Arial"/>
          <w:sz w:val="22"/>
          <w:szCs w:val="22"/>
        </w:rPr>
        <w:t xml:space="preserve">This management plan was produced by Nottinghamshire Wildlife Trust in partnership with Rushcliffe Borough Council and Friends of Sharphill Wood. </w:t>
      </w:r>
    </w:p>
    <w:p w:rsidR="00C273DD" w:rsidRDefault="00C273DD" w:rsidP="00C273DD">
      <w:pPr>
        <w:pStyle w:val="Header"/>
        <w:tabs>
          <w:tab w:val="clear" w:pos="4153"/>
          <w:tab w:val="clear" w:pos="8306"/>
        </w:tabs>
        <w:spacing w:before="600"/>
        <w:jc w:val="center"/>
        <w:rPr>
          <w:rFonts w:cs="Arial"/>
          <w:sz w:val="22"/>
          <w:szCs w:val="22"/>
        </w:rPr>
      </w:pPr>
      <w:r>
        <w:rPr>
          <w:rFonts w:cs="Arial"/>
          <w:sz w:val="22"/>
          <w:szCs w:val="22"/>
        </w:rPr>
        <w:t>February 2018</w:t>
      </w:r>
    </w:p>
    <w:p w:rsidR="00CD7BC9" w:rsidRDefault="00544EE7" w:rsidP="0049030B">
      <w:pPr>
        <w:pStyle w:val="Header"/>
        <w:tabs>
          <w:tab w:val="clear" w:pos="4153"/>
          <w:tab w:val="clear" w:pos="8306"/>
        </w:tabs>
        <w:spacing w:before="7680"/>
        <w:jc w:val="center"/>
        <w:rPr>
          <w:rFonts w:cs="Arial"/>
          <w:sz w:val="22"/>
          <w:szCs w:val="22"/>
        </w:rPr>
      </w:pPr>
      <w:r>
        <w:rPr>
          <w:rFonts w:cs="Arial"/>
          <w:sz w:val="22"/>
          <w:szCs w:val="22"/>
        </w:rPr>
        <w:t>For internal use only</w:t>
      </w:r>
    </w:p>
    <w:p w:rsidR="000B64E1" w:rsidRPr="002C35F3" w:rsidRDefault="00380952" w:rsidP="0049030B">
      <w:pPr>
        <w:pStyle w:val="Header"/>
        <w:tabs>
          <w:tab w:val="clear" w:pos="4153"/>
          <w:tab w:val="clear" w:pos="8306"/>
        </w:tabs>
        <w:spacing w:before="4560"/>
        <w:jc w:val="center"/>
        <w:rPr>
          <w:rFonts w:cs="Arial"/>
          <w:b/>
          <w:sz w:val="22"/>
          <w:szCs w:val="22"/>
          <w:u w:val="single"/>
        </w:rPr>
      </w:pPr>
      <w:r w:rsidRPr="002C35F3">
        <w:rPr>
          <w:rFonts w:cs="Arial"/>
          <w:b/>
          <w:sz w:val="22"/>
          <w:szCs w:val="22"/>
          <w:u w:val="single"/>
        </w:rPr>
        <w:br w:type="page"/>
      </w:r>
      <w:r w:rsidR="000B64E1" w:rsidRPr="002C35F3">
        <w:rPr>
          <w:rFonts w:cs="Arial"/>
          <w:b/>
          <w:sz w:val="22"/>
          <w:szCs w:val="22"/>
        </w:rPr>
        <w:t>CONTENTS</w:t>
      </w:r>
    </w:p>
    <w:p w:rsidR="000B64E1" w:rsidRPr="002C35F3" w:rsidRDefault="000B64E1">
      <w:pPr>
        <w:pStyle w:val="Header"/>
        <w:tabs>
          <w:tab w:val="clear" w:pos="4153"/>
          <w:tab w:val="clear" w:pos="8306"/>
        </w:tabs>
        <w:rPr>
          <w:rFonts w:cs="Arial"/>
          <w:b/>
          <w:sz w:val="22"/>
          <w:szCs w:val="22"/>
        </w:rPr>
      </w:pPr>
    </w:p>
    <w:p w:rsidR="0049030B" w:rsidRDefault="00E82C0B">
      <w:pPr>
        <w:pStyle w:val="TOC1"/>
        <w:tabs>
          <w:tab w:val="right" w:leader="dot" w:pos="9629"/>
        </w:tabs>
        <w:rPr>
          <w:rFonts w:asciiTheme="minorHAnsi" w:eastAsiaTheme="minorEastAsia" w:hAnsiTheme="minorHAnsi" w:cstheme="minorBidi"/>
          <w:noProof/>
          <w:lang w:val="en-GB" w:eastAsia="en-GB"/>
        </w:rPr>
      </w:pPr>
      <w:r w:rsidRPr="0012204A">
        <w:rPr>
          <w:rFonts w:ascii="Arial" w:hAnsi="Arial"/>
        </w:rPr>
        <w:fldChar w:fldCharType="begin"/>
      </w:r>
      <w:r w:rsidR="008E669B" w:rsidRPr="0012204A">
        <w:rPr>
          <w:rFonts w:ascii="Arial" w:hAnsi="Arial"/>
        </w:rPr>
        <w:instrText xml:space="preserve"> TOC \o "1-3" \h \z \u </w:instrText>
      </w:r>
      <w:r w:rsidRPr="0012204A">
        <w:rPr>
          <w:rFonts w:ascii="Arial" w:hAnsi="Arial"/>
        </w:rPr>
        <w:fldChar w:fldCharType="separate"/>
      </w:r>
      <w:hyperlink w:anchor="_Toc505977037" w:history="1">
        <w:r w:rsidR="0049030B" w:rsidRPr="00060BB3">
          <w:rPr>
            <w:rStyle w:val="Hyperlink"/>
            <w:noProof/>
          </w:rPr>
          <w:t>INTRODUCTION</w:t>
        </w:r>
        <w:r w:rsidR="0049030B">
          <w:rPr>
            <w:noProof/>
            <w:webHidden/>
          </w:rPr>
          <w:tab/>
        </w:r>
        <w:r w:rsidR="0049030B">
          <w:rPr>
            <w:noProof/>
            <w:webHidden/>
          </w:rPr>
          <w:fldChar w:fldCharType="begin"/>
        </w:r>
        <w:r w:rsidR="0049030B">
          <w:rPr>
            <w:noProof/>
            <w:webHidden/>
          </w:rPr>
          <w:instrText xml:space="preserve"> PAGEREF _Toc505977037 \h </w:instrText>
        </w:r>
        <w:r w:rsidR="0049030B">
          <w:rPr>
            <w:noProof/>
            <w:webHidden/>
          </w:rPr>
        </w:r>
        <w:r w:rsidR="0049030B">
          <w:rPr>
            <w:noProof/>
            <w:webHidden/>
          </w:rPr>
          <w:fldChar w:fldCharType="separate"/>
        </w:r>
        <w:r w:rsidR="0049030B">
          <w:rPr>
            <w:noProof/>
            <w:webHidden/>
          </w:rPr>
          <w:t>5</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38" w:history="1">
        <w:r w:rsidR="0049030B" w:rsidRPr="00060BB3">
          <w:rPr>
            <w:rStyle w:val="Hyperlink"/>
            <w:noProof/>
          </w:rPr>
          <w:t>PART 1: ROLES AND RESPONSIBILITIES</w:t>
        </w:r>
        <w:r w:rsidR="0049030B">
          <w:rPr>
            <w:noProof/>
            <w:webHidden/>
          </w:rPr>
          <w:tab/>
        </w:r>
        <w:r w:rsidR="0049030B">
          <w:rPr>
            <w:noProof/>
            <w:webHidden/>
          </w:rPr>
          <w:fldChar w:fldCharType="begin"/>
        </w:r>
        <w:r w:rsidR="0049030B">
          <w:rPr>
            <w:noProof/>
            <w:webHidden/>
          </w:rPr>
          <w:instrText xml:space="preserve"> PAGEREF _Toc505977038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39" w:history="1">
        <w:r w:rsidR="0049030B" w:rsidRPr="00060BB3">
          <w:rPr>
            <w:rStyle w:val="Hyperlink"/>
            <w:b/>
            <w:noProof/>
          </w:rPr>
          <w:t>1.1 Rushcliffe Borough Council</w:t>
        </w:r>
        <w:r w:rsidR="0049030B">
          <w:rPr>
            <w:noProof/>
            <w:webHidden/>
          </w:rPr>
          <w:tab/>
        </w:r>
        <w:r w:rsidR="0049030B">
          <w:rPr>
            <w:noProof/>
            <w:webHidden/>
          </w:rPr>
          <w:fldChar w:fldCharType="begin"/>
        </w:r>
        <w:r w:rsidR="0049030B">
          <w:rPr>
            <w:noProof/>
            <w:webHidden/>
          </w:rPr>
          <w:instrText xml:space="preserve"> PAGEREF _Toc505977039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0" w:history="1">
        <w:r w:rsidR="0049030B" w:rsidRPr="00060BB3">
          <w:rPr>
            <w:rStyle w:val="Hyperlink"/>
            <w:b/>
            <w:noProof/>
          </w:rPr>
          <w:t>1.2 Natural England</w:t>
        </w:r>
        <w:r w:rsidR="0049030B">
          <w:rPr>
            <w:noProof/>
            <w:webHidden/>
          </w:rPr>
          <w:tab/>
        </w:r>
        <w:r w:rsidR="0049030B">
          <w:rPr>
            <w:noProof/>
            <w:webHidden/>
          </w:rPr>
          <w:fldChar w:fldCharType="begin"/>
        </w:r>
        <w:r w:rsidR="0049030B">
          <w:rPr>
            <w:noProof/>
            <w:webHidden/>
          </w:rPr>
          <w:instrText xml:space="preserve"> PAGEREF _Toc505977040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1" w:history="1">
        <w:r w:rsidR="0049030B" w:rsidRPr="00060BB3">
          <w:rPr>
            <w:rStyle w:val="Hyperlink"/>
            <w:b/>
            <w:noProof/>
          </w:rPr>
          <w:t>1.3 Environmental organisations</w:t>
        </w:r>
        <w:r w:rsidR="0049030B">
          <w:rPr>
            <w:noProof/>
            <w:webHidden/>
          </w:rPr>
          <w:tab/>
        </w:r>
        <w:r w:rsidR="0049030B">
          <w:rPr>
            <w:noProof/>
            <w:webHidden/>
          </w:rPr>
          <w:fldChar w:fldCharType="begin"/>
        </w:r>
        <w:r w:rsidR="0049030B">
          <w:rPr>
            <w:noProof/>
            <w:webHidden/>
          </w:rPr>
          <w:instrText xml:space="preserve"> PAGEREF _Toc505977041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2" w:history="1">
        <w:r w:rsidR="0049030B" w:rsidRPr="00060BB3">
          <w:rPr>
            <w:rStyle w:val="Hyperlink"/>
            <w:b/>
            <w:noProof/>
          </w:rPr>
          <w:t>1.4 Nottinghamshire Wildlife Trust</w:t>
        </w:r>
        <w:r w:rsidR="0049030B">
          <w:rPr>
            <w:noProof/>
            <w:webHidden/>
          </w:rPr>
          <w:tab/>
        </w:r>
        <w:r w:rsidR="0049030B">
          <w:rPr>
            <w:noProof/>
            <w:webHidden/>
          </w:rPr>
          <w:fldChar w:fldCharType="begin"/>
        </w:r>
        <w:r w:rsidR="0049030B">
          <w:rPr>
            <w:noProof/>
            <w:webHidden/>
          </w:rPr>
          <w:instrText xml:space="preserve"> PAGEREF _Toc505977042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3" w:history="1">
        <w:r w:rsidR="0049030B" w:rsidRPr="00060BB3">
          <w:rPr>
            <w:rStyle w:val="Hyperlink"/>
            <w:b/>
            <w:noProof/>
          </w:rPr>
          <w:t>1.5 Friends of Sharphill Wood</w:t>
        </w:r>
        <w:r w:rsidR="0049030B">
          <w:rPr>
            <w:noProof/>
            <w:webHidden/>
          </w:rPr>
          <w:tab/>
        </w:r>
        <w:r w:rsidR="0049030B">
          <w:rPr>
            <w:noProof/>
            <w:webHidden/>
          </w:rPr>
          <w:fldChar w:fldCharType="begin"/>
        </w:r>
        <w:r w:rsidR="0049030B">
          <w:rPr>
            <w:noProof/>
            <w:webHidden/>
          </w:rPr>
          <w:instrText xml:space="preserve"> PAGEREF _Toc505977043 \h </w:instrText>
        </w:r>
        <w:r w:rsidR="0049030B">
          <w:rPr>
            <w:noProof/>
            <w:webHidden/>
          </w:rPr>
        </w:r>
        <w:r w:rsidR="0049030B">
          <w:rPr>
            <w:noProof/>
            <w:webHidden/>
          </w:rPr>
          <w:fldChar w:fldCharType="separate"/>
        </w:r>
        <w:r w:rsidR="0049030B">
          <w:rPr>
            <w:noProof/>
            <w:webHidden/>
          </w:rPr>
          <w:t>6</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4" w:history="1">
        <w:r w:rsidR="0049030B" w:rsidRPr="00060BB3">
          <w:rPr>
            <w:rStyle w:val="Hyperlink"/>
            <w:b/>
            <w:bCs/>
            <w:noProof/>
          </w:rPr>
          <w:t>1.6 Local businesses and developers</w:t>
        </w:r>
        <w:r w:rsidR="0049030B">
          <w:rPr>
            <w:noProof/>
            <w:webHidden/>
          </w:rPr>
          <w:tab/>
        </w:r>
        <w:r w:rsidR="0049030B">
          <w:rPr>
            <w:noProof/>
            <w:webHidden/>
          </w:rPr>
          <w:fldChar w:fldCharType="begin"/>
        </w:r>
        <w:r w:rsidR="0049030B">
          <w:rPr>
            <w:noProof/>
            <w:webHidden/>
          </w:rPr>
          <w:instrText xml:space="preserve"> PAGEREF _Toc505977044 \h </w:instrText>
        </w:r>
        <w:r w:rsidR="0049030B">
          <w:rPr>
            <w:noProof/>
            <w:webHidden/>
          </w:rPr>
        </w:r>
        <w:r w:rsidR="0049030B">
          <w:rPr>
            <w:noProof/>
            <w:webHidden/>
          </w:rPr>
          <w:fldChar w:fldCharType="separate"/>
        </w:r>
        <w:r w:rsidR="0049030B">
          <w:rPr>
            <w:noProof/>
            <w:webHidden/>
          </w:rPr>
          <w:t>7</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45" w:history="1">
        <w:r w:rsidR="0049030B" w:rsidRPr="00060BB3">
          <w:rPr>
            <w:rStyle w:val="Hyperlink"/>
            <w:noProof/>
          </w:rPr>
          <w:t>PART 2: DESCRIPTION</w:t>
        </w:r>
        <w:r w:rsidR="0049030B">
          <w:rPr>
            <w:noProof/>
            <w:webHidden/>
          </w:rPr>
          <w:tab/>
        </w:r>
        <w:r w:rsidR="0049030B">
          <w:rPr>
            <w:noProof/>
            <w:webHidden/>
          </w:rPr>
          <w:fldChar w:fldCharType="begin"/>
        </w:r>
        <w:r w:rsidR="0049030B">
          <w:rPr>
            <w:noProof/>
            <w:webHidden/>
          </w:rPr>
          <w:instrText xml:space="preserve"> PAGEREF _Toc505977045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6" w:history="1">
        <w:r w:rsidR="0049030B" w:rsidRPr="00060BB3">
          <w:rPr>
            <w:rStyle w:val="Hyperlink"/>
            <w:b/>
            <w:noProof/>
          </w:rPr>
          <w:t>2.1 Location</w:t>
        </w:r>
        <w:r w:rsidR="0049030B">
          <w:rPr>
            <w:noProof/>
            <w:webHidden/>
          </w:rPr>
          <w:tab/>
        </w:r>
        <w:r w:rsidR="0049030B">
          <w:rPr>
            <w:noProof/>
            <w:webHidden/>
          </w:rPr>
          <w:fldChar w:fldCharType="begin"/>
        </w:r>
        <w:r w:rsidR="0049030B">
          <w:rPr>
            <w:noProof/>
            <w:webHidden/>
          </w:rPr>
          <w:instrText xml:space="preserve"> PAGEREF _Toc505977046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7" w:history="1">
        <w:r w:rsidR="0049030B" w:rsidRPr="00060BB3">
          <w:rPr>
            <w:rStyle w:val="Hyperlink"/>
            <w:b/>
            <w:noProof/>
          </w:rPr>
          <w:t>2.2 Map coverage</w:t>
        </w:r>
        <w:r w:rsidR="0049030B">
          <w:rPr>
            <w:noProof/>
            <w:webHidden/>
          </w:rPr>
          <w:tab/>
        </w:r>
        <w:r w:rsidR="0049030B">
          <w:rPr>
            <w:noProof/>
            <w:webHidden/>
          </w:rPr>
          <w:fldChar w:fldCharType="begin"/>
        </w:r>
        <w:r w:rsidR="0049030B">
          <w:rPr>
            <w:noProof/>
            <w:webHidden/>
          </w:rPr>
          <w:instrText xml:space="preserve"> PAGEREF _Toc505977047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8" w:history="1">
        <w:r w:rsidR="0049030B" w:rsidRPr="00060BB3">
          <w:rPr>
            <w:rStyle w:val="Hyperlink"/>
            <w:b/>
            <w:noProof/>
          </w:rPr>
          <w:t>2.3 Owner</w:t>
        </w:r>
        <w:r w:rsidR="0049030B">
          <w:rPr>
            <w:noProof/>
            <w:webHidden/>
          </w:rPr>
          <w:tab/>
        </w:r>
        <w:r w:rsidR="0049030B">
          <w:rPr>
            <w:noProof/>
            <w:webHidden/>
          </w:rPr>
          <w:fldChar w:fldCharType="begin"/>
        </w:r>
        <w:r w:rsidR="0049030B">
          <w:rPr>
            <w:noProof/>
            <w:webHidden/>
          </w:rPr>
          <w:instrText xml:space="preserve"> PAGEREF _Toc505977048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49" w:history="1">
        <w:r w:rsidR="0049030B" w:rsidRPr="00060BB3">
          <w:rPr>
            <w:rStyle w:val="Hyperlink"/>
            <w:b/>
            <w:noProof/>
          </w:rPr>
          <w:t>2.4 Size</w:t>
        </w:r>
        <w:r w:rsidR="0049030B">
          <w:rPr>
            <w:noProof/>
            <w:webHidden/>
          </w:rPr>
          <w:tab/>
        </w:r>
        <w:r w:rsidR="0049030B">
          <w:rPr>
            <w:noProof/>
            <w:webHidden/>
          </w:rPr>
          <w:fldChar w:fldCharType="begin"/>
        </w:r>
        <w:r w:rsidR="0049030B">
          <w:rPr>
            <w:noProof/>
            <w:webHidden/>
          </w:rPr>
          <w:instrText xml:space="preserve"> PAGEREF _Toc505977049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0" w:history="1">
        <w:r w:rsidR="0049030B" w:rsidRPr="00060BB3">
          <w:rPr>
            <w:rStyle w:val="Hyperlink"/>
            <w:b/>
            <w:noProof/>
          </w:rPr>
          <w:t>2.5 Soil and geology</w:t>
        </w:r>
        <w:r w:rsidR="0049030B">
          <w:rPr>
            <w:noProof/>
            <w:webHidden/>
          </w:rPr>
          <w:tab/>
        </w:r>
        <w:r w:rsidR="0049030B">
          <w:rPr>
            <w:noProof/>
            <w:webHidden/>
          </w:rPr>
          <w:fldChar w:fldCharType="begin"/>
        </w:r>
        <w:r w:rsidR="0049030B">
          <w:rPr>
            <w:noProof/>
            <w:webHidden/>
          </w:rPr>
          <w:instrText xml:space="preserve"> PAGEREF _Toc505977050 \h </w:instrText>
        </w:r>
        <w:r w:rsidR="0049030B">
          <w:rPr>
            <w:noProof/>
            <w:webHidden/>
          </w:rPr>
        </w:r>
        <w:r w:rsidR="0049030B">
          <w:rPr>
            <w:noProof/>
            <w:webHidden/>
          </w:rPr>
          <w:fldChar w:fldCharType="separate"/>
        </w:r>
        <w:r w:rsidR="0049030B">
          <w:rPr>
            <w:noProof/>
            <w:webHidden/>
          </w:rPr>
          <w:t>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1" w:history="1">
        <w:r w:rsidR="0049030B" w:rsidRPr="00060BB3">
          <w:rPr>
            <w:rStyle w:val="Hyperlink"/>
            <w:b/>
            <w:noProof/>
          </w:rPr>
          <w:t>2.6 Aspect, topography and altitude</w:t>
        </w:r>
        <w:r w:rsidR="0049030B">
          <w:rPr>
            <w:noProof/>
            <w:webHidden/>
          </w:rPr>
          <w:tab/>
        </w:r>
        <w:r w:rsidR="0049030B">
          <w:rPr>
            <w:noProof/>
            <w:webHidden/>
          </w:rPr>
          <w:fldChar w:fldCharType="begin"/>
        </w:r>
        <w:r w:rsidR="0049030B">
          <w:rPr>
            <w:noProof/>
            <w:webHidden/>
          </w:rPr>
          <w:instrText xml:space="preserve"> PAGEREF _Toc505977051 \h </w:instrText>
        </w:r>
        <w:r w:rsidR="0049030B">
          <w:rPr>
            <w:noProof/>
            <w:webHidden/>
          </w:rPr>
        </w:r>
        <w:r w:rsidR="0049030B">
          <w:rPr>
            <w:noProof/>
            <w:webHidden/>
          </w:rPr>
          <w:fldChar w:fldCharType="separate"/>
        </w:r>
        <w:r w:rsidR="0049030B">
          <w:rPr>
            <w:noProof/>
            <w:webHidden/>
          </w:rPr>
          <w:t>9</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2" w:history="1">
        <w:r w:rsidR="0049030B" w:rsidRPr="00060BB3">
          <w:rPr>
            <w:rStyle w:val="Hyperlink"/>
            <w:b/>
            <w:noProof/>
          </w:rPr>
          <w:t>2.7 Access</w:t>
        </w:r>
        <w:r w:rsidR="0049030B">
          <w:rPr>
            <w:noProof/>
            <w:webHidden/>
          </w:rPr>
          <w:tab/>
        </w:r>
        <w:r w:rsidR="0049030B">
          <w:rPr>
            <w:noProof/>
            <w:webHidden/>
          </w:rPr>
          <w:fldChar w:fldCharType="begin"/>
        </w:r>
        <w:r w:rsidR="0049030B">
          <w:rPr>
            <w:noProof/>
            <w:webHidden/>
          </w:rPr>
          <w:instrText xml:space="preserve"> PAGEREF _Toc505977052 \h </w:instrText>
        </w:r>
        <w:r w:rsidR="0049030B">
          <w:rPr>
            <w:noProof/>
            <w:webHidden/>
          </w:rPr>
        </w:r>
        <w:r w:rsidR="0049030B">
          <w:rPr>
            <w:noProof/>
            <w:webHidden/>
          </w:rPr>
          <w:fldChar w:fldCharType="separate"/>
        </w:r>
        <w:r w:rsidR="0049030B">
          <w:rPr>
            <w:noProof/>
            <w:webHidden/>
          </w:rPr>
          <w:t>9</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3" w:history="1">
        <w:r w:rsidR="0049030B" w:rsidRPr="00060BB3">
          <w:rPr>
            <w:rStyle w:val="Hyperlink"/>
            <w:b/>
            <w:noProof/>
          </w:rPr>
          <w:t>2.8 Surrounding land use</w:t>
        </w:r>
        <w:r w:rsidR="0049030B">
          <w:rPr>
            <w:noProof/>
            <w:webHidden/>
          </w:rPr>
          <w:tab/>
        </w:r>
        <w:r w:rsidR="0049030B">
          <w:rPr>
            <w:noProof/>
            <w:webHidden/>
          </w:rPr>
          <w:fldChar w:fldCharType="begin"/>
        </w:r>
        <w:r w:rsidR="0049030B">
          <w:rPr>
            <w:noProof/>
            <w:webHidden/>
          </w:rPr>
          <w:instrText xml:space="preserve"> PAGEREF _Toc505977053 \h </w:instrText>
        </w:r>
        <w:r w:rsidR="0049030B">
          <w:rPr>
            <w:noProof/>
            <w:webHidden/>
          </w:rPr>
        </w:r>
        <w:r w:rsidR="0049030B">
          <w:rPr>
            <w:noProof/>
            <w:webHidden/>
          </w:rPr>
          <w:fldChar w:fldCharType="separate"/>
        </w:r>
        <w:r w:rsidR="0049030B">
          <w:rPr>
            <w:noProof/>
            <w:webHidden/>
          </w:rPr>
          <w:t>10</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4" w:history="1">
        <w:r w:rsidR="0049030B" w:rsidRPr="00060BB3">
          <w:rPr>
            <w:rStyle w:val="Hyperlink"/>
            <w:b/>
            <w:noProof/>
          </w:rPr>
          <w:t>2.9 Site description</w:t>
        </w:r>
        <w:r w:rsidR="0049030B">
          <w:rPr>
            <w:noProof/>
            <w:webHidden/>
          </w:rPr>
          <w:tab/>
        </w:r>
        <w:r w:rsidR="0049030B">
          <w:rPr>
            <w:noProof/>
            <w:webHidden/>
          </w:rPr>
          <w:fldChar w:fldCharType="begin"/>
        </w:r>
        <w:r w:rsidR="0049030B">
          <w:rPr>
            <w:noProof/>
            <w:webHidden/>
          </w:rPr>
          <w:instrText xml:space="preserve"> PAGEREF _Toc505977054 \h </w:instrText>
        </w:r>
        <w:r w:rsidR="0049030B">
          <w:rPr>
            <w:noProof/>
            <w:webHidden/>
          </w:rPr>
        </w:r>
        <w:r w:rsidR="0049030B">
          <w:rPr>
            <w:noProof/>
            <w:webHidden/>
          </w:rPr>
          <w:fldChar w:fldCharType="separate"/>
        </w:r>
        <w:r w:rsidR="0049030B">
          <w:rPr>
            <w:noProof/>
            <w:webHidden/>
          </w:rPr>
          <w:t>11</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55" w:history="1">
        <w:r w:rsidR="0049030B" w:rsidRPr="00060BB3">
          <w:rPr>
            <w:rStyle w:val="Hyperlink"/>
            <w:b/>
            <w:noProof/>
          </w:rPr>
          <w:t>2.10 Management zone descriptions</w:t>
        </w:r>
        <w:r w:rsidR="0049030B">
          <w:rPr>
            <w:noProof/>
            <w:webHidden/>
          </w:rPr>
          <w:tab/>
        </w:r>
        <w:r w:rsidR="0049030B">
          <w:rPr>
            <w:noProof/>
            <w:webHidden/>
          </w:rPr>
          <w:fldChar w:fldCharType="begin"/>
        </w:r>
        <w:r w:rsidR="0049030B">
          <w:rPr>
            <w:noProof/>
            <w:webHidden/>
          </w:rPr>
          <w:instrText xml:space="preserve"> PAGEREF _Toc505977055 \h </w:instrText>
        </w:r>
        <w:r w:rsidR="0049030B">
          <w:rPr>
            <w:noProof/>
            <w:webHidden/>
          </w:rPr>
        </w:r>
        <w:r w:rsidR="0049030B">
          <w:rPr>
            <w:noProof/>
            <w:webHidden/>
          </w:rPr>
          <w:fldChar w:fldCharType="separate"/>
        </w:r>
        <w:r w:rsidR="0049030B">
          <w:rPr>
            <w:noProof/>
            <w:webHidden/>
          </w:rPr>
          <w:t>11</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56" w:history="1">
        <w:r w:rsidR="0049030B" w:rsidRPr="00060BB3">
          <w:rPr>
            <w:rStyle w:val="Hyperlink"/>
            <w:noProof/>
          </w:rPr>
          <w:t>Zone 1</w:t>
        </w:r>
        <w:r w:rsidR="0049030B">
          <w:rPr>
            <w:noProof/>
            <w:webHidden/>
          </w:rPr>
          <w:tab/>
        </w:r>
        <w:r w:rsidR="0049030B">
          <w:rPr>
            <w:noProof/>
            <w:webHidden/>
          </w:rPr>
          <w:fldChar w:fldCharType="begin"/>
        </w:r>
        <w:r w:rsidR="0049030B">
          <w:rPr>
            <w:noProof/>
            <w:webHidden/>
          </w:rPr>
          <w:instrText xml:space="preserve"> PAGEREF _Toc505977056 \h </w:instrText>
        </w:r>
        <w:r w:rsidR="0049030B">
          <w:rPr>
            <w:noProof/>
            <w:webHidden/>
          </w:rPr>
        </w:r>
        <w:r w:rsidR="0049030B">
          <w:rPr>
            <w:noProof/>
            <w:webHidden/>
          </w:rPr>
          <w:fldChar w:fldCharType="separate"/>
        </w:r>
        <w:r w:rsidR="0049030B">
          <w:rPr>
            <w:noProof/>
            <w:webHidden/>
          </w:rPr>
          <w:t>11</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57" w:history="1">
        <w:r w:rsidR="0049030B" w:rsidRPr="00060BB3">
          <w:rPr>
            <w:rStyle w:val="Hyperlink"/>
            <w:noProof/>
          </w:rPr>
          <w:t>Zone 2</w:t>
        </w:r>
        <w:r w:rsidR="0049030B">
          <w:rPr>
            <w:noProof/>
            <w:webHidden/>
          </w:rPr>
          <w:tab/>
        </w:r>
        <w:r w:rsidR="0049030B">
          <w:rPr>
            <w:noProof/>
            <w:webHidden/>
          </w:rPr>
          <w:fldChar w:fldCharType="begin"/>
        </w:r>
        <w:r w:rsidR="0049030B">
          <w:rPr>
            <w:noProof/>
            <w:webHidden/>
          </w:rPr>
          <w:instrText xml:space="preserve"> PAGEREF _Toc505977057 \h </w:instrText>
        </w:r>
        <w:r w:rsidR="0049030B">
          <w:rPr>
            <w:noProof/>
            <w:webHidden/>
          </w:rPr>
        </w:r>
        <w:r w:rsidR="0049030B">
          <w:rPr>
            <w:noProof/>
            <w:webHidden/>
          </w:rPr>
          <w:fldChar w:fldCharType="separate"/>
        </w:r>
        <w:r w:rsidR="0049030B">
          <w:rPr>
            <w:noProof/>
            <w:webHidden/>
          </w:rPr>
          <w:t>12</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58" w:history="1">
        <w:r w:rsidR="0049030B" w:rsidRPr="00060BB3">
          <w:rPr>
            <w:rStyle w:val="Hyperlink"/>
            <w:noProof/>
          </w:rPr>
          <w:t>Zone 3</w:t>
        </w:r>
        <w:r w:rsidR="0049030B">
          <w:rPr>
            <w:noProof/>
            <w:webHidden/>
          </w:rPr>
          <w:tab/>
        </w:r>
        <w:r w:rsidR="0049030B">
          <w:rPr>
            <w:noProof/>
            <w:webHidden/>
          </w:rPr>
          <w:fldChar w:fldCharType="begin"/>
        </w:r>
        <w:r w:rsidR="0049030B">
          <w:rPr>
            <w:noProof/>
            <w:webHidden/>
          </w:rPr>
          <w:instrText xml:space="preserve"> PAGEREF _Toc505977058 \h </w:instrText>
        </w:r>
        <w:r w:rsidR="0049030B">
          <w:rPr>
            <w:noProof/>
            <w:webHidden/>
          </w:rPr>
        </w:r>
        <w:r w:rsidR="0049030B">
          <w:rPr>
            <w:noProof/>
            <w:webHidden/>
          </w:rPr>
          <w:fldChar w:fldCharType="separate"/>
        </w:r>
        <w:r w:rsidR="0049030B">
          <w:rPr>
            <w:noProof/>
            <w:webHidden/>
          </w:rPr>
          <w:t>12</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59" w:history="1">
        <w:r w:rsidR="0049030B" w:rsidRPr="00060BB3">
          <w:rPr>
            <w:rStyle w:val="Hyperlink"/>
            <w:noProof/>
          </w:rPr>
          <w:t>Zone 4</w:t>
        </w:r>
        <w:r w:rsidR="0049030B">
          <w:rPr>
            <w:noProof/>
            <w:webHidden/>
          </w:rPr>
          <w:tab/>
        </w:r>
        <w:r w:rsidR="0049030B">
          <w:rPr>
            <w:noProof/>
            <w:webHidden/>
          </w:rPr>
          <w:fldChar w:fldCharType="begin"/>
        </w:r>
        <w:r w:rsidR="0049030B">
          <w:rPr>
            <w:noProof/>
            <w:webHidden/>
          </w:rPr>
          <w:instrText xml:space="preserve"> PAGEREF _Toc505977059 \h </w:instrText>
        </w:r>
        <w:r w:rsidR="0049030B">
          <w:rPr>
            <w:noProof/>
            <w:webHidden/>
          </w:rPr>
        </w:r>
        <w:r w:rsidR="0049030B">
          <w:rPr>
            <w:noProof/>
            <w:webHidden/>
          </w:rPr>
          <w:fldChar w:fldCharType="separate"/>
        </w:r>
        <w:r w:rsidR="0049030B">
          <w:rPr>
            <w:noProof/>
            <w:webHidden/>
          </w:rPr>
          <w:t>12</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0" w:history="1">
        <w:r w:rsidR="0049030B" w:rsidRPr="00060BB3">
          <w:rPr>
            <w:rStyle w:val="Hyperlink"/>
            <w:noProof/>
          </w:rPr>
          <w:t>Zone 5</w:t>
        </w:r>
        <w:r w:rsidR="0049030B">
          <w:rPr>
            <w:noProof/>
            <w:webHidden/>
          </w:rPr>
          <w:tab/>
        </w:r>
        <w:r w:rsidR="0049030B">
          <w:rPr>
            <w:noProof/>
            <w:webHidden/>
          </w:rPr>
          <w:fldChar w:fldCharType="begin"/>
        </w:r>
        <w:r w:rsidR="0049030B">
          <w:rPr>
            <w:noProof/>
            <w:webHidden/>
          </w:rPr>
          <w:instrText xml:space="preserve"> PAGEREF _Toc505977060 \h </w:instrText>
        </w:r>
        <w:r w:rsidR="0049030B">
          <w:rPr>
            <w:noProof/>
            <w:webHidden/>
          </w:rPr>
        </w:r>
        <w:r w:rsidR="0049030B">
          <w:rPr>
            <w:noProof/>
            <w:webHidden/>
          </w:rPr>
          <w:fldChar w:fldCharType="separate"/>
        </w:r>
        <w:r w:rsidR="0049030B">
          <w:rPr>
            <w:noProof/>
            <w:webHidden/>
          </w:rPr>
          <w:t>12</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61" w:history="1">
        <w:r w:rsidR="0049030B" w:rsidRPr="00060BB3">
          <w:rPr>
            <w:rStyle w:val="Hyperlink"/>
            <w:b/>
            <w:noProof/>
          </w:rPr>
          <w:t>2.11 Statutory Designations</w:t>
        </w:r>
        <w:r w:rsidR="0049030B">
          <w:rPr>
            <w:noProof/>
            <w:webHidden/>
          </w:rPr>
          <w:tab/>
        </w:r>
        <w:r w:rsidR="0049030B">
          <w:rPr>
            <w:noProof/>
            <w:webHidden/>
          </w:rPr>
          <w:fldChar w:fldCharType="begin"/>
        </w:r>
        <w:r w:rsidR="0049030B">
          <w:rPr>
            <w:noProof/>
            <w:webHidden/>
          </w:rPr>
          <w:instrText xml:space="preserve"> PAGEREF _Toc505977061 \h </w:instrText>
        </w:r>
        <w:r w:rsidR="0049030B">
          <w:rPr>
            <w:noProof/>
            <w:webHidden/>
          </w:rPr>
        </w:r>
        <w:r w:rsidR="0049030B">
          <w:rPr>
            <w:noProof/>
            <w:webHidden/>
          </w:rPr>
          <w:fldChar w:fldCharType="separate"/>
        </w:r>
        <w:r w:rsidR="0049030B">
          <w:rPr>
            <w:noProof/>
            <w:webHidden/>
          </w:rPr>
          <w:t>14</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62" w:history="1">
        <w:r w:rsidR="0049030B" w:rsidRPr="00060BB3">
          <w:rPr>
            <w:rStyle w:val="Hyperlink"/>
            <w:b/>
            <w:noProof/>
          </w:rPr>
          <w:t>2.12 Non-statutory Designations</w:t>
        </w:r>
        <w:r w:rsidR="0049030B">
          <w:rPr>
            <w:noProof/>
            <w:webHidden/>
          </w:rPr>
          <w:tab/>
        </w:r>
        <w:r w:rsidR="0049030B">
          <w:rPr>
            <w:noProof/>
            <w:webHidden/>
          </w:rPr>
          <w:fldChar w:fldCharType="begin"/>
        </w:r>
        <w:r w:rsidR="0049030B">
          <w:rPr>
            <w:noProof/>
            <w:webHidden/>
          </w:rPr>
          <w:instrText xml:space="preserve"> PAGEREF _Toc505977062 \h </w:instrText>
        </w:r>
        <w:r w:rsidR="0049030B">
          <w:rPr>
            <w:noProof/>
            <w:webHidden/>
          </w:rPr>
        </w:r>
        <w:r w:rsidR="0049030B">
          <w:rPr>
            <w:noProof/>
            <w:webHidden/>
          </w:rPr>
          <w:fldChar w:fldCharType="separate"/>
        </w:r>
        <w:r w:rsidR="0049030B">
          <w:rPr>
            <w:noProof/>
            <w:webHidden/>
          </w:rPr>
          <w:t>14</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63" w:history="1">
        <w:r w:rsidR="0049030B" w:rsidRPr="00060BB3">
          <w:rPr>
            <w:rStyle w:val="Hyperlink"/>
            <w:noProof/>
          </w:rPr>
          <w:t>PART 3: EVALUATION &amp; OBJECTIVES</w:t>
        </w:r>
        <w:r w:rsidR="0049030B">
          <w:rPr>
            <w:noProof/>
            <w:webHidden/>
          </w:rPr>
          <w:tab/>
        </w:r>
        <w:r w:rsidR="0049030B">
          <w:rPr>
            <w:noProof/>
            <w:webHidden/>
          </w:rPr>
          <w:fldChar w:fldCharType="begin"/>
        </w:r>
        <w:r w:rsidR="0049030B">
          <w:rPr>
            <w:noProof/>
            <w:webHidden/>
          </w:rPr>
          <w:instrText xml:space="preserve"> PAGEREF _Toc505977063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64" w:history="1">
        <w:r w:rsidR="0049030B" w:rsidRPr="00060BB3">
          <w:rPr>
            <w:rStyle w:val="Hyperlink"/>
            <w:b/>
            <w:noProof/>
          </w:rPr>
          <w:t>3.1 Evaluation of site features (Ratcliffe’s criteria)</w:t>
        </w:r>
        <w:r w:rsidR="0049030B">
          <w:rPr>
            <w:noProof/>
            <w:webHidden/>
          </w:rPr>
          <w:tab/>
        </w:r>
        <w:r w:rsidR="0049030B">
          <w:rPr>
            <w:noProof/>
            <w:webHidden/>
          </w:rPr>
          <w:fldChar w:fldCharType="begin"/>
        </w:r>
        <w:r w:rsidR="0049030B">
          <w:rPr>
            <w:noProof/>
            <w:webHidden/>
          </w:rPr>
          <w:instrText xml:space="preserve"> PAGEREF _Toc505977064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5" w:history="1">
        <w:r w:rsidR="0049030B" w:rsidRPr="00060BB3">
          <w:rPr>
            <w:rStyle w:val="Hyperlink"/>
            <w:b/>
            <w:noProof/>
          </w:rPr>
          <w:t>3.1.1 Size</w:t>
        </w:r>
        <w:r w:rsidR="0049030B">
          <w:rPr>
            <w:noProof/>
            <w:webHidden/>
          </w:rPr>
          <w:tab/>
        </w:r>
        <w:r w:rsidR="0049030B">
          <w:rPr>
            <w:noProof/>
            <w:webHidden/>
          </w:rPr>
          <w:fldChar w:fldCharType="begin"/>
        </w:r>
        <w:r w:rsidR="0049030B">
          <w:rPr>
            <w:noProof/>
            <w:webHidden/>
          </w:rPr>
          <w:instrText xml:space="preserve"> PAGEREF _Toc505977065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6" w:history="1">
        <w:r w:rsidR="0049030B" w:rsidRPr="00060BB3">
          <w:rPr>
            <w:rStyle w:val="Hyperlink"/>
            <w:b/>
            <w:noProof/>
          </w:rPr>
          <w:t>3.1.2 Diversity</w:t>
        </w:r>
        <w:r w:rsidR="0049030B">
          <w:rPr>
            <w:noProof/>
            <w:webHidden/>
          </w:rPr>
          <w:tab/>
        </w:r>
        <w:r w:rsidR="0049030B">
          <w:rPr>
            <w:noProof/>
            <w:webHidden/>
          </w:rPr>
          <w:fldChar w:fldCharType="begin"/>
        </w:r>
        <w:r w:rsidR="0049030B">
          <w:rPr>
            <w:noProof/>
            <w:webHidden/>
          </w:rPr>
          <w:instrText xml:space="preserve"> PAGEREF _Toc505977066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7" w:history="1">
        <w:r w:rsidR="0049030B" w:rsidRPr="00060BB3">
          <w:rPr>
            <w:rStyle w:val="Hyperlink"/>
            <w:b/>
            <w:noProof/>
          </w:rPr>
          <w:t>3.1.3 Naturalness</w:t>
        </w:r>
        <w:r w:rsidR="0049030B">
          <w:rPr>
            <w:noProof/>
            <w:webHidden/>
          </w:rPr>
          <w:tab/>
        </w:r>
        <w:r w:rsidR="0049030B">
          <w:rPr>
            <w:noProof/>
            <w:webHidden/>
          </w:rPr>
          <w:fldChar w:fldCharType="begin"/>
        </w:r>
        <w:r w:rsidR="0049030B">
          <w:rPr>
            <w:noProof/>
            <w:webHidden/>
          </w:rPr>
          <w:instrText xml:space="preserve"> PAGEREF _Toc505977067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8" w:history="1">
        <w:r w:rsidR="0049030B" w:rsidRPr="00060BB3">
          <w:rPr>
            <w:rStyle w:val="Hyperlink"/>
            <w:b/>
            <w:noProof/>
          </w:rPr>
          <w:t>3.1.4 Rarity</w:t>
        </w:r>
        <w:r w:rsidR="0049030B">
          <w:rPr>
            <w:noProof/>
            <w:webHidden/>
          </w:rPr>
          <w:tab/>
        </w:r>
        <w:r w:rsidR="0049030B">
          <w:rPr>
            <w:noProof/>
            <w:webHidden/>
          </w:rPr>
          <w:fldChar w:fldCharType="begin"/>
        </w:r>
        <w:r w:rsidR="0049030B">
          <w:rPr>
            <w:noProof/>
            <w:webHidden/>
          </w:rPr>
          <w:instrText xml:space="preserve"> PAGEREF _Toc505977068 \h </w:instrText>
        </w:r>
        <w:r w:rsidR="0049030B">
          <w:rPr>
            <w:noProof/>
            <w:webHidden/>
          </w:rPr>
        </w:r>
        <w:r w:rsidR="0049030B">
          <w:rPr>
            <w:noProof/>
            <w:webHidden/>
          </w:rPr>
          <w:fldChar w:fldCharType="separate"/>
        </w:r>
        <w:r w:rsidR="0049030B">
          <w:rPr>
            <w:noProof/>
            <w:webHidden/>
          </w:rPr>
          <w:t>15</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69" w:history="1">
        <w:r w:rsidR="0049030B" w:rsidRPr="00060BB3">
          <w:rPr>
            <w:rStyle w:val="Hyperlink"/>
            <w:b/>
            <w:noProof/>
          </w:rPr>
          <w:t>3.1.5</w:t>
        </w:r>
        <w:r w:rsidR="0049030B" w:rsidRPr="00060BB3">
          <w:rPr>
            <w:rStyle w:val="Hyperlink"/>
            <w:noProof/>
          </w:rPr>
          <w:t xml:space="preserve"> </w:t>
        </w:r>
        <w:r w:rsidR="0049030B" w:rsidRPr="00060BB3">
          <w:rPr>
            <w:rStyle w:val="Hyperlink"/>
            <w:b/>
            <w:noProof/>
          </w:rPr>
          <w:t>Fragility</w:t>
        </w:r>
        <w:r w:rsidR="0049030B">
          <w:rPr>
            <w:noProof/>
            <w:webHidden/>
          </w:rPr>
          <w:tab/>
        </w:r>
        <w:r w:rsidR="0049030B">
          <w:rPr>
            <w:noProof/>
            <w:webHidden/>
          </w:rPr>
          <w:fldChar w:fldCharType="begin"/>
        </w:r>
        <w:r w:rsidR="0049030B">
          <w:rPr>
            <w:noProof/>
            <w:webHidden/>
          </w:rPr>
          <w:instrText xml:space="preserve"> PAGEREF _Toc505977069 \h </w:instrText>
        </w:r>
        <w:r w:rsidR="0049030B">
          <w:rPr>
            <w:noProof/>
            <w:webHidden/>
          </w:rPr>
        </w:r>
        <w:r w:rsidR="0049030B">
          <w:rPr>
            <w:noProof/>
            <w:webHidden/>
          </w:rPr>
          <w:fldChar w:fldCharType="separate"/>
        </w:r>
        <w:r w:rsidR="0049030B">
          <w:rPr>
            <w:noProof/>
            <w:webHidden/>
          </w:rPr>
          <w:t>16</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70" w:history="1">
        <w:r w:rsidR="0049030B" w:rsidRPr="00060BB3">
          <w:rPr>
            <w:rStyle w:val="Hyperlink"/>
            <w:b/>
            <w:noProof/>
          </w:rPr>
          <w:t>3.1.6 Typicalness</w:t>
        </w:r>
        <w:r w:rsidR="0049030B">
          <w:rPr>
            <w:noProof/>
            <w:webHidden/>
          </w:rPr>
          <w:tab/>
        </w:r>
        <w:r w:rsidR="0049030B">
          <w:rPr>
            <w:noProof/>
            <w:webHidden/>
          </w:rPr>
          <w:fldChar w:fldCharType="begin"/>
        </w:r>
        <w:r w:rsidR="0049030B">
          <w:rPr>
            <w:noProof/>
            <w:webHidden/>
          </w:rPr>
          <w:instrText xml:space="preserve"> PAGEREF _Toc505977070 \h </w:instrText>
        </w:r>
        <w:r w:rsidR="0049030B">
          <w:rPr>
            <w:noProof/>
            <w:webHidden/>
          </w:rPr>
        </w:r>
        <w:r w:rsidR="0049030B">
          <w:rPr>
            <w:noProof/>
            <w:webHidden/>
          </w:rPr>
          <w:fldChar w:fldCharType="separate"/>
        </w:r>
        <w:r w:rsidR="0049030B">
          <w:rPr>
            <w:noProof/>
            <w:webHidden/>
          </w:rPr>
          <w:t>16</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71" w:history="1">
        <w:r w:rsidR="0049030B" w:rsidRPr="00060BB3">
          <w:rPr>
            <w:rStyle w:val="Hyperlink"/>
            <w:b/>
            <w:noProof/>
          </w:rPr>
          <w:t>3.1.7 Recorded history</w:t>
        </w:r>
        <w:r w:rsidR="0049030B">
          <w:rPr>
            <w:noProof/>
            <w:webHidden/>
          </w:rPr>
          <w:tab/>
        </w:r>
        <w:r w:rsidR="0049030B">
          <w:rPr>
            <w:noProof/>
            <w:webHidden/>
          </w:rPr>
          <w:fldChar w:fldCharType="begin"/>
        </w:r>
        <w:r w:rsidR="0049030B">
          <w:rPr>
            <w:noProof/>
            <w:webHidden/>
          </w:rPr>
          <w:instrText xml:space="preserve"> PAGEREF _Toc505977071 \h </w:instrText>
        </w:r>
        <w:r w:rsidR="0049030B">
          <w:rPr>
            <w:noProof/>
            <w:webHidden/>
          </w:rPr>
        </w:r>
        <w:r w:rsidR="0049030B">
          <w:rPr>
            <w:noProof/>
            <w:webHidden/>
          </w:rPr>
          <w:fldChar w:fldCharType="separate"/>
        </w:r>
        <w:r w:rsidR="0049030B">
          <w:rPr>
            <w:noProof/>
            <w:webHidden/>
          </w:rPr>
          <w:t>16</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72" w:history="1">
        <w:r w:rsidR="0049030B" w:rsidRPr="00060BB3">
          <w:rPr>
            <w:rStyle w:val="Hyperlink"/>
            <w:b/>
            <w:noProof/>
          </w:rPr>
          <w:t>3.1.8 Position in an ecological/geographical unit</w:t>
        </w:r>
        <w:r w:rsidR="0049030B">
          <w:rPr>
            <w:noProof/>
            <w:webHidden/>
          </w:rPr>
          <w:tab/>
        </w:r>
        <w:r w:rsidR="0049030B">
          <w:rPr>
            <w:noProof/>
            <w:webHidden/>
          </w:rPr>
          <w:fldChar w:fldCharType="begin"/>
        </w:r>
        <w:r w:rsidR="0049030B">
          <w:rPr>
            <w:noProof/>
            <w:webHidden/>
          </w:rPr>
          <w:instrText xml:space="preserve"> PAGEREF _Toc505977072 \h </w:instrText>
        </w:r>
        <w:r w:rsidR="0049030B">
          <w:rPr>
            <w:noProof/>
            <w:webHidden/>
          </w:rPr>
        </w:r>
        <w:r w:rsidR="0049030B">
          <w:rPr>
            <w:noProof/>
            <w:webHidden/>
          </w:rPr>
          <w:fldChar w:fldCharType="separate"/>
        </w:r>
        <w:r w:rsidR="0049030B">
          <w:rPr>
            <w:noProof/>
            <w:webHidden/>
          </w:rPr>
          <w:t>16</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73" w:history="1">
        <w:r w:rsidR="0049030B" w:rsidRPr="00060BB3">
          <w:rPr>
            <w:rStyle w:val="Hyperlink"/>
            <w:b/>
            <w:noProof/>
          </w:rPr>
          <w:t>3.1.9 Potential value</w:t>
        </w:r>
        <w:r w:rsidR="0049030B">
          <w:rPr>
            <w:noProof/>
            <w:webHidden/>
          </w:rPr>
          <w:tab/>
        </w:r>
        <w:r w:rsidR="0049030B">
          <w:rPr>
            <w:noProof/>
            <w:webHidden/>
          </w:rPr>
          <w:fldChar w:fldCharType="begin"/>
        </w:r>
        <w:r w:rsidR="0049030B">
          <w:rPr>
            <w:noProof/>
            <w:webHidden/>
          </w:rPr>
          <w:instrText xml:space="preserve"> PAGEREF _Toc505977073 \h </w:instrText>
        </w:r>
        <w:r w:rsidR="0049030B">
          <w:rPr>
            <w:noProof/>
            <w:webHidden/>
          </w:rPr>
        </w:r>
        <w:r w:rsidR="0049030B">
          <w:rPr>
            <w:noProof/>
            <w:webHidden/>
          </w:rPr>
          <w:fldChar w:fldCharType="separate"/>
        </w:r>
        <w:r w:rsidR="0049030B">
          <w:rPr>
            <w:noProof/>
            <w:webHidden/>
          </w:rPr>
          <w:t>17</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74" w:history="1">
        <w:r w:rsidR="0049030B" w:rsidRPr="00060BB3">
          <w:rPr>
            <w:rStyle w:val="Hyperlink"/>
            <w:b/>
            <w:noProof/>
          </w:rPr>
          <w:t>3.1.10 Intrinsic appeal</w:t>
        </w:r>
        <w:r w:rsidR="0049030B">
          <w:rPr>
            <w:noProof/>
            <w:webHidden/>
          </w:rPr>
          <w:tab/>
        </w:r>
        <w:r w:rsidR="0049030B">
          <w:rPr>
            <w:noProof/>
            <w:webHidden/>
          </w:rPr>
          <w:fldChar w:fldCharType="begin"/>
        </w:r>
        <w:r w:rsidR="0049030B">
          <w:rPr>
            <w:noProof/>
            <w:webHidden/>
          </w:rPr>
          <w:instrText xml:space="preserve"> PAGEREF _Toc505977074 \h </w:instrText>
        </w:r>
        <w:r w:rsidR="0049030B">
          <w:rPr>
            <w:noProof/>
            <w:webHidden/>
          </w:rPr>
        </w:r>
        <w:r w:rsidR="0049030B">
          <w:rPr>
            <w:noProof/>
            <w:webHidden/>
          </w:rPr>
          <w:fldChar w:fldCharType="separate"/>
        </w:r>
        <w:r w:rsidR="0049030B">
          <w:rPr>
            <w:noProof/>
            <w:webHidden/>
          </w:rPr>
          <w:t>17</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75" w:history="1">
        <w:r w:rsidR="0049030B" w:rsidRPr="00060BB3">
          <w:rPr>
            <w:rStyle w:val="Hyperlink"/>
            <w:b/>
            <w:noProof/>
          </w:rPr>
          <w:t>3.2 Objectives</w:t>
        </w:r>
        <w:r w:rsidR="0049030B">
          <w:rPr>
            <w:noProof/>
            <w:webHidden/>
          </w:rPr>
          <w:tab/>
        </w:r>
        <w:r w:rsidR="0049030B">
          <w:rPr>
            <w:noProof/>
            <w:webHidden/>
          </w:rPr>
          <w:fldChar w:fldCharType="begin"/>
        </w:r>
        <w:r w:rsidR="0049030B">
          <w:rPr>
            <w:noProof/>
            <w:webHidden/>
          </w:rPr>
          <w:instrText xml:space="preserve"> PAGEREF _Toc505977075 \h </w:instrText>
        </w:r>
        <w:r w:rsidR="0049030B">
          <w:rPr>
            <w:noProof/>
            <w:webHidden/>
          </w:rPr>
        </w:r>
        <w:r w:rsidR="0049030B">
          <w:rPr>
            <w:noProof/>
            <w:webHidden/>
          </w:rPr>
          <w:fldChar w:fldCharType="separate"/>
        </w:r>
        <w:r w:rsidR="0049030B">
          <w:rPr>
            <w:noProof/>
            <w:webHidden/>
          </w:rPr>
          <w:t>18</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76" w:history="1">
        <w:r w:rsidR="0049030B" w:rsidRPr="00060BB3">
          <w:rPr>
            <w:rStyle w:val="Hyperlink"/>
            <w:b/>
            <w:noProof/>
          </w:rPr>
          <w:t>3.3 Factors influencing management</w:t>
        </w:r>
        <w:r w:rsidR="0049030B">
          <w:rPr>
            <w:noProof/>
            <w:webHidden/>
          </w:rPr>
          <w:tab/>
        </w:r>
        <w:r w:rsidR="0049030B">
          <w:rPr>
            <w:noProof/>
            <w:webHidden/>
          </w:rPr>
          <w:fldChar w:fldCharType="begin"/>
        </w:r>
        <w:r w:rsidR="0049030B">
          <w:rPr>
            <w:noProof/>
            <w:webHidden/>
          </w:rPr>
          <w:instrText xml:space="preserve"> PAGEREF _Toc505977076 \h </w:instrText>
        </w:r>
        <w:r w:rsidR="0049030B">
          <w:rPr>
            <w:noProof/>
            <w:webHidden/>
          </w:rPr>
        </w:r>
        <w:r w:rsidR="0049030B">
          <w:rPr>
            <w:noProof/>
            <w:webHidden/>
          </w:rPr>
          <w:fldChar w:fldCharType="separate"/>
        </w:r>
        <w:r w:rsidR="0049030B">
          <w:rPr>
            <w:noProof/>
            <w:webHidden/>
          </w:rPr>
          <w:t>18</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77" w:history="1">
        <w:r w:rsidR="0049030B" w:rsidRPr="00060BB3">
          <w:rPr>
            <w:rStyle w:val="Hyperlink"/>
            <w:noProof/>
          </w:rPr>
          <w:t>PART 4: MANAGEMENT STRATEGY</w:t>
        </w:r>
        <w:r w:rsidR="0049030B">
          <w:rPr>
            <w:noProof/>
            <w:webHidden/>
          </w:rPr>
          <w:tab/>
        </w:r>
        <w:r w:rsidR="0049030B">
          <w:rPr>
            <w:noProof/>
            <w:webHidden/>
          </w:rPr>
          <w:fldChar w:fldCharType="begin"/>
        </w:r>
        <w:r w:rsidR="0049030B">
          <w:rPr>
            <w:noProof/>
            <w:webHidden/>
          </w:rPr>
          <w:instrText xml:space="preserve"> PAGEREF _Toc505977077 \h </w:instrText>
        </w:r>
        <w:r w:rsidR="0049030B">
          <w:rPr>
            <w:noProof/>
            <w:webHidden/>
          </w:rPr>
        </w:r>
        <w:r w:rsidR="0049030B">
          <w:rPr>
            <w:noProof/>
            <w:webHidden/>
          </w:rPr>
          <w:fldChar w:fldCharType="separate"/>
        </w:r>
        <w:r w:rsidR="0049030B">
          <w:rPr>
            <w:noProof/>
            <w:webHidden/>
          </w:rPr>
          <w:t>21</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78" w:history="1">
        <w:r w:rsidR="0049030B" w:rsidRPr="00060BB3">
          <w:rPr>
            <w:rStyle w:val="Hyperlink"/>
            <w:b/>
            <w:noProof/>
          </w:rPr>
          <w:t>4.1 Management tasks</w:t>
        </w:r>
        <w:r w:rsidR="0049030B">
          <w:rPr>
            <w:noProof/>
            <w:webHidden/>
          </w:rPr>
          <w:tab/>
        </w:r>
        <w:r w:rsidR="0049030B">
          <w:rPr>
            <w:noProof/>
            <w:webHidden/>
          </w:rPr>
          <w:fldChar w:fldCharType="begin"/>
        </w:r>
        <w:r w:rsidR="0049030B">
          <w:rPr>
            <w:noProof/>
            <w:webHidden/>
          </w:rPr>
          <w:instrText xml:space="preserve"> PAGEREF _Toc505977078 \h </w:instrText>
        </w:r>
        <w:r w:rsidR="0049030B">
          <w:rPr>
            <w:noProof/>
            <w:webHidden/>
          </w:rPr>
        </w:r>
        <w:r w:rsidR="0049030B">
          <w:rPr>
            <w:noProof/>
            <w:webHidden/>
          </w:rPr>
          <w:fldChar w:fldCharType="separate"/>
        </w:r>
        <w:r w:rsidR="0049030B">
          <w:rPr>
            <w:noProof/>
            <w:webHidden/>
          </w:rPr>
          <w:t>22</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79" w:history="1">
        <w:r w:rsidR="0049030B" w:rsidRPr="00060BB3">
          <w:rPr>
            <w:rStyle w:val="Hyperlink"/>
            <w:b/>
            <w:noProof/>
          </w:rPr>
          <w:t>4.2 5-year plan</w:t>
        </w:r>
        <w:r w:rsidR="0049030B">
          <w:rPr>
            <w:noProof/>
            <w:webHidden/>
          </w:rPr>
          <w:tab/>
        </w:r>
        <w:r w:rsidR="0049030B">
          <w:rPr>
            <w:noProof/>
            <w:webHidden/>
          </w:rPr>
          <w:fldChar w:fldCharType="begin"/>
        </w:r>
        <w:r w:rsidR="0049030B">
          <w:rPr>
            <w:noProof/>
            <w:webHidden/>
          </w:rPr>
          <w:instrText xml:space="preserve"> PAGEREF _Toc505977079 \h </w:instrText>
        </w:r>
        <w:r w:rsidR="0049030B">
          <w:rPr>
            <w:noProof/>
            <w:webHidden/>
          </w:rPr>
        </w:r>
        <w:r w:rsidR="0049030B">
          <w:rPr>
            <w:noProof/>
            <w:webHidden/>
          </w:rPr>
          <w:fldChar w:fldCharType="separate"/>
        </w:r>
        <w:r w:rsidR="0049030B">
          <w:rPr>
            <w:noProof/>
            <w:webHidden/>
          </w:rPr>
          <w:t>27</w:t>
        </w:r>
        <w:r w:rsidR="0049030B">
          <w:rPr>
            <w:noProof/>
            <w:webHidden/>
          </w:rPr>
          <w:fldChar w:fldCharType="end"/>
        </w:r>
      </w:hyperlink>
    </w:p>
    <w:p w:rsidR="0049030B" w:rsidRDefault="00380CC4">
      <w:pPr>
        <w:pStyle w:val="TOC2"/>
        <w:tabs>
          <w:tab w:val="right" w:leader="dot" w:pos="9629"/>
        </w:tabs>
        <w:rPr>
          <w:rFonts w:asciiTheme="minorHAnsi" w:eastAsiaTheme="minorEastAsia" w:hAnsiTheme="minorHAnsi" w:cstheme="minorBidi"/>
          <w:noProof/>
          <w:lang w:val="en-GB" w:eastAsia="en-GB"/>
        </w:rPr>
      </w:pPr>
      <w:hyperlink w:anchor="_Toc505977080" w:history="1">
        <w:r w:rsidR="0049030B" w:rsidRPr="00060BB3">
          <w:rPr>
            <w:rStyle w:val="Hyperlink"/>
            <w:b/>
            <w:noProof/>
          </w:rPr>
          <w:t>4.3 Vision / targets</w:t>
        </w:r>
        <w:r w:rsidR="0049030B">
          <w:rPr>
            <w:noProof/>
            <w:webHidden/>
          </w:rPr>
          <w:tab/>
        </w:r>
        <w:r w:rsidR="0049030B">
          <w:rPr>
            <w:noProof/>
            <w:webHidden/>
          </w:rPr>
          <w:fldChar w:fldCharType="begin"/>
        </w:r>
        <w:r w:rsidR="0049030B">
          <w:rPr>
            <w:noProof/>
            <w:webHidden/>
          </w:rPr>
          <w:instrText xml:space="preserve"> PAGEREF _Toc505977080 \h </w:instrText>
        </w:r>
        <w:r w:rsidR="0049030B">
          <w:rPr>
            <w:noProof/>
            <w:webHidden/>
          </w:rPr>
        </w:r>
        <w:r w:rsidR="0049030B">
          <w:rPr>
            <w:noProof/>
            <w:webHidden/>
          </w:rPr>
          <w:fldChar w:fldCharType="separate"/>
        </w:r>
        <w:r w:rsidR="0049030B">
          <w:rPr>
            <w:noProof/>
            <w:webHidden/>
          </w:rPr>
          <w:t>28</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81" w:history="1">
        <w:r w:rsidR="0049030B" w:rsidRPr="00060BB3">
          <w:rPr>
            <w:rStyle w:val="Hyperlink"/>
            <w:b/>
            <w:noProof/>
          </w:rPr>
          <w:t>4.3.1 Objective 1 Maintain and enhance the habitat types and species present</w:t>
        </w:r>
        <w:r w:rsidR="0049030B">
          <w:rPr>
            <w:noProof/>
            <w:webHidden/>
          </w:rPr>
          <w:tab/>
        </w:r>
        <w:r w:rsidR="0049030B">
          <w:rPr>
            <w:noProof/>
            <w:webHidden/>
          </w:rPr>
          <w:fldChar w:fldCharType="begin"/>
        </w:r>
        <w:r w:rsidR="0049030B">
          <w:rPr>
            <w:noProof/>
            <w:webHidden/>
          </w:rPr>
          <w:instrText xml:space="preserve"> PAGEREF _Toc505977081 \h </w:instrText>
        </w:r>
        <w:r w:rsidR="0049030B">
          <w:rPr>
            <w:noProof/>
            <w:webHidden/>
          </w:rPr>
        </w:r>
        <w:r w:rsidR="0049030B">
          <w:rPr>
            <w:noProof/>
            <w:webHidden/>
          </w:rPr>
          <w:fldChar w:fldCharType="separate"/>
        </w:r>
        <w:r w:rsidR="0049030B">
          <w:rPr>
            <w:noProof/>
            <w:webHidden/>
          </w:rPr>
          <w:t>28</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82" w:history="1">
        <w:r w:rsidR="0049030B" w:rsidRPr="00060BB3">
          <w:rPr>
            <w:rStyle w:val="Hyperlink"/>
            <w:b/>
            <w:noProof/>
          </w:rPr>
          <w:t>4.3.2 Objective 2 Combine habitat enhancement and management with education, recreation and access provision</w:t>
        </w:r>
        <w:r w:rsidR="0049030B">
          <w:rPr>
            <w:noProof/>
            <w:webHidden/>
          </w:rPr>
          <w:tab/>
        </w:r>
        <w:r w:rsidR="0049030B">
          <w:rPr>
            <w:noProof/>
            <w:webHidden/>
          </w:rPr>
          <w:fldChar w:fldCharType="begin"/>
        </w:r>
        <w:r w:rsidR="0049030B">
          <w:rPr>
            <w:noProof/>
            <w:webHidden/>
          </w:rPr>
          <w:instrText xml:space="preserve"> PAGEREF _Toc505977082 \h </w:instrText>
        </w:r>
        <w:r w:rsidR="0049030B">
          <w:rPr>
            <w:noProof/>
            <w:webHidden/>
          </w:rPr>
        </w:r>
        <w:r w:rsidR="0049030B">
          <w:rPr>
            <w:noProof/>
            <w:webHidden/>
          </w:rPr>
          <w:fldChar w:fldCharType="separate"/>
        </w:r>
        <w:r w:rsidR="0049030B">
          <w:rPr>
            <w:noProof/>
            <w:webHidden/>
          </w:rPr>
          <w:t>30</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83" w:history="1">
        <w:r w:rsidR="0049030B" w:rsidRPr="00060BB3">
          <w:rPr>
            <w:rStyle w:val="Hyperlink"/>
            <w:b/>
            <w:noProof/>
          </w:rPr>
          <w:t>4.3.3 Objective 3 Encourage public understanding and awareness of issues relating to the site, including the archaeological and historical elements on the site</w:t>
        </w:r>
        <w:r w:rsidR="0049030B">
          <w:rPr>
            <w:noProof/>
            <w:webHidden/>
          </w:rPr>
          <w:tab/>
        </w:r>
        <w:r w:rsidR="0049030B">
          <w:rPr>
            <w:noProof/>
            <w:webHidden/>
          </w:rPr>
          <w:fldChar w:fldCharType="begin"/>
        </w:r>
        <w:r w:rsidR="0049030B">
          <w:rPr>
            <w:noProof/>
            <w:webHidden/>
          </w:rPr>
          <w:instrText xml:space="preserve"> PAGEREF _Toc505977083 \h </w:instrText>
        </w:r>
        <w:r w:rsidR="0049030B">
          <w:rPr>
            <w:noProof/>
            <w:webHidden/>
          </w:rPr>
        </w:r>
        <w:r w:rsidR="0049030B">
          <w:rPr>
            <w:noProof/>
            <w:webHidden/>
          </w:rPr>
          <w:fldChar w:fldCharType="separate"/>
        </w:r>
        <w:r w:rsidR="0049030B">
          <w:rPr>
            <w:noProof/>
            <w:webHidden/>
          </w:rPr>
          <w:t>31</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84" w:history="1">
        <w:r w:rsidR="0049030B" w:rsidRPr="00060BB3">
          <w:rPr>
            <w:rStyle w:val="Hyperlink"/>
            <w:b/>
            <w:noProof/>
          </w:rPr>
          <w:t>4.3.4 Objective 4 Monitor effects of management and visitor use on the wildlife on the site</w:t>
        </w:r>
        <w:r w:rsidR="0049030B">
          <w:rPr>
            <w:noProof/>
            <w:webHidden/>
          </w:rPr>
          <w:tab/>
        </w:r>
        <w:r w:rsidR="0049030B">
          <w:rPr>
            <w:noProof/>
            <w:webHidden/>
          </w:rPr>
          <w:fldChar w:fldCharType="begin"/>
        </w:r>
        <w:r w:rsidR="0049030B">
          <w:rPr>
            <w:noProof/>
            <w:webHidden/>
          </w:rPr>
          <w:instrText xml:space="preserve"> PAGEREF _Toc505977084 \h </w:instrText>
        </w:r>
        <w:r w:rsidR="0049030B">
          <w:rPr>
            <w:noProof/>
            <w:webHidden/>
          </w:rPr>
        </w:r>
        <w:r w:rsidR="0049030B">
          <w:rPr>
            <w:noProof/>
            <w:webHidden/>
          </w:rPr>
          <w:fldChar w:fldCharType="separate"/>
        </w:r>
        <w:r w:rsidR="0049030B">
          <w:rPr>
            <w:noProof/>
            <w:webHidden/>
          </w:rPr>
          <w:t>31</w:t>
        </w:r>
        <w:r w:rsidR="0049030B">
          <w:rPr>
            <w:noProof/>
            <w:webHidden/>
          </w:rPr>
          <w:fldChar w:fldCharType="end"/>
        </w:r>
      </w:hyperlink>
    </w:p>
    <w:p w:rsidR="0049030B" w:rsidRDefault="00380CC4">
      <w:pPr>
        <w:pStyle w:val="TOC3"/>
        <w:tabs>
          <w:tab w:val="right" w:leader="dot" w:pos="9629"/>
        </w:tabs>
        <w:rPr>
          <w:rFonts w:asciiTheme="minorHAnsi" w:eastAsiaTheme="minorEastAsia" w:hAnsiTheme="minorHAnsi" w:cstheme="minorBidi"/>
          <w:noProof/>
          <w:lang w:val="en-GB" w:eastAsia="en-GB"/>
        </w:rPr>
      </w:pPr>
      <w:hyperlink w:anchor="_Toc505977085" w:history="1">
        <w:r w:rsidR="0049030B" w:rsidRPr="00060BB3">
          <w:rPr>
            <w:rStyle w:val="Hyperlink"/>
            <w:b/>
            <w:noProof/>
          </w:rPr>
          <w:t>4.3.5 Objective 5. Promote a viable Friends of Sharphill Wood group</w:t>
        </w:r>
        <w:r w:rsidR="0049030B">
          <w:rPr>
            <w:noProof/>
            <w:webHidden/>
          </w:rPr>
          <w:tab/>
        </w:r>
        <w:r w:rsidR="0049030B">
          <w:rPr>
            <w:noProof/>
            <w:webHidden/>
          </w:rPr>
          <w:fldChar w:fldCharType="begin"/>
        </w:r>
        <w:r w:rsidR="0049030B">
          <w:rPr>
            <w:noProof/>
            <w:webHidden/>
          </w:rPr>
          <w:instrText xml:space="preserve"> PAGEREF _Toc505977085 \h </w:instrText>
        </w:r>
        <w:r w:rsidR="0049030B">
          <w:rPr>
            <w:noProof/>
            <w:webHidden/>
          </w:rPr>
        </w:r>
        <w:r w:rsidR="0049030B">
          <w:rPr>
            <w:noProof/>
            <w:webHidden/>
          </w:rPr>
          <w:fldChar w:fldCharType="separate"/>
        </w:r>
        <w:r w:rsidR="0049030B">
          <w:rPr>
            <w:noProof/>
            <w:webHidden/>
          </w:rPr>
          <w:t>32</w:t>
        </w:r>
        <w:r w:rsidR="0049030B">
          <w:rPr>
            <w:noProof/>
            <w:webHidden/>
          </w:rPr>
          <w:fldChar w:fldCharType="end"/>
        </w:r>
      </w:hyperlink>
    </w:p>
    <w:p w:rsidR="0049030B" w:rsidRDefault="00380CC4">
      <w:pPr>
        <w:pStyle w:val="TOC1"/>
        <w:tabs>
          <w:tab w:val="right" w:leader="dot" w:pos="9629"/>
        </w:tabs>
        <w:rPr>
          <w:rFonts w:asciiTheme="minorHAnsi" w:eastAsiaTheme="minorEastAsia" w:hAnsiTheme="minorHAnsi" w:cstheme="minorBidi"/>
          <w:noProof/>
          <w:lang w:val="en-GB" w:eastAsia="en-GB"/>
        </w:rPr>
      </w:pPr>
      <w:hyperlink w:anchor="_Toc505977086" w:history="1">
        <w:r w:rsidR="0049030B" w:rsidRPr="00060BB3">
          <w:rPr>
            <w:rStyle w:val="Hyperlink"/>
            <w:noProof/>
          </w:rPr>
          <w:t>PART 5 REFERENCES</w:t>
        </w:r>
        <w:r w:rsidR="0049030B">
          <w:rPr>
            <w:noProof/>
            <w:webHidden/>
          </w:rPr>
          <w:tab/>
        </w:r>
        <w:r w:rsidR="0049030B">
          <w:rPr>
            <w:noProof/>
            <w:webHidden/>
          </w:rPr>
          <w:fldChar w:fldCharType="begin"/>
        </w:r>
        <w:r w:rsidR="0049030B">
          <w:rPr>
            <w:noProof/>
            <w:webHidden/>
          </w:rPr>
          <w:instrText xml:space="preserve"> PAGEREF _Toc505977086 \h </w:instrText>
        </w:r>
        <w:r w:rsidR="0049030B">
          <w:rPr>
            <w:noProof/>
            <w:webHidden/>
          </w:rPr>
        </w:r>
        <w:r w:rsidR="0049030B">
          <w:rPr>
            <w:noProof/>
            <w:webHidden/>
          </w:rPr>
          <w:fldChar w:fldCharType="separate"/>
        </w:r>
        <w:r w:rsidR="0049030B">
          <w:rPr>
            <w:noProof/>
            <w:webHidden/>
          </w:rPr>
          <w:t>33</w:t>
        </w:r>
        <w:r w:rsidR="0049030B">
          <w:rPr>
            <w:noProof/>
            <w:webHidden/>
          </w:rPr>
          <w:fldChar w:fldCharType="end"/>
        </w:r>
      </w:hyperlink>
    </w:p>
    <w:p w:rsidR="008E669B" w:rsidRPr="002C35F3" w:rsidRDefault="00E82C0B">
      <w:pPr>
        <w:rPr>
          <w:rFonts w:cs="Arial"/>
          <w:sz w:val="22"/>
          <w:szCs w:val="22"/>
        </w:rPr>
      </w:pPr>
      <w:r w:rsidRPr="0012204A">
        <w:rPr>
          <w:rFonts w:cs="Arial"/>
          <w:bCs/>
          <w:noProof/>
          <w:sz w:val="22"/>
          <w:szCs w:val="22"/>
        </w:rPr>
        <w:fldChar w:fldCharType="end"/>
      </w:r>
    </w:p>
    <w:p w:rsidR="000E36F6" w:rsidRPr="002C35F3" w:rsidRDefault="000B64E1" w:rsidP="00661696">
      <w:pPr>
        <w:pStyle w:val="Heading1"/>
        <w:jc w:val="center"/>
        <w:rPr>
          <w:rFonts w:cs="Arial"/>
          <w:sz w:val="22"/>
          <w:szCs w:val="22"/>
          <w:u w:val="none"/>
        </w:rPr>
      </w:pPr>
      <w:r w:rsidRPr="002C35F3">
        <w:rPr>
          <w:rFonts w:cs="Arial"/>
          <w:sz w:val="22"/>
          <w:szCs w:val="22"/>
        </w:rPr>
        <w:br w:type="page"/>
      </w:r>
      <w:bookmarkStart w:id="0" w:name="_Toc505977037"/>
      <w:r w:rsidR="000E36F6" w:rsidRPr="002C35F3">
        <w:rPr>
          <w:rFonts w:cs="Arial"/>
          <w:sz w:val="22"/>
          <w:szCs w:val="22"/>
          <w:u w:val="none"/>
        </w:rPr>
        <w:t>INTRODUCTION</w:t>
      </w:r>
      <w:bookmarkEnd w:id="0"/>
    </w:p>
    <w:p w:rsidR="000E36F6" w:rsidRPr="002C35F3" w:rsidRDefault="000E36F6" w:rsidP="000E36F6">
      <w:pPr>
        <w:ind w:left="2835" w:hanging="2835"/>
        <w:jc w:val="both"/>
        <w:rPr>
          <w:rFonts w:cs="Arial"/>
          <w:b/>
          <w:sz w:val="22"/>
          <w:szCs w:val="22"/>
          <w:u w:val="single"/>
        </w:rPr>
      </w:pPr>
    </w:p>
    <w:p w:rsidR="00DE53E9" w:rsidRPr="002C35F3" w:rsidRDefault="00DE53E9" w:rsidP="00DE53E9">
      <w:pPr>
        <w:jc w:val="both"/>
        <w:rPr>
          <w:rFonts w:cs="Arial"/>
          <w:sz w:val="22"/>
          <w:szCs w:val="22"/>
        </w:rPr>
      </w:pPr>
      <w:r w:rsidRPr="002C35F3">
        <w:rPr>
          <w:rFonts w:cs="Arial"/>
          <w:sz w:val="22"/>
          <w:szCs w:val="22"/>
        </w:rPr>
        <w:t xml:space="preserve">This management plan was produced by Nottinghamshire Wildlife Trust in partnership with Rushcliffe Borough Council and Friends of Sharphill Wood.  </w:t>
      </w:r>
    </w:p>
    <w:p w:rsidR="00DE53E9" w:rsidRPr="002C35F3" w:rsidRDefault="00DE53E9" w:rsidP="00DE53E9">
      <w:pPr>
        <w:jc w:val="both"/>
        <w:rPr>
          <w:rFonts w:cs="Arial"/>
          <w:sz w:val="22"/>
          <w:szCs w:val="22"/>
        </w:rPr>
      </w:pPr>
    </w:p>
    <w:p w:rsidR="00DE53E9" w:rsidRPr="002C35F3" w:rsidRDefault="00DE53E9" w:rsidP="00DE53E9">
      <w:pPr>
        <w:jc w:val="both"/>
        <w:rPr>
          <w:rFonts w:cs="Arial"/>
          <w:sz w:val="22"/>
          <w:szCs w:val="22"/>
        </w:rPr>
      </w:pPr>
      <w:r w:rsidRPr="002C35F3">
        <w:rPr>
          <w:rFonts w:cs="Arial"/>
          <w:sz w:val="22"/>
          <w:szCs w:val="22"/>
        </w:rPr>
        <w:t xml:space="preserve">Sharphill Wood was declared as a Local Nature Reserve (LNR) in 2010. It is a wildlife reserve located south </w:t>
      </w:r>
      <w:r w:rsidR="000C34FF" w:rsidRPr="002C35F3">
        <w:rPr>
          <w:rFonts w:cs="Arial"/>
          <w:sz w:val="22"/>
          <w:szCs w:val="22"/>
        </w:rPr>
        <w:t xml:space="preserve">west </w:t>
      </w:r>
      <w:r w:rsidRPr="002C35F3">
        <w:rPr>
          <w:rFonts w:cs="Arial"/>
          <w:sz w:val="22"/>
          <w:szCs w:val="22"/>
        </w:rPr>
        <w:t xml:space="preserve">of Edwalton and </w:t>
      </w:r>
      <w:r w:rsidR="000C34FF" w:rsidRPr="002C35F3">
        <w:rPr>
          <w:rFonts w:cs="Arial"/>
          <w:sz w:val="22"/>
          <w:szCs w:val="22"/>
        </w:rPr>
        <w:t xml:space="preserve">south of </w:t>
      </w:r>
      <w:r w:rsidRPr="002C35F3">
        <w:rPr>
          <w:rFonts w:cs="Arial"/>
          <w:sz w:val="22"/>
          <w:szCs w:val="22"/>
        </w:rPr>
        <w:t>West Bridgford in Nottingham. In line with the aims and purposes of LNRs, Sharphill Wood provides people with ample opportunity for exercise and recreation, as well as to learn about nature and geology. The statutory LNR status that applies to the site will continue to help protect the wildlife and other interest</w:t>
      </w:r>
      <w:r w:rsidR="00597DB8">
        <w:rPr>
          <w:rFonts w:cs="Arial"/>
          <w:sz w:val="22"/>
          <w:szCs w:val="22"/>
        </w:rPr>
        <w:t>s</w:t>
      </w:r>
      <w:r w:rsidRPr="002C35F3">
        <w:rPr>
          <w:rFonts w:cs="Arial"/>
          <w:sz w:val="22"/>
          <w:szCs w:val="22"/>
        </w:rPr>
        <w:t xml:space="preserve"> of the site and increase local people's awareness and appreciation of it.</w:t>
      </w:r>
    </w:p>
    <w:p w:rsidR="00DE53E9" w:rsidRPr="002C35F3" w:rsidRDefault="00DE53E9" w:rsidP="00DE53E9">
      <w:pPr>
        <w:jc w:val="both"/>
        <w:rPr>
          <w:rFonts w:cs="Arial"/>
          <w:sz w:val="22"/>
          <w:szCs w:val="22"/>
        </w:rPr>
      </w:pPr>
    </w:p>
    <w:p w:rsidR="00DE53E9" w:rsidRPr="002C35F3" w:rsidRDefault="00DE53E9" w:rsidP="00DE53E9">
      <w:pPr>
        <w:jc w:val="both"/>
        <w:rPr>
          <w:rFonts w:cs="Arial"/>
          <w:sz w:val="22"/>
          <w:szCs w:val="22"/>
        </w:rPr>
      </w:pPr>
      <w:r w:rsidRPr="002C35F3">
        <w:rPr>
          <w:rFonts w:cs="Arial"/>
          <w:sz w:val="22"/>
          <w:szCs w:val="22"/>
        </w:rPr>
        <w:t xml:space="preserve">The previous management plan covered the period 2013 </w:t>
      </w:r>
      <w:r w:rsidR="00B008D7">
        <w:rPr>
          <w:rFonts w:cs="Arial"/>
          <w:sz w:val="22"/>
          <w:szCs w:val="22"/>
        </w:rPr>
        <w:t>–</w:t>
      </w:r>
      <w:r w:rsidRPr="002C35F3">
        <w:rPr>
          <w:rFonts w:cs="Arial"/>
          <w:sz w:val="22"/>
          <w:szCs w:val="22"/>
        </w:rPr>
        <w:t xml:space="preserve"> 1</w:t>
      </w:r>
      <w:r w:rsidR="00BF35B8">
        <w:rPr>
          <w:rFonts w:cs="Arial"/>
          <w:sz w:val="22"/>
          <w:szCs w:val="22"/>
        </w:rPr>
        <w:t>8</w:t>
      </w:r>
      <w:r w:rsidR="00B008D7">
        <w:rPr>
          <w:rFonts w:cs="Arial"/>
          <w:sz w:val="22"/>
          <w:szCs w:val="22"/>
        </w:rPr>
        <w:t>.</w:t>
      </w:r>
      <w:r w:rsidRPr="002C35F3">
        <w:rPr>
          <w:rFonts w:cs="Arial"/>
          <w:sz w:val="22"/>
          <w:szCs w:val="22"/>
        </w:rPr>
        <w:t xml:space="preserve"> Th</w:t>
      </w:r>
      <w:r w:rsidR="006501B7">
        <w:rPr>
          <w:rFonts w:cs="Arial"/>
          <w:sz w:val="22"/>
          <w:szCs w:val="22"/>
        </w:rPr>
        <w:t>is</w:t>
      </w:r>
      <w:r w:rsidRPr="002C35F3">
        <w:rPr>
          <w:rFonts w:cs="Arial"/>
          <w:sz w:val="22"/>
          <w:szCs w:val="22"/>
        </w:rPr>
        <w:t xml:space="preserve"> management plan aims to achieve the following:</w:t>
      </w:r>
    </w:p>
    <w:p w:rsidR="00DE53E9" w:rsidRPr="002C35F3" w:rsidRDefault="00DE53E9" w:rsidP="00DE53E9">
      <w:pPr>
        <w:jc w:val="both"/>
        <w:rPr>
          <w:rFonts w:cs="Arial"/>
          <w:sz w:val="22"/>
          <w:szCs w:val="22"/>
        </w:rPr>
      </w:pPr>
    </w:p>
    <w:p w:rsidR="009866A8" w:rsidRPr="002C35F3" w:rsidRDefault="00A8075D" w:rsidP="00F05302">
      <w:pPr>
        <w:numPr>
          <w:ilvl w:val="0"/>
          <w:numId w:val="17"/>
        </w:numPr>
        <w:jc w:val="both"/>
        <w:rPr>
          <w:rFonts w:cs="Arial"/>
          <w:sz w:val="22"/>
          <w:szCs w:val="22"/>
        </w:rPr>
      </w:pPr>
      <w:r w:rsidRPr="002C35F3">
        <w:rPr>
          <w:rFonts w:cs="Arial"/>
          <w:sz w:val="22"/>
          <w:szCs w:val="22"/>
        </w:rPr>
        <w:t xml:space="preserve">maintain </w:t>
      </w:r>
      <w:r w:rsidR="00DE53E9" w:rsidRPr="002C35F3">
        <w:rPr>
          <w:rFonts w:cs="Arial"/>
          <w:sz w:val="22"/>
          <w:szCs w:val="22"/>
        </w:rPr>
        <w:t>and enhance the habitat types and species present</w:t>
      </w:r>
      <w:r>
        <w:rPr>
          <w:rFonts w:cs="Arial"/>
          <w:sz w:val="22"/>
          <w:szCs w:val="22"/>
        </w:rPr>
        <w:t>;</w:t>
      </w:r>
    </w:p>
    <w:p w:rsidR="009866A8" w:rsidRPr="002C35F3" w:rsidRDefault="00A8075D" w:rsidP="00F05302">
      <w:pPr>
        <w:numPr>
          <w:ilvl w:val="0"/>
          <w:numId w:val="17"/>
        </w:numPr>
        <w:jc w:val="both"/>
        <w:rPr>
          <w:rFonts w:cs="Arial"/>
          <w:sz w:val="22"/>
          <w:szCs w:val="22"/>
        </w:rPr>
      </w:pPr>
      <w:r w:rsidRPr="002C35F3">
        <w:rPr>
          <w:rFonts w:cs="Arial"/>
          <w:sz w:val="22"/>
          <w:szCs w:val="22"/>
        </w:rPr>
        <w:t xml:space="preserve">combine </w:t>
      </w:r>
      <w:r w:rsidR="00DE53E9" w:rsidRPr="002C35F3">
        <w:rPr>
          <w:rFonts w:cs="Arial"/>
          <w:sz w:val="22"/>
          <w:szCs w:val="22"/>
        </w:rPr>
        <w:t>habitat enhancement and management with education, recreation and access provision</w:t>
      </w:r>
      <w:r>
        <w:rPr>
          <w:rFonts w:cs="Arial"/>
          <w:sz w:val="22"/>
          <w:szCs w:val="22"/>
        </w:rPr>
        <w:t>;</w:t>
      </w:r>
    </w:p>
    <w:p w:rsidR="0034420E" w:rsidRPr="00652A0A" w:rsidRDefault="00A8075D" w:rsidP="00F05302">
      <w:pPr>
        <w:numPr>
          <w:ilvl w:val="0"/>
          <w:numId w:val="17"/>
        </w:numPr>
        <w:jc w:val="both"/>
        <w:rPr>
          <w:rFonts w:cs="Arial"/>
          <w:sz w:val="22"/>
          <w:szCs w:val="22"/>
        </w:rPr>
      </w:pPr>
      <w:r w:rsidRPr="00652A0A">
        <w:rPr>
          <w:rFonts w:cs="Arial"/>
          <w:sz w:val="22"/>
          <w:szCs w:val="22"/>
        </w:rPr>
        <w:t xml:space="preserve">encourage </w:t>
      </w:r>
      <w:r w:rsidR="00DE53E9" w:rsidRPr="00652A0A">
        <w:rPr>
          <w:rFonts w:cs="Arial"/>
          <w:sz w:val="22"/>
          <w:szCs w:val="22"/>
        </w:rPr>
        <w:t>public understanding and awareness of issues relating to the site</w:t>
      </w:r>
      <w:r w:rsidR="00652A0A">
        <w:rPr>
          <w:rFonts w:cs="Arial"/>
          <w:sz w:val="22"/>
          <w:szCs w:val="22"/>
        </w:rPr>
        <w:t>, including</w:t>
      </w:r>
      <w:r w:rsidR="0034420E" w:rsidRPr="00652A0A">
        <w:rPr>
          <w:rFonts w:cs="Arial"/>
          <w:sz w:val="22"/>
          <w:szCs w:val="22"/>
        </w:rPr>
        <w:t xml:space="preserve"> the archaeological and historical elements on the </w:t>
      </w:r>
      <w:r w:rsidR="002C35F3" w:rsidRPr="00652A0A">
        <w:rPr>
          <w:rFonts w:cs="Arial"/>
          <w:sz w:val="22"/>
          <w:szCs w:val="22"/>
        </w:rPr>
        <w:t>site</w:t>
      </w:r>
      <w:r>
        <w:rPr>
          <w:rFonts w:cs="Arial"/>
          <w:sz w:val="22"/>
          <w:szCs w:val="22"/>
        </w:rPr>
        <w:t>;</w:t>
      </w:r>
    </w:p>
    <w:p w:rsidR="00DE53E9" w:rsidRPr="002C35F3" w:rsidRDefault="00A8075D" w:rsidP="00F05302">
      <w:pPr>
        <w:numPr>
          <w:ilvl w:val="0"/>
          <w:numId w:val="17"/>
        </w:numPr>
        <w:jc w:val="both"/>
        <w:rPr>
          <w:rFonts w:cs="Arial"/>
          <w:sz w:val="22"/>
          <w:szCs w:val="22"/>
        </w:rPr>
      </w:pPr>
      <w:r w:rsidRPr="002C35F3">
        <w:rPr>
          <w:rFonts w:cs="Arial"/>
          <w:sz w:val="22"/>
          <w:szCs w:val="22"/>
        </w:rPr>
        <w:t xml:space="preserve">monitor </w:t>
      </w:r>
      <w:r w:rsidR="00DE53E9" w:rsidRPr="002C35F3">
        <w:rPr>
          <w:rFonts w:cs="Arial"/>
          <w:sz w:val="22"/>
          <w:szCs w:val="22"/>
        </w:rPr>
        <w:t>the ef</w:t>
      </w:r>
      <w:r w:rsidR="00A529BE" w:rsidRPr="002C35F3">
        <w:rPr>
          <w:rFonts w:cs="Arial"/>
          <w:sz w:val="22"/>
          <w:szCs w:val="22"/>
        </w:rPr>
        <w:t>fects of management on wildlife</w:t>
      </w:r>
      <w:r>
        <w:rPr>
          <w:rFonts w:cs="Arial"/>
          <w:sz w:val="22"/>
          <w:szCs w:val="22"/>
        </w:rPr>
        <w:t>;</w:t>
      </w:r>
    </w:p>
    <w:p w:rsidR="00A529BE" w:rsidRPr="002C35F3" w:rsidRDefault="00A8075D" w:rsidP="00F05302">
      <w:pPr>
        <w:numPr>
          <w:ilvl w:val="0"/>
          <w:numId w:val="17"/>
        </w:numPr>
        <w:jc w:val="both"/>
        <w:rPr>
          <w:rFonts w:cs="Arial"/>
          <w:sz w:val="22"/>
          <w:szCs w:val="22"/>
        </w:rPr>
      </w:pPr>
      <w:r w:rsidRPr="002C35F3">
        <w:rPr>
          <w:rFonts w:cs="Arial"/>
          <w:sz w:val="22"/>
          <w:szCs w:val="22"/>
        </w:rPr>
        <w:t xml:space="preserve">promote </w:t>
      </w:r>
      <w:r w:rsidR="00A529BE" w:rsidRPr="002C35F3">
        <w:rPr>
          <w:rFonts w:cs="Arial"/>
          <w:sz w:val="22"/>
          <w:szCs w:val="22"/>
        </w:rPr>
        <w:t>a viable Friends of Sharphill Wood group.</w:t>
      </w:r>
    </w:p>
    <w:p w:rsidR="009866A8" w:rsidRPr="002C35F3" w:rsidRDefault="009866A8" w:rsidP="00F05302">
      <w:pPr>
        <w:ind w:left="720"/>
        <w:jc w:val="both"/>
        <w:rPr>
          <w:rFonts w:cs="Arial"/>
          <w:sz w:val="22"/>
          <w:szCs w:val="22"/>
        </w:rPr>
      </w:pPr>
    </w:p>
    <w:p w:rsidR="00EB6B36" w:rsidRDefault="00DE53E9" w:rsidP="00DE53E9">
      <w:pPr>
        <w:jc w:val="both"/>
        <w:rPr>
          <w:rFonts w:cs="Arial"/>
          <w:sz w:val="22"/>
          <w:szCs w:val="22"/>
        </w:rPr>
      </w:pPr>
      <w:r w:rsidRPr="002C35F3">
        <w:rPr>
          <w:rFonts w:cs="Arial"/>
          <w:sz w:val="22"/>
          <w:szCs w:val="22"/>
        </w:rPr>
        <w:t xml:space="preserve">Local volunteering and the support of the local community through the active Friends of </w:t>
      </w:r>
      <w:r w:rsidR="009866A8" w:rsidRPr="002C35F3">
        <w:rPr>
          <w:rFonts w:cs="Arial"/>
          <w:sz w:val="22"/>
          <w:szCs w:val="22"/>
        </w:rPr>
        <w:t>Sharphill Wood</w:t>
      </w:r>
      <w:r w:rsidRPr="002C35F3">
        <w:rPr>
          <w:rFonts w:cs="Arial"/>
          <w:sz w:val="22"/>
          <w:szCs w:val="22"/>
        </w:rPr>
        <w:t xml:space="preserve"> group is a valuable resource in terms of caring for and securing the future management of the site. </w:t>
      </w:r>
    </w:p>
    <w:p w:rsidR="009866A8" w:rsidRPr="002C35F3" w:rsidRDefault="00DE53E9" w:rsidP="00DE53E9">
      <w:pPr>
        <w:jc w:val="both"/>
        <w:rPr>
          <w:rFonts w:cs="Arial"/>
          <w:sz w:val="22"/>
          <w:szCs w:val="22"/>
        </w:rPr>
      </w:pPr>
      <w:r w:rsidRPr="002C35F3">
        <w:rPr>
          <w:rFonts w:cs="Arial"/>
          <w:sz w:val="22"/>
          <w:szCs w:val="22"/>
        </w:rPr>
        <w:t xml:space="preserve">As </w:t>
      </w:r>
      <w:r w:rsidR="009866A8" w:rsidRPr="002C35F3">
        <w:rPr>
          <w:rFonts w:cs="Arial"/>
          <w:sz w:val="22"/>
          <w:szCs w:val="22"/>
        </w:rPr>
        <w:t>Rushcliffe Borough</w:t>
      </w:r>
      <w:r w:rsidRPr="002C35F3">
        <w:rPr>
          <w:rFonts w:cs="Arial"/>
          <w:sz w:val="22"/>
          <w:szCs w:val="22"/>
        </w:rPr>
        <w:t xml:space="preserve"> Council’s and other partners’ vision for improving the site is continually being developed, the management plan will be reviewed every 5 years and adjusted accordingly.</w:t>
      </w:r>
    </w:p>
    <w:p w:rsidR="009866A8" w:rsidRPr="002C35F3" w:rsidRDefault="009866A8" w:rsidP="00DE53E9">
      <w:pPr>
        <w:jc w:val="both"/>
        <w:rPr>
          <w:rFonts w:cs="Arial"/>
          <w:sz w:val="22"/>
          <w:szCs w:val="22"/>
        </w:rPr>
      </w:pPr>
    </w:p>
    <w:p w:rsidR="00C07544" w:rsidRPr="002C35F3" w:rsidRDefault="00C07544" w:rsidP="004B5A92">
      <w:pPr>
        <w:rPr>
          <w:rFonts w:cs="Arial"/>
          <w:b/>
          <w:sz w:val="22"/>
          <w:szCs w:val="22"/>
        </w:rPr>
        <w:sectPr w:rsidR="00C07544" w:rsidRPr="002C35F3" w:rsidSect="0073610E">
          <w:footerReference w:type="default" r:id="rId13"/>
          <w:pgSz w:w="11907" w:h="16840" w:code="9"/>
          <w:pgMar w:top="1134" w:right="1134" w:bottom="1134" w:left="1134" w:header="1151" w:footer="720" w:gutter="0"/>
          <w:cols w:space="720"/>
          <w:titlePg/>
          <w:docGrid w:linePitch="326"/>
        </w:sectPr>
      </w:pPr>
    </w:p>
    <w:p w:rsidR="000E36F6" w:rsidRPr="002C35F3" w:rsidRDefault="00661696" w:rsidP="00C07544">
      <w:pPr>
        <w:pStyle w:val="Heading1"/>
        <w:rPr>
          <w:rFonts w:cs="Arial"/>
          <w:sz w:val="22"/>
          <w:szCs w:val="22"/>
          <w:u w:val="none"/>
        </w:rPr>
      </w:pPr>
      <w:bookmarkStart w:id="1" w:name="_Toc505977038"/>
      <w:r w:rsidRPr="002C35F3">
        <w:rPr>
          <w:rFonts w:cs="Arial"/>
          <w:sz w:val="22"/>
          <w:szCs w:val="22"/>
          <w:u w:val="none"/>
        </w:rPr>
        <w:t xml:space="preserve">PART </w:t>
      </w:r>
      <w:r w:rsidR="000E36F6" w:rsidRPr="002C35F3">
        <w:rPr>
          <w:rFonts w:cs="Arial"/>
          <w:sz w:val="22"/>
          <w:szCs w:val="22"/>
          <w:u w:val="none"/>
        </w:rPr>
        <w:t>1</w:t>
      </w:r>
      <w:r w:rsidRPr="002C35F3">
        <w:rPr>
          <w:rFonts w:cs="Arial"/>
          <w:sz w:val="22"/>
          <w:szCs w:val="22"/>
          <w:u w:val="none"/>
        </w:rPr>
        <w:t xml:space="preserve">: </w:t>
      </w:r>
      <w:r w:rsidR="000E36F6" w:rsidRPr="002C35F3">
        <w:rPr>
          <w:rFonts w:cs="Arial"/>
          <w:sz w:val="22"/>
          <w:szCs w:val="22"/>
          <w:u w:val="none"/>
        </w:rPr>
        <w:t>ROLES AND RESPONS</w:t>
      </w:r>
      <w:r w:rsidR="00276844">
        <w:rPr>
          <w:rFonts w:cs="Arial"/>
          <w:sz w:val="22"/>
          <w:szCs w:val="22"/>
          <w:u w:val="none"/>
        </w:rPr>
        <w:t>I</w:t>
      </w:r>
      <w:r w:rsidR="000E36F6" w:rsidRPr="002C35F3">
        <w:rPr>
          <w:rFonts w:cs="Arial"/>
          <w:sz w:val="22"/>
          <w:szCs w:val="22"/>
          <w:u w:val="none"/>
        </w:rPr>
        <w:t>BILITIES</w:t>
      </w:r>
      <w:bookmarkEnd w:id="1"/>
    </w:p>
    <w:p w:rsidR="000E36F6" w:rsidRPr="002C35F3" w:rsidRDefault="000E36F6" w:rsidP="000E36F6">
      <w:pPr>
        <w:jc w:val="both"/>
        <w:rPr>
          <w:rFonts w:cs="Arial"/>
          <w:b/>
          <w:sz w:val="22"/>
          <w:szCs w:val="22"/>
        </w:rPr>
      </w:pPr>
    </w:p>
    <w:p w:rsidR="000E36F6" w:rsidRPr="002C35F3" w:rsidRDefault="000E36F6" w:rsidP="00661696">
      <w:pPr>
        <w:pStyle w:val="Heading2"/>
        <w:rPr>
          <w:rFonts w:cs="Arial"/>
          <w:b/>
          <w:i w:val="0"/>
          <w:sz w:val="22"/>
          <w:szCs w:val="22"/>
        </w:rPr>
      </w:pPr>
      <w:bookmarkStart w:id="2" w:name="_Toc505977039"/>
      <w:r w:rsidRPr="002C35F3">
        <w:rPr>
          <w:rFonts w:cs="Arial"/>
          <w:b/>
          <w:i w:val="0"/>
          <w:sz w:val="22"/>
          <w:szCs w:val="22"/>
        </w:rPr>
        <w:t>1.1 Rushcliffe Borough Council</w:t>
      </w:r>
      <w:bookmarkEnd w:id="2"/>
    </w:p>
    <w:p w:rsidR="000E36F6" w:rsidRPr="002C35F3" w:rsidRDefault="000E36F6" w:rsidP="000E36F6">
      <w:pPr>
        <w:jc w:val="both"/>
        <w:rPr>
          <w:rFonts w:cs="Arial"/>
          <w:sz w:val="22"/>
          <w:szCs w:val="22"/>
        </w:rPr>
      </w:pPr>
    </w:p>
    <w:p w:rsidR="000E36F6" w:rsidRPr="002C35F3" w:rsidRDefault="009866A8" w:rsidP="000E36F6">
      <w:pPr>
        <w:jc w:val="both"/>
        <w:rPr>
          <w:rFonts w:cs="Arial"/>
          <w:sz w:val="22"/>
          <w:szCs w:val="22"/>
        </w:rPr>
      </w:pPr>
      <w:r w:rsidRPr="002C35F3">
        <w:rPr>
          <w:rFonts w:cs="Arial"/>
          <w:sz w:val="22"/>
          <w:szCs w:val="22"/>
        </w:rPr>
        <w:t xml:space="preserve">Sharphill Wood LNR is owned by Rushcliffe Borough Council </w:t>
      </w:r>
      <w:r w:rsidR="00784E4C">
        <w:rPr>
          <w:rFonts w:cs="Arial"/>
          <w:sz w:val="22"/>
          <w:szCs w:val="22"/>
        </w:rPr>
        <w:t xml:space="preserve">(RBC) </w:t>
      </w:r>
      <w:r w:rsidRPr="002C35F3">
        <w:rPr>
          <w:rFonts w:cs="Arial"/>
          <w:sz w:val="22"/>
          <w:szCs w:val="22"/>
        </w:rPr>
        <w:t xml:space="preserve">and the council works in partnership with the Friends </w:t>
      </w:r>
      <w:r w:rsidR="00EB6B36" w:rsidRPr="002C35F3">
        <w:rPr>
          <w:rFonts w:cs="Arial"/>
          <w:sz w:val="22"/>
          <w:szCs w:val="22"/>
        </w:rPr>
        <w:t>group</w:t>
      </w:r>
      <w:r w:rsidRPr="002C35F3">
        <w:rPr>
          <w:rFonts w:cs="Arial"/>
          <w:sz w:val="22"/>
          <w:szCs w:val="22"/>
        </w:rPr>
        <w:t xml:space="preserve">, Nottinghamshire Wildlife Trust and other local environmental groups to manage this site. Rushcliffe Borough Council is keen to support partners who can undertake site work (either directly or through developing funded projects) to enhance wildlife habitats, as laid out in the management plan. </w:t>
      </w:r>
      <w:r w:rsidR="002C35F3" w:rsidRPr="002C35F3">
        <w:rPr>
          <w:rFonts w:cs="Arial"/>
          <w:sz w:val="22"/>
          <w:szCs w:val="22"/>
        </w:rPr>
        <w:t>As landowner, Rushcliffe Borough Council has a duty of reasonable care to ensure people’s safety and all events and work on this site should comply with their procedures.</w:t>
      </w:r>
    </w:p>
    <w:p w:rsidR="002C35F3" w:rsidRPr="002C35F3" w:rsidRDefault="002C35F3" w:rsidP="000E36F6">
      <w:pPr>
        <w:jc w:val="both"/>
        <w:rPr>
          <w:rFonts w:cs="Arial"/>
          <w:sz w:val="22"/>
          <w:szCs w:val="22"/>
        </w:rPr>
      </w:pPr>
    </w:p>
    <w:p w:rsidR="002C35F3" w:rsidRPr="002C35F3" w:rsidRDefault="002C35F3" w:rsidP="000E36F6">
      <w:pPr>
        <w:jc w:val="both"/>
        <w:rPr>
          <w:rFonts w:cs="Arial"/>
          <w:sz w:val="22"/>
          <w:szCs w:val="22"/>
        </w:rPr>
      </w:pPr>
      <w:r w:rsidRPr="002C35F3">
        <w:rPr>
          <w:rFonts w:cs="Arial"/>
          <w:sz w:val="22"/>
          <w:szCs w:val="22"/>
        </w:rPr>
        <w:t xml:space="preserve">For more information visit </w:t>
      </w:r>
      <w:hyperlink r:id="rId14" w:history="1">
        <w:r w:rsidRPr="002C35F3">
          <w:rPr>
            <w:rStyle w:val="Hyperlink"/>
            <w:rFonts w:cs="Arial"/>
            <w:sz w:val="22"/>
            <w:szCs w:val="22"/>
          </w:rPr>
          <w:t>www.rushcliffe.gov.uk/natureconservation</w:t>
        </w:r>
      </w:hyperlink>
    </w:p>
    <w:p w:rsidR="002C35F3" w:rsidRPr="002C35F3" w:rsidRDefault="002C35F3" w:rsidP="000E36F6">
      <w:pPr>
        <w:jc w:val="both"/>
        <w:rPr>
          <w:rFonts w:cs="Arial"/>
          <w:sz w:val="22"/>
          <w:szCs w:val="22"/>
        </w:rPr>
      </w:pPr>
    </w:p>
    <w:p w:rsidR="008E3CAC" w:rsidRPr="002C35F3" w:rsidRDefault="008E3CAC" w:rsidP="000E36F6">
      <w:pPr>
        <w:jc w:val="both"/>
        <w:rPr>
          <w:rFonts w:cs="Arial"/>
          <w:b/>
          <w:sz w:val="22"/>
          <w:szCs w:val="22"/>
        </w:rPr>
      </w:pPr>
    </w:p>
    <w:p w:rsidR="000E36F6" w:rsidRPr="002C35F3" w:rsidRDefault="000E36F6" w:rsidP="00661696">
      <w:pPr>
        <w:pStyle w:val="Heading2"/>
        <w:rPr>
          <w:rFonts w:cs="Arial"/>
          <w:b/>
          <w:i w:val="0"/>
          <w:sz w:val="22"/>
          <w:szCs w:val="22"/>
        </w:rPr>
      </w:pPr>
      <w:bookmarkStart w:id="3" w:name="_Toc505977040"/>
      <w:r w:rsidRPr="002C35F3">
        <w:rPr>
          <w:rFonts w:cs="Arial"/>
          <w:b/>
          <w:i w:val="0"/>
          <w:sz w:val="22"/>
          <w:szCs w:val="22"/>
        </w:rPr>
        <w:t>1.2 Natural England</w:t>
      </w:r>
      <w:bookmarkEnd w:id="3"/>
    </w:p>
    <w:p w:rsidR="000E36F6" w:rsidRPr="002C35F3" w:rsidRDefault="000E36F6" w:rsidP="000E36F6">
      <w:pPr>
        <w:jc w:val="both"/>
        <w:rPr>
          <w:rFonts w:cs="Arial"/>
          <w:sz w:val="22"/>
          <w:szCs w:val="22"/>
        </w:rPr>
      </w:pPr>
    </w:p>
    <w:p w:rsidR="009866A8" w:rsidRPr="002C35F3" w:rsidRDefault="009866A8" w:rsidP="009866A8">
      <w:pPr>
        <w:pStyle w:val="Default"/>
        <w:rPr>
          <w:color w:val="auto"/>
          <w:sz w:val="22"/>
          <w:szCs w:val="22"/>
        </w:rPr>
      </w:pPr>
      <w:r w:rsidRPr="002C35F3">
        <w:rPr>
          <w:color w:val="auto"/>
          <w:sz w:val="22"/>
          <w:szCs w:val="22"/>
        </w:rPr>
        <w:t xml:space="preserve">Natural England is an executive non-departmental public body, sponsored by the Department for Environment, Food &amp; Rural Affairs. It is the Government’s adviser for the natural environment in England, helping to protect England’s nature and landscapes for people to enjoy and for the services they provide. Natural England provides advice on the declaration of LNRs in England and maintains a database of these sites. </w:t>
      </w:r>
    </w:p>
    <w:p w:rsidR="009866A8" w:rsidRPr="002C35F3" w:rsidRDefault="00380CC4" w:rsidP="009866A8">
      <w:pPr>
        <w:pStyle w:val="Default"/>
        <w:rPr>
          <w:color w:val="auto"/>
          <w:sz w:val="22"/>
          <w:szCs w:val="22"/>
        </w:rPr>
      </w:pPr>
      <w:hyperlink r:id="rId15" w:history="1">
        <w:r w:rsidR="00C055F6" w:rsidRPr="002C35F3">
          <w:rPr>
            <w:rStyle w:val="Hyperlink"/>
            <w:sz w:val="22"/>
            <w:szCs w:val="22"/>
          </w:rPr>
          <w:t>https://www.gov.uk/government/organisations/natural-england</w:t>
        </w:r>
      </w:hyperlink>
      <w:r w:rsidR="00C055F6" w:rsidRPr="002C35F3">
        <w:rPr>
          <w:color w:val="auto"/>
          <w:sz w:val="22"/>
          <w:szCs w:val="22"/>
        </w:rPr>
        <w:t xml:space="preserve"> </w:t>
      </w:r>
    </w:p>
    <w:p w:rsidR="009866A8" w:rsidRPr="002C35F3" w:rsidRDefault="00380CC4" w:rsidP="009866A8">
      <w:pPr>
        <w:jc w:val="both"/>
        <w:rPr>
          <w:rFonts w:cs="Arial"/>
          <w:sz w:val="22"/>
          <w:szCs w:val="22"/>
        </w:rPr>
      </w:pPr>
      <w:hyperlink r:id="rId16" w:history="1">
        <w:r w:rsidR="00C055F6" w:rsidRPr="002C35F3">
          <w:rPr>
            <w:rStyle w:val="Hyperlink"/>
            <w:rFonts w:cs="Arial"/>
            <w:sz w:val="22"/>
            <w:szCs w:val="22"/>
          </w:rPr>
          <w:t>http://www.lnr.naturalengland.org.uk/Special/lnr/lnr_search.asp</w:t>
        </w:r>
      </w:hyperlink>
      <w:r w:rsidR="00C055F6" w:rsidRPr="002C35F3">
        <w:rPr>
          <w:rFonts w:cs="Arial"/>
          <w:sz w:val="22"/>
          <w:szCs w:val="22"/>
        </w:rPr>
        <w:t xml:space="preserve"> </w:t>
      </w:r>
    </w:p>
    <w:p w:rsidR="009866A8" w:rsidRPr="002C35F3" w:rsidRDefault="009866A8" w:rsidP="009866A8">
      <w:pPr>
        <w:jc w:val="both"/>
        <w:rPr>
          <w:rFonts w:cs="Arial"/>
          <w:sz w:val="22"/>
          <w:szCs w:val="22"/>
        </w:rPr>
      </w:pPr>
    </w:p>
    <w:p w:rsidR="000E36F6" w:rsidRPr="002C35F3" w:rsidRDefault="000E36F6" w:rsidP="00661696">
      <w:pPr>
        <w:pStyle w:val="Heading2"/>
        <w:rPr>
          <w:rFonts w:cs="Arial"/>
          <w:b/>
          <w:i w:val="0"/>
          <w:sz w:val="22"/>
          <w:szCs w:val="22"/>
        </w:rPr>
      </w:pPr>
      <w:bookmarkStart w:id="4" w:name="_Toc505977041"/>
      <w:r w:rsidRPr="002C35F3">
        <w:rPr>
          <w:rFonts w:cs="Arial"/>
          <w:b/>
          <w:i w:val="0"/>
          <w:sz w:val="22"/>
          <w:szCs w:val="22"/>
        </w:rPr>
        <w:t xml:space="preserve">1.3 Environmental </w:t>
      </w:r>
      <w:r w:rsidR="00276844">
        <w:rPr>
          <w:rFonts w:cs="Arial"/>
          <w:b/>
          <w:i w:val="0"/>
          <w:sz w:val="22"/>
          <w:szCs w:val="22"/>
        </w:rPr>
        <w:t>o</w:t>
      </w:r>
      <w:r w:rsidRPr="002C35F3">
        <w:rPr>
          <w:rFonts w:cs="Arial"/>
          <w:b/>
          <w:i w:val="0"/>
          <w:sz w:val="22"/>
          <w:szCs w:val="22"/>
        </w:rPr>
        <w:t>rganisations</w:t>
      </w:r>
      <w:bookmarkEnd w:id="4"/>
    </w:p>
    <w:p w:rsidR="000E36F6" w:rsidRPr="002C35F3" w:rsidRDefault="000E36F6" w:rsidP="000E36F6">
      <w:pPr>
        <w:jc w:val="both"/>
        <w:rPr>
          <w:rFonts w:cs="Arial"/>
          <w:sz w:val="22"/>
          <w:szCs w:val="22"/>
        </w:rPr>
      </w:pPr>
    </w:p>
    <w:p w:rsidR="000E36F6" w:rsidRPr="002C35F3" w:rsidRDefault="000E36F6" w:rsidP="000E36F6">
      <w:pPr>
        <w:jc w:val="both"/>
        <w:rPr>
          <w:rFonts w:cs="Arial"/>
          <w:sz w:val="22"/>
          <w:szCs w:val="22"/>
        </w:rPr>
      </w:pPr>
      <w:r w:rsidRPr="002C35F3">
        <w:rPr>
          <w:rFonts w:cs="Arial"/>
          <w:sz w:val="22"/>
          <w:szCs w:val="22"/>
        </w:rPr>
        <w:t xml:space="preserve">Environmental organisations are taking a lead role in Rushcliffe to improve wildlife habitats. For example, Rushcliffe’s Nature Conservation Strategy Implementation Group, consisting of a number of environmental organisations and representatives from groups with an interest in Rushcliffe’s natural environment, work together in partnership with the Local Authority to implement Rushcliffe’s Nature Conservation Strategy. </w:t>
      </w:r>
      <w:r w:rsidR="009866A8" w:rsidRPr="002C35F3">
        <w:rPr>
          <w:rFonts w:cs="Arial"/>
          <w:sz w:val="22"/>
          <w:szCs w:val="22"/>
        </w:rPr>
        <w:t xml:space="preserve"> </w:t>
      </w:r>
    </w:p>
    <w:p w:rsidR="000E36F6" w:rsidRPr="002C35F3" w:rsidRDefault="000E36F6" w:rsidP="000E36F6">
      <w:pPr>
        <w:jc w:val="both"/>
        <w:rPr>
          <w:rFonts w:cs="Arial"/>
          <w:sz w:val="22"/>
          <w:szCs w:val="22"/>
        </w:rPr>
      </w:pPr>
    </w:p>
    <w:p w:rsidR="000E36F6" w:rsidRPr="002C35F3" w:rsidRDefault="000E36F6" w:rsidP="000E36F6">
      <w:pPr>
        <w:jc w:val="both"/>
        <w:rPr>
          <w:rFonts w:cs="Arial"/>
          <w:sz w:val="22"/>
          <w:szCs w:val="22"/>
        </w:rPr>
      </w:pPr>
      <w:r w:rsidRPr="002C35F3">
        <w:rPr>
          <w:rFonts w:cs="Arial"/>
          <w:sz w:val="22"/>
          <w:szCs w:val="22"/>
        </w:rPr>
        <w:t>The Nottinghamshire Biodiversity Action Group has the responsibility for overseeing and monitoring the Nottinghamshire target habitats and species</w:t>
      </w:r>
      <w:r w:rsidR="009866A8" w:rsidRPr="002C35F3">
        <w:rPr>
          <w:rFonts w:cs="Arial"/>
          <w:sz w:val="22"/>
          <w:szCs w:val="22"/>
        </w:rPr>
        <w:t>.</w:t>
      </w:r>
    </w:p>
    <w:p w:rsidR="000E36F6" w:rsidRPr="002C35F3" w:rsidRDefault="000E36F6" w:rsidP="000E36F6">
      <w:pPr>
        <w:jc w:val="both"/>
        <w:rPr>
          <w:rFonts w:cs="Arial"/>
          <w:sz w:val="22"/>
          <w:szCs w:val="22"/>
        </w:rPr>
      </w:pPr>
    </w:p>
    <w:p w:rsidR="00243605" w:rsidRPr="002C35F3" w:rsidRDefault="00243605" w:rsidP="00243605">
      <w:pPr>
        <w:pStyle w:val="Default"/>
        <w:rPr>
          <w:color w:val="auto"/>
          <w:sz w:val="22"/>
          <w:szCs w:val="22"/>
        </w:rPr>
      </w:pPr>
      <w:r w:rsidRPr="002C35F3">
        <w:rPr>
          <w:color w:val="auto"/>
          <w:sz w:val="22"/>
          <w:szCs w:val="22"/>
        </w:rPr>
        <w:t xml:space="preserve">The Nottinghamshire Biological and Geological Record Centre (NBGRC) also has interest in LNRs in the context of their function to map Local Wildlife Sites, update county Phase 1 Habitat survey and maintain protected species records. </w:t>
      </w:r>
    </w:p>
    <w:p w:rsidR="0045267A" w:rsidRPr="002C35F3" w:rsidRDefault="0045267A" w:rsidP="00243605">
      <w:pPr>
        <w:pStyle w:val="Default"/>
        <w:rPr>
          <w:color w:val="auto"/>
          <w:sz w:val="22"/>
          <w:szCs w:val="22"/>
        </w:rPr>
      </w:pPr>
    </w:p>
    <w:p w:rsidR="00F05302" w:rsidRPr="002C35F3" w:rsidRDefault="00F05302" w:rsidP="00F05302">
      <w:pPr>
        <w:pStyle w:val="Default"/>
        <w:rPr>
          <w:color w:val="auto"/>
          <w:sz w:val="22"/>
          <w:szCs w:val="22"/>
        </w:rPr>
      </w:pPr>
      <w:r w:rsidRPr="002C35F3">
        <w:rPr>
          <w:color w:val="auto"/>
          <w:sz w:val="22"/>
          <w:szCs w:val="22"/>
        </w:rPr>
        <w:t>Other groups that could provide advice/ assistance have included BTCV and TCV (now Practical Conservation Volunteers CIC), scout / guides, groups etc</w:t>
      </w:r>
      <w:r w:rsidR="0002488B">
        <w:rPr>
          <w:color w:val="auto"/>
          <w:sz w:val="22"/>
          <w:szCs w:val="22"/>
        </w:rPr>
        <w:t>.</w:t>
      </w:r>
      <w:r w:rsidRPr="002C35F3">
        <w:rPr>
          <w:color w:val="auto"/>
          <w:sz w:val="22"/>
          <w:szCs w:val="22"/>
        </w:rPr>
        <w:t xml:space="preserve"> as well as local schools and universities.</w:t>
      </w:r>
    </w:p>
    <w:p w:rsidR="00F05302" w:rsidRPr="002C35F3" w:rsidRDefault="00F05302" w:rsidP="000E36F6">
      <w:pPr>
        <w:jc w:val="both"/>
        <w:rPr>
          <w:rFonts w:cs="Arial"/>
          <w:sz w:val="22"/>
          <w:szCs w:val="22"/>
        </w:rPr>
      </w:pPr>
    </w:p>
    <w:p w:rsidR="000E36F6" w:rsidRPr="002C35F3" w:rsidRDefault="000E36F6" w:rsidP="00661696">
      <w:pPr>
        <w:pStyle w:val="Heading2"/>
        <w:rPr>
          <w:rFonts w:cs="Arial"/>
          <w:i w:val="0"/>
          <w:sz w:val="22"/>
          <w:szCs w:val="22"/>
        </w:rPr>
      </w:pPr>
      <w:bookmarkStart w:id="5" w:name="_Toc505977042"/>
      <w:r w:rsidRPr="002C35F3">
        <w:rPr>
          <w:rFonts w:cs="Arial"/>
          <w:b/>
          <w:i w:val="0"/>
          <w:sz w:val="22"/>
          <w:szCs w:val="22"/>
        </w:rPr>
        <w:t>1.4 Nottinghamshire Wildlife Trust</w:t>
      </w:r>
      <w:bookmarkEnd w:id="5"/>
    </w:p>
    <w:p w:rsidR="000E36F6" w:rsidRPr="002C35F3" w:rsidRDefault="000E36F6" w:rsidP="0049030B">
      <w:pPr>
        <w:jc w:val="both"/>
        <w:rPr>
          <w:rFonts w:cs="Arial"/>
          <w:sz w:val="22"/>
          <w:szCs w:val="22"/>
        </w:rPr>
      </w:pPr>
      <w:r w:rsidRPr="002C35F3">
        <w:rPr>
          <w:rFonts w:cs="Arial"/>
          <w:sz w:val="22"/>
          <w:szCs w:val="22"/>
        </w:rPr>
        <w:t xml:space="preserve"> </w:t>
      </w:r>
    </w:p>
    <w:p w:rsidR="000E36F6" w:rsidRPr="002C35F3" w:rsidRDefault="00243605" w:rsidP="000E36F6">
      <w:pPr>
        <w:jc w:val="both"/>
        <w:rPr>
          <w:rFonts w:cs="Arial"/>
          <w:sz w:val="22"/>
          <w:szCs w:val="22"/>
        </w:rPr>
      </w:pPr>
      <w:r w:rsidRPr="002C35F3">
        <w:rPr>
          <w:rFonts w:cs="Arial"/>
          <w:sz w:val="22"/>
          <w:szCs w:val="22"/>
        </w:rPr>
        <w:t xml:space="preserve">Nottinghamshire Wildlife Trust </w:t>
      </w:r>
      <w:r w:rsidR="00784E4C">
        <w:rPr>
          <w:rFonts w:cs="Arial"/>
          <w:sz w:val="22"/>
          <w:szCs w:val="22"/>
        </w:rPr>
        <w:t xml:space="preserve">(NWT) </w:t>
      </w:r>
      <w:r w:rsidRPr="002C35F3">
        <w:rPr>
          <w:rFonts w:cs="Arial"/>
          <w:sz w:val="22"/>
          <w:szCs w:val="22"/>
        </w:rPr>
        <w:t xml:space="preserve">cares for over 67 Nature Reserves across the county, engages with the local community through events, education and volunteering opportunities and provides specialist ecological advice and support to partners and its members. </w:t>
      </w:r>
      <w:hyperlink r:id="rId17" w:history="1">
        <w:r w:rsidR="0002488B" w:rsidRPr="008F216F">
          <w:rPr>
            <w:rStyle w:val="Hyperlink"/>
            <w:rFonts w:cs="Arial"/>
            <w:sz w:val="22"/>
            <w:szCs w:val="22"/>
          </w:rPr>
          <w:t>http://www.nottinghamshirewildlife.org</w:t>
        </w:r>
      </w:hyperlink>
      <w:r w:rsidRPr="002C35F3">
        <w:rPr>
          <w:rFonts w:cs="Arial"/>
          <w:sz w:val="22"/>
          <w:szCs w:val="22"/>
        </w:rPr>
        <w:t>.</w:t>
      </w:r>
    </w:p>
    <w:p w:rsidR="00243605" w:rsidRPr="002C35F3" w:rsidRDefault="00243605" w:rsidP="000E36F6">
      <w:pPr>
        <w:jc w:val="both"/>
        <w:rPr>
          <w:rFonts w:cs="Arial"/>
          <w:b/>
          <w:sz w:val="22"/>
          <w:szCs w:val="22"/>
        </w:rPr>
      </w:pPr>
    </w:p>
    <w:p w:rsidR="000E36F6" w:rsidRPr="002C35F3" w:rsidRDefault="000E36F6" w:rsidP="00661696">
      <w:pPr>
        <w:pStyle w:val="Heading2"/>
        <w:rPr>
          <w:rFonts w:cs="Arial"/>
          <w:b/>
          <w:i w:val="0"/>
          <w:sz w:val="22"/>
          <w:szCs w:val="22"/>
        </w:rPr>
      </w:pPr>
      <w:bookmarkStart w:id="6" w:name="_Toc505977043"/>
      <w:r w:rsidRPr="002C35F3">
        <w:rPr>
          <w:rFonts w:cs="Arial"/>
          <w:b/>
          <w:i w:val="0"/>
          <w:sz w:val="22"/>
          <w:szCs w:val="22"/>
        </w:rPr>
        <w:t xml:space="preserve">1.5 </w:t>
      </w:r>
      <w:r w:rsidR="00EA00C5" w:rsidRPr="002C35F3">
        <w:rPr>
          <w:rFonts w:cs="Arial"/>
          <w:b/>
          <w:i w:val="0"/>
          <w:sz w:val="22"/>
          <w:szCs w:val="22"/>
        </w:rPr>
        <w:t>Friends of Sharphill Wood</w:t>
      </w:r>
      <w:bookmarkEnd w:id="6"/>
    </w:p>
    <w:p w:rsidR="000E36F6" w:rsidRPr="002C35F3" w:rsidRDefault="000E36F6" w:rsidP="000E36F6">
      <w:pPr>
        <w:jc w:val="both"/>
        <w:rPr>
          <w:rFonts w:cs="Arial"/>
          <w:sz w:val="22"/>
          <w:szCs w:val="22"/>
        </w:rPr>
      </w:pPr>
    </w:p>
    <w:p w:rsidR="00EA00C5" w:rsidRPr="002C35F3" w:rsidRDefault="00EA00C5" w:rsidP="000E36F6">
      <w:pPr>
        <w:jc w:val="both"/>
        <w:rPr>
          <w:rFonts w:cs="Arial"/>
          <w:sz w:val="22"/>
          <w:szCs w:val="22"/>
        </w:rPr>
      </w:pPr>
      <w:r w:rsidRPr="002C35F3">
        <w:rPr>
          <w:rFonts w:cs="Arial"/>
          <w:sz w:val="22"/>
          <w:szCs w:val="22"/>
        </w:rPr>
        <w:t xml:space="preserve">The </w:t>
      </w:r>
      <w:r w:rsidR="000E36F6" w:rsidRPr="002C35F3">
        <w:rPr>
          <w:rFonts w:cs="Arial"/>
          <w:sz w:val="22"/>
          <w:szCs w:val="22"/>
        </w:rPr>
        <w:t>Friends of</w:t>
      </w:r>
      <w:r w:rsidR="00981D23" w:rsidRPr="002C35F3">
        <w:rPr>
          <w:rFonts w:cs="Arial"/>
          <w:sz w:val="22"/>
          <w:szCs w:val="22"/>
        </w:rPr>
        <w:t xml:space="preserve"> </w:t>
      </w:r>
      <w:r w:rsidR="00C055F6" w:rsidRPr="002C35F3">
        <w:rPr>
          <w:rFonts w:cs="Arial"/>
          <w:sz w:val="22"/>
          <w:szCs w:val="22"/>
        </w:rPr>
        <w:t>Sharphill Wood</w:t>
      </w:r>
      <w:r w:rsidR="000E36F6" w:rsidRPr="002C35F3">
        <w:rPr>
          <w:rFonts w:cs="Arial"/>
          <w:sz w:val="22"/>
          <w:szCs w:val="22"/>
        </w:rPr>
        <w:t xml:space="preserve"> </w:t>
      </w:r>
      <w:hyperlink r:id="rId18" w:history="1">
        <w:r w:rsidR="00C055F6" w:rsidRPr="002C35F3">
          <w:rPr>
            <w:rStyle w:val="Hyperlink"/>
            <w:rFonts w:cs="Arial"/>
            <w:sz w:val="22"/>
            <w:szCs w:val="22"/>
          </w:rPr>
          <w:t>http://www.sharphillwood.org/</w:t>
        </w:r>
      </w:hyperlink>
      <w:r w:rsidR="00C055F6" w:rsidRPr="002C35F3">
        <w:rPr>
          <w:rFonts w:cs="Arial"/>
          <w:sz w:val="22"/>
          <w:szCs w:val="22"/>
        </w:rPr>
        <w:t xml:space="preserve"> </w:t>
      </w:r>
      <w:r w:rsidRPr="002C35F3">
        <w:rPr>
          <w:rFonts w:cs="Arial"/>
          <w:sz w:val="22"/>
          <w:szCs w:val="22"/>
        </w:rPr>
        <w:t xml:space="preserve">was </w:t>
      </w:r>
      <w:r w:rsidR="000E36F6" w:rsidRPr="002C35F3">
        <w:rPr>
          <w:rFonts w:cs="Arial"/>
          <w:sz w:val="22"/>
          <w:szCs w:val="22"/>
        </w:rPr>
        <w:t xml:space="preserve">formed </w:t>
      </w:r>
      <w:r w:rsidR="00981D23" w:rsidRPr="002C35F3">
        <w:rPr>
          <w:rFonts w:cs="Arial"/>
          <w:sz w:val="22"/>
          <w:szCs w:val="22"/>
        </w:rPr>
        <w:t xml:space="preserve">on 28 January 2008 </w:t>
      </w:r>
      <w:r w:rsidR="000E36F6" w:rsidRPr="002C35F3">
        <w:rPr>
          <w:rFonts w:cs="Arial"/>
          <w:sz w:val="22"/>
          <w:szCs w:val="22"/>
        </w:rPr>
        <w:t xml:space="preserve">to </w:t>
      </w:r>
      <w:r w:rsidR="0038774E" w:rsidRPr="00E71689">
        <w:rPr>
          <w:rFonts w:cs="Arial"/>
          <w:sz w:val="22"/>
          <w:szCs w:val="22"/>
        </w:rPr>
        <w:t>enhance the LNR for the benefit of the local community and for flora and fauna</w:t>
      </w:r>
      <w:r w:rsidR="00842E38" w:rsidRPr="00E71689">
        <w:rPr>
          <w:rFonts w:cs="Arial"/>
          <w:sz w:val="22"/>
          <w:szCs w:val="22"/>
        </w:rPr>
        <w:t>. The Friends</w:t>
      </w:r>
      <w:r w:rsidR="0038774E" w:rsidRPr="002C35F3">
        <w:rPr>
          <w:rFonts w:cs="Arial"/>
          <w:sz w:val="22"/>
          <w:szCs w:val="22"/>
        </w:rPr>
        <w:t xml:space="preserve"> </w:t>
      </w:r>
      <w:r w:rsidR="00842E38">
        <w:rPr>
          <w:rFonts w:cs="Arial"/>
          <w:sz w:val="22"/>
          <w:szCs w:val="22"/>
        </w:rPr>
        <w:t xml:space="preserve">act as a partner in </w:t>
      </w:r>
      <w:r w:rsidRPr="002C35F3">
        <w:rPr>
          <w:rFonts w:cs="Arial"/>
          <w:sz w:val="22"/>
          <w:szCs w:val="22"/>
        </w:rPr>
        <w:t>the management of the LNR</w:t>
      </w:r>
      <w:r w:rsidR="00C50F25">
        <w:rPr>
          <w:rFonts w:cs="Arial"/>
          <w:sz w:val="22"/>
          <w:szCs w:val="22"/>
        </w:rPr>
        <w:t>,</w:t>
      </w:r>
      <w:r w:rsidRPr="002C35F3">
        <w:rPr>
          <w:rFonts w:cs="Arial"/>
          <w:sz w:val="22"/>
          <w:szCs w:val="22"/>
        </w:rPr>
        <w:t xml:space="preserve"> </w:t>
      </w:r>
      <w:r w:rsidR="0038774E">
        <w:rPr>
          <w:rFonts w:cs="Arial"/>
          <w:sz w:val="22"/>
          <w:szCs w:val="22"/>
        </w:rPr>
        <w:t xml:space="preserve">to help conserve and protect the LNR, </w:t>
      </w:r>
      <w:r w:rsidRPr="002C35F3">
        <w:rPr>
          <w:rFonts w:cs="Arial"/>
          <w:sz w:val="22"/>
          <w:szCs w:val="22"/>
        </w:rPr>
        <w:t xml:space="preserve">to </w:t>
      </w:r>
      <w:r w:rsidR="000E36F6" w:rsidRPr="002C35F3">
        <w:rPr>
          <w:rFonts w:cs="Arial"/>
          <w:sz w:val="22"/>
          <w:szCs w:val="22"/>
        </w:rPr>
        <w:t>provide a vehicle for local people to voice their ideas and concerns</w:t>
      </w:r>
      <w:r w:rsidR="00C50F25">
        <w:rPr>
          <w:rFonts w:cs="Arial"/>
          <w:sz w:val="22"/>
          <w:szCs w:val="22"/>
        </w:rPr>
        <w:t>,</w:t>
      </w:r>
      <w:r w:rsidR="000E36F6" w:rsidRPr="002C35F3">
        <w:rPr>
          <w:rFonts w:cs="Arial"/>
          <w:sz w:val="22"/>
          <w:szCs w:val="22"/>
        </w:rPr>
        <w:t xml:space="preserve"> and allow them to raise funds for facilities or events they would like to see on site that existing budgets cannot </w:t>
      </w:r>
      <w:r w:rsidR="0045267A" w:rsidRPr="002C35F3">
        <w:rPr>
          <w:rFonts w:cs="Arial"/>
          <w:sz w:val="22"/>
          <w:szCs w:val="22"/>
        </w:rPr>
        <w:t xml:space="preserve">accommodate. </w:t>
      </w:r>
      <w:r w:rsidR="00842E38">
        <w:rPr>
          <w:rFonts w:cs="Arial"/>
          <w:sz w:val="22"/>
          <w:szCs w:val="22"/>
        </w:rPr>
        <w:t xml:space="preserve">Some of the ways they </w:t>
      </w:r>
      <w:r w:rsidRPr="002C35F3">
        <w:rPr>
          <w:rFonts w:cs="Arial"/>
          <w:sz w:val="22"/>
          <w:szCs w:val="22"/>
        </w:rPr>
        <w:t>achieve this</w:t>
      </w:r>
      <w:r w:rsidR="00842E38">
        <w:rPr>
          <w:rFonts w:cs="Arial"/>
          <w:sz w:val="22"/>
          <w:szCs w:val="22"/>
        </w:rPr>
        <w:t xml:space="preserve"> are</w:t>
      </w:r>
      <w:r w:rsidRPr="002C35F3">
        <w:rPr>
          <w:rFonts w:cs="Arial"/>
          <w:sz w:val="22"/>
          <w:szCs w:val="22"/>
        </w:rPr>
        <w:t>:</w:t>
      </w:r>
    </w:p>
    <w:p w:rsidR="0045267A" w:rsidRPr="002C35F3" w:rsidRDefault="0045267A" w:rsidP="000E36F6">
      <w:pPr>
        <w:jc w:val="both"/>
        <w:rPr>
          <w:rFonts w:cs="Arial"/>
          <w:sz w:val="22"/>
          <w:szCs w:val="22"/>
        </w:rPr>
      </w:pPr>
    </w:p>
    <w:p w:rsidR="00EA00C5" w:rsidRPr="002C35F3" w:rsidRDefault="00775ACF" w:rsidP="00EA00C5">
      <w:pPr>
        <w:numPr>
          <w:ilvl w:val="0"/>
          <w:numId w:val="4"/>
        </w:numPr>
        <w:jc w:val="both"/>
        <w:rPr>
          <w:rFonts w:cs="Arial"/>
          <w:sz w:val="22"/>
          <w:szCs w:val="22"/>
        </w:rPr>
      </w:pPr>
      <w:r w:rsidRPr="002C35F3">
        <w:rPr>
          <w:rFonts w:cs="Arial"/>
          <w:sz w:val="22"/>
          <w:szCs w:val="22"/>
        </w:rPr>
        <w:t xml:space="preserve">promoting </w:t>
      </w:r>
      <w:r w:rsidR="00EA00C5" w:rsidRPr="002C35F3">
        <w:rPr>
          <w:rFonts w:cs="Arial"/>
          <w:sz w:val="22"/>
          <w:szCs w:val="22"/>
        </w:rPr>
        <w:t>and carrying out species and habitat monitoring</w:t>
      </w:r>
      <w:r>
        <w:rPr>
          <w:rFonts w:cs="Arial"/>
          <w:sz w:val="22"/>
          <w:szCs w:val="22"/>
        </w:rPr>
        <w:t>;</w:t>
      </w:r>
    </w:p>
    <w:p w:rsidR="00EA00C5" w:rsidRPr="002C35F3" w:rsidRDefault="00775ACF" w:rsidP="000E36F6">
      <w:pPr>
        <w:numPr>
          <w:ilvl w:val="0"/>
          <w:numId w:val="4"/>
        </w:numPr>
        <w:jc w:val="both"/>
        <w:rPr>
          <w:rFonts w:cs="Arial"/>
          <w:sz w:val="22"/>
          <w:szCs w:val="22"/>
        </w:rPr>
      </w:pPr>
      <w:r w:rsidRPr="002C35F3">
        <w:rPr>
          <w:rFonts w:cs="Arial"/>
          <w:sz w:val="22"/>
          <w:szCs w:val="22"/>
        </w:rPr>
        <w:t xml:space="preserve">raising </w:t>
      </w:r>
      <w:r w:rsidR="00EA00C5" w:rsidRPr="002C35F3">
        <w:rPr>
          <w:rFonts w:cs="Arial"/>
          <w:sz w:val="22"/>
          <w:szCs w:val="22"/>
        </w:rPr>
        <w:t>awareness and public support for the LNR, including highlighting what site improvements are most important for local people</w:t>
      </w:r>
      <w:r>
        <w:rPr>
          <w:rFonts w:cs="Arial"/>
          <w:sz w:val="22"/>
          <w:szCs w:val="22"/>
        </w:rPr>
        <w:t>;</w:t>
      </w:r>
    </w:p>
    <w:p w:rsidR="000E36F6" w:rsidRPr="002C35F3" w:rsidRDefault="00775ACF" w:rsidP="000E36F6">
      <w:pPr>
        <w:numPr>
          <w:ilvl w:val="0"/>
          <w:numId w:val="4"/>
        </w:numPr>
        <w:jc w:val="both"/>
        <w:rPr>
          <w:rFonts w:cs="Arial"/>
          <w:sz w:val="22"/>
          <w:szCs w:val="22"/>
        </w:rPr>
      </w:pPr>
      <w:r w:rsidRPr="002C35F3">
        <w:rPr>
          <w:rFonts w:cs="Arial"/>
          <w:sz w:val="22"/>
          <w:szCs w:val="22"/>
        </w:rPr>
        <w:t>hold</w:t>
      </w:r>
      <w:r>
        <w:rPr>
          <w:rFonts w:cs="Arial"/>
          <w:sz w:val="22"/>
          <w:szCs w:val="22"/>
        </w:rPr>
        <w:t>ing</w:t>
      </w:r>
      <w:r w:rsidRPr="002C35F3">
        <w:rPr>
          <w:rFonts w:cs="Arial"/>
          <w:sz w:val="22"/>
          <w:szCs w:val="22"/>
        </w:rPr>
        <w:t xml:space="preserve"> </w:t>
      </w:r>
      <w:r w:rsidR="00EA00C5" w:rsidRPr="002C35F3">
        <w:rPr>
          <w:rFonts w:cs="Arial"/>
          <w:sz w:val="22"/>
          <w:szCs w:val="22"/>
        </w:rPr>
        <w:t xml:space="preserve">events and carrying </w:t>
      </w:r>
      <w:r w:rsidR="000E36F6" w:rsidRPr="002C35F3">
        <w:rPr>
          <w:rFonts w:cs="Arial"/>
          <w:sz w:val="22"/>
          <w:szCs w:val="22"/>
        </w:rPr>
        <w:t>out practical management tasks on site</w:t>
      </w:r>
      <w:r>
        <w:rPr>
          <w:rFonts w:cs="Arial"/>
          <w:sz w:val="22"/>
          <w:szCs w:val="22"/>
        </w:rPr>
        <w:t>;</w:t>
      </w:r>
    </w:p>
    <w:p w:rsidR="000E36F6" w:rsidRPr="002C35F3" w:rsidRDefault="00775ACF" w:rsidP="000E36F6">
      <w:pPr>
        <w:numPr>
          <w:ilvl w:val="0"/>
          <w:numId w:val="4"/>
        </w:numPr>
        <w:jc w:val="both"/>
        <w:rPr>
          <w:rFonts w:cs="Arial"/>
          <w:sz w:val="22"/>
          <w:szCs w:val="22"/>
        </w:rPr>
      </w:pPr>
      <w:r w:rsidRPr="002C35F3">
        <w:rPr>
          <w:rFonts w:cs="Arial"/>
          <w:sz w:val="22"/>
          <w:szCs w:val="22"/>
        </w:rPr>
        <w:t xml:space="preserve">raising </w:t>
      </w:r>
      <w:r w:rsidR="000E36F6" w:rsidRPr="002C35F3">
        <w:rPr>
          <w:rFonts w:cs="Arial"/>
          <w:sz w:val="22"/>
          <w:szCs w:val="22"/>
        </w:rPr>
        <w:t>funding for site specific projects</w:t>
      </w:r>
      <w:r w:rsidR="0045267A" w:rsidRPr="002C35F3">
        <w:rPr>
          <w:rFonts w:cs="Arial"/>
          <w:sz w:val="22"/>
          <w:szCs w:val="22"/>
        </w:rPr>
        <w:t>.</w:t>
      </w:r>
    </w:p>
    <w:p w:rsidR="000E36F6" w:rsidRPr="002C35F3" w:rsidRDefault="000E36F6" w:rsidP="000E36F6">
      <w:pPr>
        <w:jc w:val="both"/>
        <w:rPr>
          <w:rFonts w:cs="Arial"/>
          <w:sz w:val="22"/>
          <w:szCs w:val="22"/>
          <w:lang w:eastAsia="en-GB"/>
        </w:rPr>
      </w:pPr>
    </w:p>
    <w:p w:rsidR="00EA00C5" w:rsidRPr="002C35F3" w:rsidRDefault="00EA00C5" w:rsidP="000E36F6">
      <w:pPr>
        <w:jc w:val="both"/>
        <w:rPr>
          <w:rFonts w:cs="Arial"/>
          <w:sz w:val="22"/>
          <w:szCs w:val="22"/>
        </w:rPr>
      </w:pPr>
      <w:r w:rsidRPr="002C35F3">
        <w:rPr>
          <w:rFonts w:cs="Arial"/>
          <w:sz w:val="22"/>
          <w:szCs w:val="22"/>
        </w:rPr>
        <w:t xml:space="preserve">More information on the </w:t>
      </w:r>
      <w:r w:rsidR="00775ACF">
        <w:rPr>
          <w:rFonts w:cs="Arial"/>
          <w:sz w:val="22"/>
          <w:szCs w:val="22"/>
        </w:rPr>
        <w:t>F</w:t>
      </w:r>
      <w:r w:rsidR="00775ACF" w:rsidRPr="002C35F3">
        <w:rPr>
          <w:rFonts w:cs="Arial"/>
          <w:sz w:val="22"/>
          <w:szCs w:val="22"/>
        </w:rPr>
        <w:t xml:space="preserve">riends </w:t>
      </w:r>
      <w:r w:rsidR="00C53531">
        <w:rPr>
          <w:rFonts w:cs="Arial"/>
          <w:sz w:val="22"/>
          <w:szCs w:val="22"/>
        </w:rPr>
        <w:t>g</w:t>
      </w:r>
      <w:r w:rsidRPr="002C35F3">
        <w:rPr>
          <w:rFonts w:cs="Arial"/>
          <w:sz w:val="22"/>
          <w:szCs w:val="22"/>
        </w:rPr>
        <w:t xml:space="preserve">roup can be found here: </w:t>
      </w:r>
      <w:hyperlink r:id="rId19" w:history="1">
        <w:r w:rsidR="00C055F6" w:rsidRPr="002C35F3">
          <w:rPr>
            <w:rStyle w:val="Hyperlink"/>
            <w:rFonts w:cs="Arial"/>
            <w:sz w:val="22"/>
            <w:szCs w:val="22"/>
          </w:rPr>
          <w:t>http://www.sharphillwood.org/</w:t>
        </w:r>
      </w:hyperlink>
      <w:r w:rsidR="00C055F6" w:rsidRPr="002C35F3">
        <w:rPr>
          <w:rFonts w:cs="Arial"/>
          <w:sz w:val="22"/>
          <w:szCs w:val="22"/>
        </w:rPr>
        <w:t xml:space="preserve">  </w:t>
      </w:r>
      <w:r w:rsidRPr="002C35F3">
        <w:rPr>
          <w:rFonts w:cs="Arial"/>
          <w:sz w:val="22"/>
          <w:szCs w:val="22"/>
        </w:rPr>
        <w:t xml:space="preserve"> </w:t>
      </w:r>
    </w:p>
    <w:p w:rsidR="00EA00C5" w:rsidRPr="002C35F3" w:rsidRDefault="00EA00C5" w:rsidP="000E36F6">
      <w:pPr>
        <w:jc w:val="both"/>
        <w:rPr>
          <w:rFonts w:cs="Arial"/>
          <w:b/>
          <w:bCs/>
          <w:sz w:val="22"/>
          <w:szCs w:val="22"/>
        </w:rPr>
      </w:pPr>
    </w:p>
    <w:p w:rsidR="000E36F6" w:rsidRPr="002C35F3" w:rsidRDefault="000E36F6" w:rsidP="00661696">
      <w:pPr>
        <w:pStyle w:val="Heading2"/>
        <w:rPr>
          <w:rFonts w:cs="Arial"/>
          <w:b/>
          <w:bCs/>
          <w:i w:val="0"/>
          <w:sz w:val="22"/>
          <w:szCs w:val="22"/>
        </w:rPr>
      </w:pPr>
      <w:bookmarkStart w:id="7" w:name="_Toc505977044"/>
      <w:r w:rsidRPr="002C35F3">
        <w:rPr>
          <w:rFonts w:cs="Arial"/>
          <w:b/>
          <w:bCs/>
          <w:i w:val="0"/>
          <w:sz w:val="22"/>
          <w:szCs w:val="22"/>
        </w:rPr>
        <w:t xml:space="preserve">1.6 Local </w:t>
      </w:r>
      <w:r w:rsidR="00C50F25">
        <w:rPr>
          <w:rFonts w:cs="Arial"/>
          <w:b/>
          <w:bCs/>
          <w:i w:val="0"/>
          <w:sz w:val="22"/>
          <w:szCs w:val="22"/>
        </w:rPr>
        <w:t>b</w:t>
      </w:r>
      <w:r w:rsidRPr="002C35F3">
        <w:rPr>
          <w:rFonts w:cs="Arial"/>
          <w:b/>
          <w:bCs/>
          <w:i w:val="0"/>
          <w:sz w:val="22"/>
          <w:szCs w:val="22"/>
        </w:rPr>
        <w:t>usinesses</w:t>
      </w:r>
      <w:r w:rsidR="00EA00C5" w:rsidRPr="002C35F3">
        <w:rPr>
          <w:rFonts w:cs="Arial"/>
          <w:b/>
          <w:bCs/>
          <w:i w:val="0"/>
          <w:sz w:val="22"/>
          <w:szCs w:val="22"/>
        </w:rPr>
        <w:t xml:space="preserve"> and developers</w:t>
      </w:r>
      <w:bookmarkEnd w:id="7"/>
    </w:p>
    <w:p w:rsidR="000E36F6" w:rsidRPr="002C35F3" w:rsidRDefault="000E36F6" w:rsidP="000E36F6">
      <w:pPr>
        <w:jc w:val="both"/>
        <w:rPr>
          <w:rFonts w:cs="Arial"/>
          <w:sz w:val="22"/>
          <w:szCs w:val="22"/>
        </w:rPr>
      </w:pPr>
    </w:p>
    <w:p w:rsidR="00EA00C5" w:rsidRPr="002C35F3" w:rsidRDefault="00EA00C5" w:rsidP="00EA00C5">
      <w:pPr>
        <w:pStyle w:val="Default"/>
        <w:rPr>
          <w:color w:val="auto"/>
          <w:sz w:val="22"/>
          <w:szCs w:val="22"/>
        </w:rPr>
      </w:pPr>
      <w:r w:rsidRPr="002C35F3">
        <w:rPr>
          <w:color w:val="auto"/>
          <w:sz w:val="22"/>
          <w:szCs w:val="22"/>
        </w:rPr>
        <w:t xml:space="preserve">Local </w:t>
      </w:r>
      <w:r w:rsidR="00C50F25">
        <w:rPr>
          <w:color w:val="auto"/>
          <w:sz w:val="22"/>
          <w:szCs w:val="22"/>
        </w:rPr>
        <w:t>b</w:t>
      </w:r>
      <w:r w:rsidRPr="002C35F3">
        <w:rPr>
          <w:color w:val="auto"/>
          <w:sz w:val="22"/>
          <w:szCs w:val="22"/>
        </w:rPr>
        <w:t xml:space="preserve">usinesses and </w:t>
      </w:r>
      <w:r w:rsidR="00C50F25">
        <w:rPr>
          <w:color w:val="auto"/>
          <w:sz w:val="22"/>
          <w:szCs w:val="22"/>
        </w:rPr>
        <w:t>d</w:t>
      </w:r>
      <w:r w:rsidRPr="002C35F3">
        <w:rPr>
          <w:color w:val="auto"/>
          <w:sz w:val="22"/>
          <w:szCs w:val="22"/>
        </w:rPr>
        <w:t xml:space="preserve">evelopers are invited to contribute to </w:t>
      </w:r>
      <w:r w:rsidR="0002488B">
        <w:rPr>
          <w:color w:val="auto"/>
          <w:sz w:val="22"/>
          <w:szCs w:val="22"/>
        </w:rPr>
        <w:t xml:space="preserve">the </w:t>
      </w:r>
      <w:r w:rsidRPr="002C35F3">
        <w:rPr>
          <w:color w:val="auto"/>
          <w:sz w:val="22"/>
          <w:szCs w:val="22"/>
        </w:rPr>
        <w:t xml:space="preserve">delivery of this management plan. This could include supporting the </w:t>
      </w:r>
      <w:r w:rsidR="00775ACF">
        <w:rPr>
          <w:color w:val="auto"/>
          <w:sz w:val="22"/>
          <w:szCs w:val="22"/>
        </w:rPr>
        <w:t>F</w:t>
      </w:r>
      <w:r w:rsidR="00775ACF" w:rsidRPr="002C35F3">
        <w:rPr>
          <w:color w:val="auto"/>
          <w:sz w:val="22"/>
          <w:szCs w:val="22"/>
        </w:rPr>
        <w:t xml:space="preserve">riends </w:t>
      </w:r>
      <w:r w:rsidR="00C53531">
        <w:rPr>
          <w:color w:val="auto"/>
          <w:sz w:val="22"/>
          <w:szCs w:val="22"/>
        </w:rPr>
        <w:t>g</w:t>
      </w:r>
      <w:r w:rsidRPr="002C35F3">
        <w:rPr>
          <w:color w:val="auto"/>
          <w:sz w:val="22"/>
          <w:szCs w:val="22"/>
        </w:rPr>
        <w:t>roup on volunteering days, providing financial support for interpretation or other infrastructure projects, or providing technical or other assistance in enhancing the site for nature conservation</w:t>
      </w:r>
      <w:r w:rsidR="00C50F25">
        <w:rPr>
          <w:color w:val="auto"/>
          <w:sz w:val="22"/>
          <w:szCs w:val="22"/>
        </w:rPr>
        <w:t>.</w:t>
      </w:r>
      <w:r w:rsidRPr="002C35F3">
        <w:rPr>
          <w:color w:val="auto"/>
          <w:sz w:val="22"/>
          <w:szCs w:val="22"/>
        </w:rPr>
        <w:t xml:space="preserve"> </w:t>
      </w:r>
    </w:p>
    <w:p w:rsidR="000E36F6" w:rsidRPr="002C35F3" w:rsidRDefault="000E36F6" w:rsidP="000E36F6">
      <w:pPr>
        <w:jc w:val="both"/>
        <w:rPr>
          <w:rFonts w:cs="Arial"/>
          <w:sz w:val="22"/>
          <w:szCs w:val="22"/>
        </w:rPr>
      </w:pPr>
    </w:p>
    <w:p w:rsidR="000B64E1" w:rsidRPr="00E32E24" w:rsidRDefault="000E36F6" w:rsidP="006B7847">
      <w:pPr>
        <w:pStyle w:val="Heading1"/>
        <w:rPr>
          <w:rFonts w:cs="Arial"/>
          <w:sz w:val="22"/>
          <w:szCs w:val="22"/>
        </w:rPr>
      </w:pPr>
      <w:r w:rsidRPr="002C35F3">
        <w:rPr>
          <w:rFonts w:cs="Arial"/>
          <w:b w:val="0"/>
          <w:bCs/>
          <w:sz w:val="22"/>
          <w:szCs w:val="22"/>
        </w:rPr>
        <w:br w:type="page"/>
      </w:r>
      <w:bookmarkStart w:id="8" w:name="_Toc505977045"/>
      <w:r w:rsidR="008B6C67" w:rsidRPr="006B7847">
        <w:rPr>
          <w:rFonts w:cs="Arial"/>
          <w:sz w:val="22"/>
          <w:szCs w:val="22"/>
          <w:u w:val="none"/>
        </w:rPr>
        <w:t xml:space="preserve">PART 2: </w:t>
      </w:r>
      <w:r w:rsidR="000B64E1" w:rsidRPr="00E32E24">
        <w:rPr>
          <w:rFonts w:cs="Arial"/>
          <w:sz w:val="22"/>
          <w:szCs w:val="22"/>
          <w:u w:val="none"/>
        </w:rPr>
        <w:t>DESCRIPTION</w:t>
      </w:r>
      <w:bookmarkEnd w:id="8"/>
    </w:p>
    <w:p w:rsidR="000B64E1" w:rsidRPr="002C35F3" w:rsidRDefault="000B64E1">
      <w:pPr>
        <w:pStyle w:val="Header"/>
        <w:tabs>
          <w:tab w:val="clear" w:pos="4153"/>
          <w:tab w:val="clear" w:pos="8306"/>
        </w:tabs>
        <w:jc w:val="both"/>
        <w:rPr>
          <w:rFonts w:cs="Arial"/>
          <w:b/>
          <w:sz w:val="22"/>
          <w:szCs w:val="22"/>
        </w:rPr>
      </w:pPr>
    </w:p>
    <w:p w:rsidR="000B64E1" w:rsidRPr="002C35F3" w:rsidRDefault="008B6C67" w:rsidP="00475701">
      <w:pPr>
        <w:pStyle w:val="Heading2"/>
        <w:rPr>
          <w:rFonts w:cs="Arial"/>
          <w:b/>
          <w:i w:val="0"/>
          <w:sz w:val="22"/>
          <w:szCs w:val="22"/>
        </w:rPr>
      </w:pPr>
      <w:bookmarkStart w:id="9" w:name="_Toc505977046"/>
      <w:r w:rsidRPr="002C35F3">
        <w:rPr>
          <w:rFonts w:cs="Arial"/>
          <w:b/>
          <w:i w:val="0"/>
          <w:sz w:val="22"/>
          <w:szCs w:val="22"/>
        </w:rPr>
        <w:t>2.1</w:t>
      </w:r>
      <w:r w:rsidR="00661696" w:rsidRPr="002C35F3">
        <w:rPr>
          <w:rFonts w:cs="Arial"/>
          <w:b/>
          <w:i w:val="0"/>
          <w:sz w:val="22"/>
          <w:szCs w:val="22"/>
        </w:rPr>
        <w:t xml:space="preserve"> </w:t>
      </w:r>
      <w:r w:rsidR="000B64E1" w:rsidRPr="002C35F3">
        <w:rPr>
          <w:rFonts w:cs="Arial"/>
          <w:b/>
          <w:i w:val="0"/>
          <w:sz w:val="22"/>
          <w:szCs w:val="22"/>
        </w:rPr>
        <w:t>Location</w:t>
      </w:r>
      <w:bookmarkEnd w:id="9"/>
    </w:p>
    <w:p w:rsidR="00661696" w:rsidRPr="002C35F3" w:rsidRDefault="00661696" w:rsidP="00661696">
      <w:pPr>
        <w:tabs>
          <w:tab w:val="num" w:pos="720"/>
        </w:tabs>
        <w:jc w:val="both"/>
        <w:rPr>
          <w:rFonts w:cs="Arial"/>
          <w:sz w:val="22"/>
          <w:szCs w:val="22"/>
        </w:rPr>
      </w:pPr>
    </w:p>
    <w:p w:rsidR="000C34FF" w:rsidRPr="002C35F3" w:rsidRDefault="000C34FF" w:rsidP="00661696">
      <w:pPr>
        <w:tabs>
          <w:tab w:val="num" w:pos="720"/>
        </w:tabs>
        <w:jc w:val="both"/>
        <w:rPr>
          <w:rFonts w:cs="Arial"/>
          <w:sz w:val="22"/>
          <w:szCs w:val="22"/>
        </w:rPr>
      </w:pPr>
      <w:r w:rsidRPr="002C35F3">
        <w:rPr>
          <w:rFonts w:cs="Arial"/>
          <w:sz w:val="22"/>
          <w:szCs w:val="22"/>
        </w:rPr>
        <w:t xml:space="preserve">Sharphill </w:t>
      </w:r>
      <w:r w:rsidR="002D6270">
        <w:rPr>
          <w:rFonts w:cs="Arial"/>
          <w:sz w:val="22"/>
          <w:szCs w:val="22"/>
        </w:rPr>
        <w:t>W</w:t>
      </w:r>
      <w:r w:rsidRPr="002C35F3">
        <w:rPr>
          <w:rFonts w:cs="Arial"/>
          <w:sz w:val="22"/>
          <w:szCs w:val="22"/>
        </w:rPr>
        <w:t xml:space="preserve">ood is located to the south of West Bridgford, within a triangle of land enclosed by the A60, A606 (Melton Road) and the A52, which lies to the south. </w:t>
      </w:r>
    </w:p>
    <w:p w:rsidR="00661696" w:rsidRPr="002C35F3" w:rsidRDefault="00661696" w:rsidP="00661696">
      <w:pPr>
        <w:tabs>
          <w:tab w:val="num" w:pos="720"/>
        </w:tabs>
        <w:jc w:val="both"/>
        <w:rPr>
          <w:rFonts w:cs="Arial"/>
          <w:sz w:val="22"/>
          <w:szCs w:val="22"/>
        </w:rPr>
      </w:pPr>
    </w:p>
    <w:p w:rsidR="000C34FF" w:rsidRPr="002C35F3" w:rsidRDefault="000C34FF" w:rsidP="00661696">
      <w:pPr>
        <w:tabs>
          <w:tab w:val="num" w:pos="720"/>
        </w:tabs>
        <w:jc w:val="both"/>
        <w:rPr>
          <w:rFonts w:cs="Arial"/>
          <w:b/>
          <w:sz w:val="22"/>
          <w:szCs w:val="22"/>
        </w:rPr>
      </w:pPr>
      <w:r w:rsidRPr="002C35F3">
        <w:rPr>
          <w:rFonts w:cs="Arial"/>
          <w:sz w:val="22"/>
          <w:szCs w:val="22"/>
        </w:rPr>
        <w:t xml:space="preserve">The site lies in the </w:t>
      </w:r>
      <w:r w:rsidR="000B64E1" w:rsidRPr="002C35F3">
        <w:rPr>
          <w:rFonts w:cs="Arial"/>
          <w:sz w:val="22"/>
          <w:szCs w:val="22"/>
        </w:rPr>
        <w:t xml:space="preserve">Borough of Rushcliffe, County of Nottinghamshire (Vice County 56). </w:t>
      </w:r>
    </w:p>
    <w:p w:rsidR="00661696" w:rsidRPr="002C35F3" w:rsidRDefault="00661696" w:rsidP="00661696">
      <w:pPr>
        <w:jc w:val="both"/>
        <w:rPr>
          <w:rFonts w:cs="Arial"/>
          <w:sz w:val="22"/>
          <w:szCs w:val="22"/>
        </w:rPr>
      </w:pPr>
    </w:p>
    <w:p w:rsidR="000B64E1" w:rsidRPr="002C35F3" w:rsidRDefault="000C34FF" w:rsidP="00661696">
      <w:pPr>
        <w:jc w:val="both"/>
        <w:rPr>
          <w:rFonts w:cs="Arial"/>
          <w:sz w:val="22"/>
          <w:szCs w:val="22"/>
        </w:rPr>
      </w:pPr>
      <w:r w:rsidRPr="002C35F3">
        <w:rPr>
          <w:rFonts w:cs="Arial"/>
          <w:sz w:val="22"/>
          <w:szCs w:val="22"/>
        </w:rPr>
        <w:t>The centre of the site is located at grid reference SK 586 349.</w:t>
      </w:r>
    </w:p>
    <w:p w:rsidR="00661696" w:rsidRPr="002C35F3" w:rsidRDefault="00661696" w:rsidP="00661696">
      <w:pPr>
        <w:jc w:val="both"/>
        <w:rPr>
          <w:rFonts w:cs="Arial"/>
          <w:b/>
          <w:sz w:val="22"/>
          <w:szCs w:val="22"/>
        </w:rPr>
      </w:pPr>
    </w:p>
    <w:p w:rsidR="00A64024" w:rsidRPr="002C35F3" w:rsidRDefault="00A64024" w:rsidP="00661696">
      <w:pPr>
        <w:jc w:val="both"/>
        <w:rPr>
          <w:rFonts w:cs="Arial"/>
          <w:b/>
          <w:sz w:val="22"/>
          <w:szCs w:val="22"/>
        </w:rPr>
      </w:pPr>
      <w:r w:rsidRPr="002C35F3">
        <w:rPr>
          <w:rFonts w:cs="Arial"/>
          <w:b/>
          <w:sz w:val="22"/>
          <w:szCs w:val="22"/>
        </w:rPr>
        <w:t xml:space="preserve">Figure 1 Location </w:t>
      </w:r>
      <w:r w:rsidR="003768B7">
        <w:rPr>
          <w:rFonts w:cs="Arial"/>
          <w:b/>
          <w:sz w:val="22"/>
          <w:szCs w:val="22"/>
        </w:rPr>
        <w:t>m</w:t>
      </w:r>
      <w:r w:rsidRPr="002C35F3">
        <w:rPr>
          <w:rFonts w:cs="Arial"/>
          <w:b/>
          <w:sz w:val="22"/>
          <w:szCs w:val="22"/>
        </w:rPr>
        <w:t>ap</w:t>
      </w:r>
    </w:p>
    <w:p w:rsidR="005B3793" w:rsidRPr="002C35F3" w:rsidRDefault="0019393B">
      <w:pPr>
        <w:ind w:left="720"/>
        <w:jc w:val="both"/>
        <w:rPr>
          <w:rFonts w:cs="Arial"/>
          <w:sz w:val="22"/>
          <w:szCs w:val="22"/>
        </w:rPr>
      </w:pPr>
      <w:r>
        <w:rPr>
          <w:rFonts w:cs="Arial"/>
          <w:noProof/>
          <w:sz w:val="22"/>
          <w:szCs w:val="22"/>
          <w:lang w:val="en-US"/>
        </w:rPr>
        <w:drawing>
          <wp:anchor distT="0" distB="0" distL="114300" distR="114300" simplePos="0" relativeHeight="251650560" behindDoc="0" locked="0" layoutInCell="1" allowOverlap="1" wp14:anchorId="6B147F24" wp14:editId="25918FC0">
            <wp:simplePos x="0" y="0"/>
            <wp:positionH relativeFrom="column">
              <wp:posOffset>0</wp:posOffset>
            </wp:positionH>
            <wp:positionV relativeFrom="paragraph">
              <wp:posOffset>125095</wp:posOffset>
            </wp:positionV>
            <wp:extent cx="3220720" cy="3439160"/>
            <wp:effectExtent l="25400" t="25400" r="30480" b="15240"/>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720" cy="3439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19393B">
      <w:pPr>
        <w:ind w:left="720"/>
        <w:jc w:val="both"/>
        <w:rPr>
          <w:rFonts w:cs="Arial"/>
          <w:sz w:val="22"/>
          <w:szCs w:val="22"/>
        </w:rPr>
      </w:pPr>
      <w:r>
        <w:rPr>
          <w:rFonts w:cs="Arial"/>
          <w:noProof/>
          <w:sz w:val="22"/>
          <w:szCs w:val="22"/>
          <w:lang w:val="en-US"/>
        </w:rPr>
        <mc:AlternateContent>
          <mc:Choice Requires="wps">
            <w:drawing>
              <wp:anchor distT="0" distB="0" distL="114300" distR="114300" simplePos="0" relativeHeight="251652608" behindDoc="0" locked="0" layoutInCell="1" allowOverlap="1" wp14:anchorId="6B147F26" wp14:editId="3030AF1B">
                <wp:simplePos x="0" y="0"/>
                <wp:positionH relativeFrom="column">
                  <wp:posOffset>3414395</wp:posOffset>
                </wp:positionH>
                <wp:positionV relativeFrom="paragraph">
                  <wp:posOffset>14605</wp:posOffset>
                </wp:positionV>
                <wp:extent cx="1342390" cy="33210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332105"/>
                        </a:xfrm>
                        <a:prstGeom prst="rect">
                          <a:avLst/>
                        </a:prstGeom>
                        <a:solidFill>
                          <a:srgbClr val="FFFFFF"/>
                        </a:solidFill>
                        <a:ln w="9525">
                          <a:solidFill>
                            <a:srgbClr val="000000"/>
                          </a:solidFill>
                          <a:miter lim="800000"/>
                          <a:headEnd/>
                          <a:tailEnd/>
                        </a:ln>
                      </wps:spPr>
                      <wps:txbx>
                        <w:txbxContent>
                          <w:p w:rsidR="00E33577" w:rsidRDefault="00E33577">
                            <w:r>
                              <w:t>Sharphill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268.85pt;margin-top:1.15pt;width:105.7pt;height:2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">
                <v:textbox>
                  <w:txbxContent>
                    <w:p w:rsidR="00E33577" w:rsidRDefault="00E33577">
                      <w:r>
                        <w:t>Sharphill Wood</w:t>
                      </w:r>
                    </w:p>
                  </w:txbxContent>
                </v:textbox>
              </v:shape>
            </w:pict>
          </mc:Fallback>
        </mc:AlternateContent>
      </w:r>
    </w:p>
    <w:p w:rsidR="00DB16AF" w:rsidRPr="002C35F3" w:rsidRDefault="0019393B">
      <w:pPr>
        <w:ind w:left="720"/>
        <w:jc w:val="both"/>
        <w:rPr>
          <w:rFonts w:cs="Arial"/>
          <w:sz w:val="22"/>
          <w:szCs w:val="22"/>
        </w:rPr>
      </w:pPr>
      <w:r>
        <w:rPr>
          <w:rFonts w:cs="Arial"/>
          <w:noProof/>
          <w:sz w:val="22"/>
          <w:szCs w:val="22"/>
          <w:lang w:val="en-US"/>
        </w:rPr>
        <mc:AlternateContent>
          <mc:Choice Requires="wps">
            <w:drawing>
              <wp:anchor distT="0" distB="0" distL="114300" distR="114300" simplePos="0" relativeHeight="251653632" behindDoc="0" locked="0" layoutInCell="1" allowOverlap="1" wp14:anchorId="6B147F27" wp14:editId="78B241F0">
                <wp:simplePos x="0" y="0"/>
                <wp:positionH relativeFrom="column">
                  <wp:posOffset>1347470</wp:posOffset>
                </wp:positionH>
                <wp:positionV relativeFrom="paragraph">
                  <wp:posOffset>98425</wp:posOffset>
                </wp:positionV>
                <wp:extent cx="1965325" cy="621665"/>
                <wp:effectExtent l="0" t="0" r="0" b="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5325" cy="621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2" o:spid="_x0000_s1026" type="#_x0000_t32" style="position:absolute;margin-left:106.1pt;margin-top:7.75pt;width:154.75pt;height:48.9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">
                <v:stroke endarrow="block"/>
              </v:shape>
            </w:pict>
          </mc:Fallback>
        </mc:AlternateContent>
      </w: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19393B">
      <w:pPr>
        <w:ind w:left="720"/>
        <w:jc w:val="both"/>
        <w:rPr>
          <w:rFonts w:cs="Arial"/>
          <w:sz w:val="22"/>
          <w:szCs w:val="22"/>
        </w:rPr>
      </w:pPr>
      <w:r>
        <w:rPr>
          <w:rFonts w:cs="Arial"/>
          <w:noProof/>
          <w:sz w:val="22"/>
          <w:szCs w:val="22"/>
          <w:lang w:val="en-US"/>
        </w:rPr>
        <w:drawing>
          <wp:anchor distT="0" distB="0" distL="114300" distR="114300" simplePos="0" relativeHeight="251651584" behindDoc="0" locked="0" layoutInCell="1" allowOverlap="1" wp14:anchorId="6B147F28" wp14:editId="72C15E02">
            <wp:simplePos x="0" y="0"/>
            <wp:positionH relativeFrom="column">
              <wp:posOffset>2687955</wp:posOffset>
            </wp:positionH>
            <wp:positionV relativeFrom="paragraph">
              <wp:posOffset>125095</wp:posOffset>
            </wp:positionV>
            <wp:extent cx="431165" cy="638175"/>
            <wp:effectExtent l="0" t="0" r="635" b="0"/>
            <wp:wrapNone/>
            <wp:docPr id="10" name="Picture 7" descr="http://www.clipartbest.com/cliparts/RcG/Gp8/RcGGp85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best.com/cliparts/RcG/Gp8/RcGGp85e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165" cy="638175"/>
                    </a:xfrm>
                    <a:prstGeom prst="rect">
                      <a:avLst/>
                    </a:prstGeom>
                    <a:noFill/>
                  </pic:spPr>
                </pic:pic>
              </a:graphicData>
            </a:graphic>
            <wp14:sizeRelH relativeFrom="page">
              <wp14:pctWidth>0</wp14:pctWidth>
            </wp14:sizeRelH>
            <wp14:sizeRelV relativeFrom="page">
              <wp14:pctHeight>0</wp14:pctHeight>
            </wp14:sizeRelV>
          </wp:anchor>
        </w:drawing>
      </w: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DB16AF" w:rsidRPr="002C35F3" w:rsidRDefault="00DB16AF">
      <w:pPr>
        <w:ind w:left="720"/>
        <w:jc w:val="both"/>
        <w:rPr>
          <w:rFonts w:cs="Arial"/>
          <w:sz w:val="22"/>
          <w:szCs w:val="22"/>
        </w:rPr>
      </w:pPr>
    </w:p>
    <w:p w:rsidR="00661696" w:rsidRPr="002C35F3" w:rsidRDefault="00661696" w:rsidP="000C34FF">
      <w:pPr>
        <w:ind w:firstLine="720"/>
        <w:jc w:val="both"/>
        <w:rPr>
          <w:rFonts w:cs="Arial"/>
          <w:sz w:val="22"/>
          <w:szCs w:val="22"/>
        </w:rPr>
      </w:pPr>
    </w:p>
    <w:p w:rsidR="00661696" w:rsidRPr="002C35F3" w:rsidRDefault="00661696" w:rsidP="000C34FF">
      <w:pPr>
        <w:ind w:firstLine="720"/>
        <w:jc w:val="both"/>
        <w:rPr>
          <w:rFonts w:cs="Arial"/>
          <w:sz w:val="22"/>
          <w:szCs w:val="22"/>
        </w:rPr>
      </w:pPr>
    </w:p>
    <w:p w:rsidR="00A64024" w:rsidRPr="002C35F3" w:rsidRDefault="00A64024" w:rsidP="00661696">
      <w:pPr>
        <w:jc w:val="both"/>
        <w:rPr>
          <w:rFonts w:cs="Arial"/>
          <w:sz w:val="22"/>
          <w:szCs w:val="22"/>
        </w:rPr>
      </w:pPr>
      <w:r w:rsidRPr="002C35F3">
        <w:rPr>
          <w:rStyle w:val="Emphasis"/>
          <w:rFonts w:cs="Arial"/>
          <w:sz w:val="22"/>
          <w:szCs w:val="22"/>
        </w:rPr>
        <w:t>Contains OS data © Crown copyright and database rights (2016)</w:t>
      </w:r>
      <w:r w:rsidRPr="002C35F3">
        <w:rPr>
          <w:rFonts w:cs="Arial"/>
          <w:sz w:val="22"/>
          <w:szCs w:val="22"/>
        </w:rPr>
        <w:t xml:space="preserve">  </w:t>
      </w:r>
    </w:p>
    <w:p w:rsidR="00A64024" w:rsidRPr="002C35F3" w:rsidRDefault="00A64024" w:rsidP="00A64024">
      <w:pPr>
        <w:ind w:left="720"/>
        <w:jc w:val="both"/>
        <w:rPr>
          <w:rFonts w:cs="Arial"/>
          <w:sz w:val="22"/>
          <w:szCs w:val="22"/>
        </w:rPr>
      </w:pPr>
    </w:p>
    <w:p w:rsidR="00A64024" w:rsidRPr="002C35F3" w:rsidRDefault="00A64024" w:rsidP="008B6C67">
      <w:pPr>
        <w:tabs>
          <w:tab w:val="num" w:pos="720"/>
        </w:tabs>
        <w:jc w:val="both"/>
        <w:rPr>
          <w:rFonts w:cs="Arial"/>
          <w:b/>
          <w:sz w:val="22"/>
          <w:szCs w:val="22"/>
        </w:rPr>
      </w:pPr>
    </w:p>
    <w:p w:rsidR="000B64E1" w:rsidRPr="002C35F3" w:rsidRDefault="008B6C67" w:rsidP="00475701">
      <w:pPr>
        <w:pStyle w:val="Heading2"/>
        <w:rPr>
          <w:rFonts w:cs="Arial"/>
          <w:b/>
          <w:i w:val="0"/>
          <w:sz w:val="22"/>
          <w:szCs w:val="22"/>
        </w:rPr>
      </w:pPr>
      <w:bookmarkStart w:id="10" w:name="_Toc505977047"/>
      <w:r w:rsidRPr="002C35F3">
        <w:rPr>
          <w:rFonts w:cs="Arial"/>
          <w:b/>
          <w:i w:val="0"/>
          <w:sz w:val="22"/>
          <w:szCs w:val="22"/>
        </w:rPr>
        <w:t>2.2</w:t>
      </w:r>
      <w:r w:rsidR="00475701" w:rsidRPr="002C35F3">
        <w:rPr>
          <w:rFonts w:cs="Arial"/>
          <w:b/>
          <w:i w:val="0"/>
          <w:sz w:val="22"/>
          <w:szCs w:val="22"/>
        </w:rPr>
        <w:t xml:space="preserve"> </w:t>
      </w:r>
      <w:r w:rsidR="000B64E1" w:rsidRPr="002C35F3">
        <w:rPr>
          <w:rFonts w:cs="Arial"/>
          <w:b/>
          <w:i w:val="0"/>
          <w:sz w:val="22"/>
          <w:szCs w:val="22"/>
        </w:rPr>
        <w:t xml:space="preserve">Map </w:t>
      </w:r>
      <w:r w:rsidR="002D6270">
        <w:rPr>
          <w:rFonts w:cs="Arial"/>
          <w:b/>
          <w:i w:val="0"/>
          <w:sz w:val="22"/>
          <w:szCs w:val="22"/>
        </w:rPr>
        <w:t>c</w:t>
      </w:r>
      <w:r w:rsidR="000B64E1" w:rsidRPr="002C35F3">
        <w:rPr>
          <w:rFonts w:cs="Arial"/>
          <w:b/>
          <w:i w:val="0"/>
          <w:sz w:val="22"/>
          <w:szCs w:val="22"/>
        </w:rPr>
        <w:t>overage</w:t>
      </w:r>
      <w:bookmarkEnd w:id="10"/>
    </w:p>
    <w:p w:rsidR="000B64E1" w:rsidRPr="002C35F3" w:rsidRDefault="000B64E1">
      <w:pPr>
        <w:tabs>
          <w:tab w:val="num" w:pos="720"/>
        </w:tabs>
        <w:jc w:val="both"/>
        <w:rPr>
          <w:rFonts w:cs="Arial"/>
          <w:b/>
          <w:sz w:val="22"/>
          <w:szCs w:val="22"/>
        </w:rPr>
      </w:pPr>
    </w:p>
    <w:p w:rsidR="000B64E1" w:rsidRPr="002C35F3" w:rsidRDefault="000B64E1" w:rsidP="00475701">
      <w:pPr>
        <w:pStyle w:val="BodyTextIndent"/>
        <w:ind w:left="0"/>
        <w:jc w:val="both"/>
        <w:rPr>
          <w:rFonts w:cs="Arial"/>
          <w:sz w:val="22"/>
          <w:szCs w:val="22"/>
        </w:rPr>
      </w:pPr>
      <w:r w:rsidRPr="002C35F3">
        <w:rPr>
          <w:rFonts w:cs="Arial"/>
          <w:sz w:val="22"/>
          <w:szCs w:val="22"/>
        </w:rPr>
        <w:t>Ordnance Survey Landranger no. 129 (1:50 000 scale) &amp; Ordnance Survey Explorer no</w:t>
      </w:r>
      <w:r w:rsidR="00277A6E" w:rsidRPr="002C35F3">
        <w:rPr>
          <w:rFonts w:cs="Arial"/>
          <w:sz w:val="22"/>
          <w:szCs w:val="22"/>
        </w:rPr>
        <w:t>.</w:t>
      </w:r>
      <w:r w:rsidRPr="002C35F3">
        <w:rPr>
          <w:rFonts w:cs="Arial"/>
          <w:sz w:val="22"/>
          <w:szCs w:val="22"/>
        </w:rPr>
        <w:t xml:space="preserve"> 260 (1:25 000 scale).</w:t>
      </w:r>
    </w:p>
    <w:p w:rsidR="00A64024" w:rsidRPr="002C35F3" w:rsidRDefault="00A64024" w:rsidP="008B6C67">
      <w:pPr>
        <w:tabs>
          <w:tab w:val="num" w:pos="720"/>
        </w:tabs>
        <w:jc w:val="both"/>
        <w:rPr>
          <w:rFonts w:cs="Arial"/>
          <w:b/>
          <w:sz w:val="22"/>
          <w:szCs w:val="22"/>
        </w:rPr>
      </w:pPr>
    </w:p>
    <w:p w:rsidR="000B64E1" w:rsidRPr="002C35F3" w:rsidRDefault="008B6C67" w:rsidP="00475701">
      <w:pPr>
        <w:pStyle w:val="Heading2"/>
        <w:rPr>
          <w:rFonts w:cs="Arial"/>
          <w:b/>
          <w:i w:val="0"/>
          <w:sz w:val="22"/>
          <w:szCs w:val="22"/>
        </w:rPr>
      </w:pPr>
      <w:bookmarkStart w:id="11" w:name="_Toc505977048"/>
      <w:r w:rsidRPr="002C35F3">
        <w:rPr>
          <w:rFonts w:cs="Arial"/>
          <w:b/>
          <w:i w:val="0"/>
          <w:sz w:val="22"/>
          <w:szCs w:val="22"/>
        </w:rPr>
        <w:t>2.3</w:t>
      </w:r>
      <w:r w:rsidR="00475701" w:rsidRPr="002C35F3">
        <w:rPr>
          <w:rFonts w:cs="Arial"/>
          <w:b/>
          <w:i w:val="0"/>
          <w:sz w:val="22"/>
          <w:szCs w:val="22"/>
        </w:rPr>
        <w:t xml:space="preserve"> </w:t>
      </w:r>
      <w:r w:rsidR="000B64E1" w:rsidRPr="002C35F3">
        <w:rPr>
          <w:rFonts w:cs="Arial"/>
          <w:b/>
          <w:i w:val="0"/>
          <w:sz w:val="22"/>
          <w:szCs w:val="22"/>
        </w:rPr>
        <w:t>Owner</w:t>
      </w:r>
      <w:bookmarkEnd w:id="11"/>
      <w:r w:rsidR="000B64E1" w:rsidRPr="002C35F3">
        <w:rPr>
          <w:rFonts w:cs="Arial"/>
          <w:b/>
          <w:i w:val="0"/>
          <w:sz w:val="22"/>
          <w:szCs w:val="22"/>
        </w:rPr>
        <w:t xml:space="preserve"> </w:t>
      </w:r>
    </w:p>
    <w:p w:rsidR="000B64E1" w:rsidRPr="002C35F3" w:rsidRDefault="000B64E1">
      <w:pPr>
        <w:tabs>
          <w:tab w:val="num" w:pos="720"/>
        </w:tabs>
        <w:jc w:val="both"/>
        <w:rPr>
          <w:rFonts w:cs="Arial"/>
          <w:b/>
          <w:sz w:val="22"/>
          <w:szCs w:val="22"/>
        </w:rPr>
      </w:pPr>
    </w:p>
    <w:p w:rsidR="000B64E1" w:rsidRPr="002C35F3" w:rsidRDefault="000B64E1" w:rsidP="00475701">
      <w:pPr>
        <w:pStyle w:val="BodyTextIndent2"/>
        <w:ind w:left="0"/>
        <w:jc w:val="both"/>
        <w:rPr>
          <w:rFonts w:cs="Arial"/>
          <w:sz w:val="22"/>
          <w:szCs w:val="22"/>
        </w:rPr>
      </w:pPr>
      <w:r w:rsidRPr="002C35F3">
        <w:rPr>
          <w:rFonts w:cs="Arial"/>
          <w:sz w:val="22"/>
          <w:szCs w:val="22"/>
        </w:rPr>
        <w:t xml:space="preserve">Sharphill Wood is </w:t>
      </w:r>
      <w:r w:rsidR="00385690" w:rsidRPr="002C35F3">
        <w:rPr>
          <w:rFonts w:cs="Arial"/>
          <w:sz w:val="22"/>
          <w:szCs w:val="22"/>
        </w:rPr>
        <w:t xml:space="preserve">in the </w:t>
      </w:r>
      <w:r w:rsidRPr="002C35F3">
        <w:rPr>
          <w:rFonts w:cs="Arial"/>
          <w:sz w:val="22"/>
          <w:szCs w:val="22"/>
        </w:rPr>
        <w:t>owne</w:t>
      </w:r>
      <w:r w:rsidR="00385690" w:rsidRPr="002C35F3">
        <w:rPr>
          <w:rFonts w:cs="Arial"/>
          <w:sz w:val="22"/>
          <w:szCs w:val="22"/>
        </w:rPr>
        <w:t>rship of</w:t>
      </w:r>
      <w:r w:rsidRPr="002C35F3">
        <w:rPr>
          <w:rFonts w:cs="Arial"/>
          <w:sz w:val="22"/>
          <w:szCs w:val="22"/>
        </w:rPr>
        <w:t xml:space="preserve"> Rushcliffe Borough Council</w:t>
      </w:r>
      <w:r w:rsidR="004B2F74" w:rsidRPr="002C35F3">
        <w:rPr>
          <w:rFonts w:cs="Arial"/>
          <w:sz w:val="22"/>
          <w:szCs w:val="22"/>
        </w:rPr>
        <w:t>.</w:t>
      </w:r>
    </w:p>
    <w:p w:rsidR="000B64E1" w:rsidRPr="002C35F3" w:rsidRDefault="000B64E1">
      <w:pPr>
        <w:ind w:left="720"/>
        <w:jc w:val="both"/>
        <w:rPr>
          <w:rFonts w:cs="Arial"/>
          <w:sz w:val="22"/>
          <w:szCs w:val="22"/>
        </w:rPr>
      </w:pPr>
    </w:p>
    <w:p w:rsidR="000B64E1" w:rsidRPr="002C35F3" w:rsidRDefault="008B6C67" w:rsidP="00475701">
      <w:pPr>
        <w:pStyle w:val="Heading2"/>
        <w:rPr>
          <w:rFonts w:cs="Arial"/>
          <w:b/>
          <w:i w:val="0"/>
          <w:sz w:val="22"/>
          <w:szCs w:val="22"/>
        </w:rPr>
      </w:pPr>
      <w:bookmarkStart w:id="12" w:name="_Toc505977049"/>
      <w:r w:rsidRPr="002C35F3">
        <w:rPr>
          <w:rFonts w:cs="Arial"/>
          <w:b/>
          <w:i w:val="0"/>
          <w:sz w:val="22"/>
          <w:szCs w:val="22"/>
        </w:rPr>
        <w:t>2.4</w:t>
      </w:r>
      <w:r w:rsidR="00475701" w:rsidRPr="002C35F3">
        <w:rPr>
          <w:rFonts w:cs="Arial"/>
          <w:b/>
          <w:i w:val="0"/>
          <w:sz w:val="22"/>
          <w:szCs w:val="22"/>
        </w:rPr>
        <w:t xml:space="preserve"> </w:t>
      </w:r>
      <w:r w:rsidR="000B64E1" w:rsidRPr="002C35F3">
        <w:rPr>
          <w:rFonts w:cs="Arial"/>
          <w:b/>
          <w:i w:val="0"/>
          <w:sz w:val="22"/>
          <w:szCs w:val="22"/>
        </w:rPr>
        <w:t>Size</w:t>
      </w:r>
      <w:bookmarkEnd w:id="12"/>
      <w:r w:rsidR="000B64E1" w:rsidRPr="002C35F3">
        <w:rPr>
          <w:rFonts w:cs="Arial"/>
          <w:b/>
          <w:i w:val="0"/>
          <w:sz w:val="22"/>
          <w:szCs w:val="22"/>
        </w:rPr>
        <w:t xml:space="preserve"> </w:t>
      </w:r>
    </w:p>
    <w:p w:rsidR="000B64E1" w:rsidRPr="002C35F3" w:rsidRDefault="000B64E1">
      <w:pPr>
        <w:tabs>
          <w:tab w:val="num" w:pos="720"/>
        </w:tabs>
        <w:jc w:val="both"/>
        <w:rPr>
          <w:rFonts w:cs="Arial"/>
          <w:b/>
          <w:sz w:val="22"/>
          <w:szCs w:val="22"/>
        </w:rPr>
      </w:pPr>
    </w:p>
    <w:p w:rsidR="000B64E1" w:rsidRPr="002C35F3" w:rsidRDefault="000B64E1" w:rsidP="00475701">
      <w:pPr>
        <w:jc w:val="both"/>
        <w:rPr>
          <w:rFonts w:cs="Arial"/>
          <w:sz w:val="22"/>
          <w:szCs w:val="22"/>
        </w:rPr>
      </w:pPr>
      <w:r w:rsidRPr="002C35F3">
        <w:rPr>
          <w:rFonts w:cs="Arial"/>
          <w:sz w:val="22"/>
          <w:szCs w:val="22"/>
        </w:rPr>
        <w:t>The wood is 9.</w:t>
      </w:r>
      <w:r w:rsidR="004B2F74" w:rsidRPr="002C35F3">
        <w:rPr>
          <w:rFonts w:cs="Arial"/>
          <w:sz w:val="22"/>
          <w:szCs w:val="22"/>
        </w:rPr>
        <w:t xml:space="preserve">72 </w:t>
      </w:r>
      <w:r w:rsidRPr="002C35F3">
        <w:rPr>
          <w:rFonts w:cs="Arial"/>
          <w:sz w:val="22"/>
          <w:szCs w:val="22"/>
        </w:rPr>
        <w:t>ha (</w:t>
      </w:r>
      <w:r w:rsidR="004B2F74" w:rsidRPr="002C35F3">
        <w:rPr>
          <w:rFonts w:cs="Arial"/>
          <w:sz w:val="22"/>
          <w:szCs w:val="22"/>
        </w:rPr>
        <w:t>24.01</w:t>
      </w:r>
      <w:r w:rsidRPr="002C35F3">
        <w:rPr>
          <w:rFonts w:cs="Arial"/>
          <w:sz w:val="22"/>
          <w:szCs w:val="22"/>
        </w:rPr>
        <w:t xml:space="preserve"> acres) in size.</w:t>
      </w:r>
    </w:p>
    <w:p w:rsidR="000B64E1" w:rsidRPr="002C35F3" w:rsidRDefault="000B64E1">
      <w:pPr>
        <w:ind w:left="720"/>
        <w:jc w:val="both"/>
        <w:rPr>
          <w:rFonts w:cs="Arial"/>
          <w:sz w:val="22"/>
          <w:szCs w:val="22"/>
        </w:rPr>
      </w:pPr>
      <w:r w:rsidRPr="002C35F3">
        <w:rPr>
          <w:rFonts w:cs="Arial"/>
          <w:sz w:val="22"/>
          <w:szCs w:val="22"/>
        </w:rPr>
        <w:t xml:space="preserve"> </w:t>
      </w:r>
    </w:p>
    <w:p w:rsidR="000B64E1" w:rsidRPr="002C35F3" w:rsidRDefault="008B6C67" w:rsidP="00475701">
      <w:pPr>
        <w:pStyle w:val="Heading2"/>
        <w:rPr>
          <w:rFonts w:cs="Arial"/>
          <w:b/>
          <w:i w:val="0"/>
          <w:sz w:val="22"/>
          <w:szCs w:val="22"/>
        </w:rPr>
      </w:pPr>
      <w:bookmarkStart w:id="13" w:name="_Toc505977050"/>
      <w:r w:rsidRPr="002C35F3">
        <w:rPr>
          <w:rFonts w:cs="Arial"/>
          <w:b/>
          <w:i w:val="0"/>
          <w:sz w:val="22"/>
          <w:szCs w:val="22"/>
        </w:rPr>
        <w:t>2.5</w:t>
      </w:r>
      <w:r w:rsidR="00475701" w:rsidRPr="002C35F3">
        <w:rPr>
          <w:rFonts w:cs="Arial"/>
          <w:b/>
          <w:i w:val="0"/>
          <w:sz w:val="22"/>
          <w:szCs w:val="22"/>
        </w:rPr>
        <w:t xml:space="preserve"> </w:t>
      </w:r>
      <w:r w:rsidR="000B64E1" w:rsidRPr="002C35F3">
        <w:rPr>
          <w:rFonts w:cs="Arial"/>
          <w:b/>
          <w:i w:val="0"/>
          <w:sz w:val="22"/>
          <w:szCs w:val="22"/>
        </w:rPr>
        <w:t>Soil and geology</w:t>
      </w:r>
      <w:bookmarkEnd w:id="13"/>
    </w:p>
    <w:p w:rsidR="001D3F77" w:rsidRPr="002C35F3" w:rsidRDefault="001D3F77" w:rsidP="008B6C67">
      <w:pPr>
        <w:tabs>
          <w:tab w:val="num" w:pos="720"/>
        </w:tabs>
        <w:jc w:val="both"/>
        <w:rPr>
          <w:rFonts w:cs="Arial"/>
          <w:b/>
          <w:sz w:val="22"/>
          <w:szCs w:val="22"/>
        </w:rPr>
      </w:pPr>
    </w:p>
    <w:p w:rsidR="000B64E1" w:rsidRPr="002C35F3" w:rsidRDefault="000B64E1" w:rsidP="00475701">
      <w:pPr>
        <w:pStyle w:val="BodyTextIndent2"/>
        <w:ind w:left="0"/>
        <w:jc w:val="both"/>
        <w:rPr>
          <w:rFonts w:cs="Arial"/>
          <w:sz w:val="22"/>
          <w:szCs w:val="22"/>
        </w:rPr>
      </w:pPr>
      <w:r w:rsidRPr="002C35F3">
        <w:rPr>
          <w:rFonts w:cs="Arial"/>
          <w:sz w:val="22"/>
          <w:szCs w:val="22"/>
          <w:u w:val="single"/>
        </w:rPr>
        <w:t>Soil</w:t>
      </w:r>
      <w:r w:rsidRPr="002C35F3">
        <w:rPr>
          <w:rFonts w:cs="Arial"/>
          <w:sz w:val="22"/>
          <w:szCs w:val="22"/>
        </w:rPr>
        <w:t xml:space="preserve"> –The site comprises a small portio</w:t>
      </w:r>
      <w:r w:rsidR="00277A6E" w:rsidRPr="002C35F3">
        <w:rPr>
          <w:rFonts w:cs="Arial"/>
          <w:sz w:val="22"/>
          <w:szCs w:val="22"/>
        </w:rPr>
        <w:t>n of sand and gravel to the North</w:t>
      </w:r>
      <w:r w:rsidR="003768B7">
        <w:rPr>
          <w:rFonts w:cs="Arial"/>
          <w:sz w:val="22"/>
          <w:szCs w:val="22"/>
        </w:rPr>
        <w:t xml:space="preserve"> W</w:t>
      </w:r>
      <w:r w:rsidRPr="002C35F3">
        <w:rPr>
          <w:rFonts w:cs="Arial"/>
          <w:sz w:val="22"/>
          <w:szCs w:val="22"/>
        </w:rPr>
        <w:t>esterly corner of the wood</w:t>
      </w:r>
      <w:r w:rsidR="00775ACF">
        <w:rPr>
          <w:rFonts w:cs="Arial"/>
          <w:sz w:val="22"/>
          <w:szCs w:val="22"/>
        </w:rPr>
        <w:t>,</w:t>
      </w:r>
      <w:r w:rsidRPr="002C35F3">
        <w:rPr>
          <w:rFonts w:cs="Arial"/>
          <w:sz w:val="22"/>
          <w:szCs w:val="22"/>
        </w:rPr>
        <w:t xml:space="preserve"> whilst the remainder is heavy red clay (Land Use Classification sw/2 - </w:t>
      </w:r>
      <w:r w:rsidR="003768B7">
        <w:rPr>
          <w:rFonts w:cs="Arial"/>
          <w:sz w:val="22"/>
          <w:szCs w:val="22"/>
        </w:rPr>
        <w:t>c</w:t>
      </w:r>
      <w:r w:rsidRPr="002C35F3">
        <w:rPr>
          <w:rFonts w:cs="Arial"/>
          <w:sz w:val="22"/>
          <w:szCs w:val="22"/>
        </w:rPr>
        <w:t xml:space="preserve">lay surface or sub-soil texture; wetness owing to slow internal drainage (degree of limitation 2 at the most North Westerly corner and 3 for the remainder of the woodland)). The pH is variable over the site, registering between 5.6 and 7.0. </w:t>
      </w:r>
    </w:p>
    <w:p w:rsidR="000B64E1" w:rsidRPr="002C35F3" w:rsidRDefault="000B64E1">
      <w:pPr>
        <w:pStyle w:val="BodyTextIndent2"/>
        <w:jc w:val="both"/>
        <w:rPr>
          <w:rFonts w:cs="Arial"/>
          <w:sz w:val="22"/>
          <w:szCs w:val="22"/>
        </w:rPr>
      </w:pPr>
    </w:p>
    <w:p w:rsidR="000B64E1" w:rsidRPr="002C35F3" w:rsidRDefault="000B64E1" w:rsidP="00475701">
      <w:pPr>
        <w:jc w:val="both"/>
        <w:rPr>
          <w:rFonts w:cs="Arial"/>
          <w:sz w:val="22"/>
          <w:szCs w:val="22"/>
        </w:rPr>
      </w:pPr>
      <w:r w:rsidRPr="002C35F3">
        <w:rPr>
          <w:rFonts w:cs="Arial"/>
          <w:sz w:val="22"/>
          <w:szCs w:val="22"/>
          <w:u w:val="single"/>
        </w:rPr>
        <w:t>Geology</w:t>
      </w:r>
      <w:r w:rsidRPr="002C35F3">
        <w:rPr>
          <w:rFonts w:cs="Arial"/>
          <w:sz w:val="22"/>
          <w:szCs w:val="22"/>
        </w:rPr>
        <w:t xml:space="preserve"> - Mercia mudstone (Keuper Marl)</w:t>
      </w:r>
      <w:r w:rsidR="00277A6E" w:rsidRPr="002C35F3">
        <w:rPr>
          <w:rFonts w:cs="Arial"/>
          <w:sz w:val="22"/>
          <w:szCs w:val="22"/>
        </w:rPr>
        <w:t>;</w:t>
      </w:r>
      <w:r w:rsidRPr="002C35F3">
        <w:rPr>
          <w:rFonts w:cs="Arial"/>
          <w:sz w:val="22"/>
          <w:szCs w:val="22"/>
        </w:rPr>
        <w:t xml:space="preserve"> a red and green marl with gypsum and occasional sandstones skerries (Geological Survey of Solid and Drift sheet 142) laid down in the Triassic Period.</w:t>
      </w:r>
    </w:p>
    <w:p w:rsidR="000B64E1" w:rsidRPr="002C35F3" w:rsidRDefault="000B64E1">
      <w:pPr>
        <w:ind w:left="720"/>
        <w:jc w:val="both"/>
        <w:rPr>
          <w:rFonts w:cs="Arial"/>
          <w:sz w:val="22"/>
          <w:szCs w:val="22"/>
        </w:rPr>
      </w:pPr>
    </w:p>
    <w:p w:rsidR="000B64E1" w:rsidRPr="002C35F3" w:rsidRDefault="008B6C67" w:rsidP="00475701">
      <w:pPr>
        <w:pStyle w:val="Heading2"/>
        <w:rPr>
          <w:rFonts w:cs="Arial"/>
          <w:b/>
          <w:i w:val="0"/>
          <w:sz w:val="22"/>
          <w:szCs w:val="22"/>
        </w:rPr>
      </w:pPr>
      <w:bookmarkStart w:id="14" w:name="_Toc505977051"/>
      <w:r w:rsidRPr="002C35F3">
        <w:rPr>
          <w:rFonts w:cs="Arial"/>
          <w:b/>
          <w:i w:val="0"/>
          <w:sz w:val="22"/>
          <w:szCs w:val="22"/>
        </w:rPr>
        <w:t>2.6</w:t>
      </w:r>
      <w:r w:rsidR="00475701" w:rsidRPr="002C35F3">
        <w:rPr>
          <w:rFonts w:cs="Arial"/>
          <w:b/>
          <w:i w:val="0"/>
          <w:sz w:val="22"/>
          <w:szCs w:val="22"/>
        </w:rPr>
        <w:t xml:space="preserve"> </w:t>
      </w:r>
      <w:r w:rsidR="000B64E1" w:rsidRPr="002C35F3">
        <w:rPr>
          <w:rFonts w:cs="Arial"/>
          <w:b/>
          <w:i w:val="0"/>
          <w:sz w:val="22"/>
          <w:szCs w:val="22"/>
        </w:rPr>
        <w:t>Aspect, topography and altitude</w:t>
      </w:r>
      <w:bookmarkEnd w:id="14"/>
    </w:p>
    <w:p w:rsidR="000B64E1" w:rsidRPr="002C35F3" w:rsidRDefault="000B64E1">
      <w:pPr>
        <w:tabs>
          <w:tab w:val="num" w:pos="720"/>
        </w:tabs>
        <w:jc w:val="both"/>
        <w:rPr>
          <w:rFonts w:cs="Arial"/>
          <w:b/>
          <w:sz w:val="22"/>
          <w:szCs w:val="22"/>
        </w:rPr>
      </w:pPr>
    </w:p>
    <w:p w:rsidR="000B64E1" w:rsidRPr="002C35F3" w:rsidRDefault="000B64E1" w:rsidP="00475701">
      <w:pPr>
        <w:jc w:val="both"/>
        <w:rPr>
          <w:rFonts w:cs="Arial"/>
          <w:sz w:val="22"/>
          <w:szCs w:val="22"/>
        </w:rPr>
      </w:pPr>
      <w:r w:rsidRPr="002C35F3">
        <w:rPr>
          <w:rFonts w:cs="Arial"/>
          <w:sz w:val="22"/>
          <w:szCs w:val="22"/>
        </w:rPr>
        <w:t>The wood</w:t>
      </w:r>
      <w:r w:rsidR="000E36F6" w:rsidRPr="002C35F3">
        <w:rPr>
          <w:rFonts w:cs="Arial"/>
          <w:sz w:val="22"/>
          <w:szCs w:val="22"/>
        </w:rPr>
        <w:t xml:space="preserve"> has a southerly facing aspect </w:t>
      </w:r>
      <w:r w:rsidRPr="002C35F3">
        <w:rPr>
          <w:rFonts w:cs="Arial"/>
          <w:sz w:val="22"/>
          <w:szCs w:val="22"/>
        </w:rPr>
        <w:t>at an altitude of 80m above sea level to it</w:t>
      </w:r>
      <w:r w:rsidR="00277A6E" w:rsidRPr="002C35F3">
        <w:rPr>
          <w:rFonts w:cs="Arial"/>
          <w:sz w:val="22"/>
          <w:szCs w:val="22"/>
        </w:rPr>
        <w:t>s</w:t>
      </w:r>
      <w:r w:rsidRPr="002C35F3">
        <w:rPr>
          <w:rFonts w:cs="Arial"/>
          <w:sz w:val="22"/>
          <w:szCs w:val="22"/>
        </w:rPr>
        <w:t xml:space="preserve"> northern most boundary and 60m above sea level at its southern boundary</w:t>
      </w:r>
      <w:r w:rsidR="00DB16AF" w:rsidRPr="002C35F3">
        <w:rPr>
          <w:rFonts w:cs="Arial"/>
          <w:sz w:val="22"/>
          <w:szCs w:val="22"/>
        </w:rPr>
        <w:t>.</w:t>
      </w:r>
    </w:p>
    <w:p w:rsidR="00DB16AF" w:rsidRPr="002C35F3" w:rsidRDefault="00DB16AF">
      <w:pPr>
        <w:ind w:left="720"/>
        <w:jc w:val="both"/>
        <w:rPr>
          <w:rFonts w:cs="Arial"/>
          <w:sz w:val="22"/>
          <w:szCs w:val="22"/>
        </w:rPr>
      </w:pPr>
    </w:p>
    <w:p w:rsidR="000B64E1" w:rsidRPr="002C35F3" w:rsidRDefault="000B64E1" w:rsidP="00475701">
      <w:pPr>
        <w:jc w:val="both"/>
        <w:rPr>
          <w:rFonts w:cs="Arial"/>
          <w:sz w:val="22"/>
          <w:szCs w:val="22"/>
        </w:rPr>
      </w:pPr>
      <w:r w:rsidRPr="002C35F3">
        <w:rPr>
          <w:rFonts w:cs="Arial"/>
          <w:sz w:val="22"/>
          <w:szCs w:val="22"/>
        </w:rPr>
        <w:t>The area lies within Natur</w:t>
      </w:r>
      <w:r w:rsidR="000E36F6" w:rsidRPr="002C35F3">
        <w:rPr>
          <w:rFonts w:cs="Arial"/>
          <w:sz w:val="22"/>
          <w:szCs w:val="22"/>
        </w:rPr>
        <w:t>al England</w:t>
      </w:r>
      <w:r w:rsidRPr="002C35F3">
        <w:rPr>
          <w:rFonts w:cs="Arial"/>
          <w:sz w:val="22"/>
          <w:szCs w:val="22"/>
        </w:rPr>
        <w:t>’s Natural Area, ‘Trent Valley and Rises’.</w:t>
      </w:r>
    </w:p>
    <w:p w:rsidR="000B64E1" w:rsidRPr="002C35F3" w:rsidRDefault="000B64E1">
      <w:pPr>
        <w:ind w:left="720"/>
        <w:jc w:val="both"/>
        <w:rPr>
          <w:rFonts w:cs="Arial"/>
          <w:sz w:val="22"/>
          <w:szCs w:val="22"/>
        </w:rPr>
      </w:pPr>
    </w:p>
    <w:p w:rsidR="000B64E1" w:rsidRPr="002C35F3" w:rsidRDefault="008B6C67" w:rsidP="00475701">
      <w:pPr>
        <w:pStyle w:val="Heading2"/>
        <w:rPr>
          <w:rFonts w:cs="Arial"/>
          <w:b/>
          <w:i w:val="0"/>
          <w:sz w:val="22"/>
          <w:szCs w:val="22"/>
        </w:rPr>
      </w:pPr>
      <w:bookmarkStart w:id="15" w:name="_Toc505977052"/>
      <w:r w:rsidRPr="002C35F3">
        <w:rPr>
          <w:rFonts w:cs="Arial"/>
          <w:b/>
          <w:i w:val="0"/>
          <w:sz w:val="22"/>
          <w:szCs w:val="22"/>
        </w:rPr>
        <w:t>2.7</w:t>
      </w:r>
      <w:r w:rsidR="00475701" w:rsidRPr="002C35F3">
        <w:rPr>
          <w:rFonts w:cs="Arial"/>
          <w:b/>
          <w:i w:val="0"/>
          <w:sz w:val="22"/>
          <w:szCs w:val="22"/>
        </w:rPr>
        <w:t xml:space="preserve"> </w:t>
      </w:r>
      <w:r w:rsidR="000B64E1" w:rsidRPr="002C35F3">
        <w:rPr>
          <w:rFonts w:cs="Arial"/>
          <w:b/>
          <w:i w:val="0"/>
          <w:sz w:val="22"/>
          <w:szCs w:val="22"/>
        </w:rPr>
        <w:t>Access</w:t>
      </w:r>
      <w:bookmarkEnd w:id="15"/>
      <w:r w:rsidR="000B64E1" w:rsidRPr="002C35F3">
        <w:rPr>
          <w:rFonts w:cs="Arial"/>
          <w:b/>
          <w:i w:val="0"/>
          <w:sz w:val="22"/>
          <w:szCs w:val="22"/>
        </w:rPr>
        <w:t xml:space="preserve"> </w:t>
      </w:r>
    </w:p>
    <w:p w:rsidR="000B64E1" w:rsidRPr="002C35F3" w:rsidRDefault="000B64E1">
      <w:pPr>
        <w:tabs>
          <w:tab w:val="num" w:pos="720"/>
        </w:tabs>
        <w:jc w:val="both"/>
        <w:rPr>
          <w:rFonts w:cs="Arial"/>
          <w:b/>
          <w:sz w:val="22"/>
          <w:szCs w:val="22"/>
        </w:rPr>
      </w:pPr>
    </w:p>
    <w:p w:rsidR="009715A7" w:rsidRPr="002C35F3" w:rsidRDefault="009715A7" w:rsidP="00475701">
      <w:pPr>
        <w:jc w:val="both"/>
        <w:rPr>
          <w:rFonts w:cs="Arial"/>
          <w:sz w:val="22"/>
          <w:szCs w:val="22"/>
        </w:rPr>
      </w:pPr>
      <w:r w:rsidRPr="002C35F3">
        <w:rPr>
          <w:rFonts w:cs="Arial"/>
          <w:sz w:val="22"/>
          <w:szCs w:val="22"/>
        </w:rPr>
        <w:t xml:space="preserve">Formal access to the wood is from three points; one at the </w:t>
      </w:r>
      <w:r w:rsidR="003768B7">
        <w:rPr>
          <w:rFonts w:cs="Arial"/>
          <w:sz w:val="22"/>
          <w:szCs w:val="22"/>
        </w:rPr>
        <w:t>N</w:t>
      </w:r>
      <w:r w:rsidRPr="002C35F3">
        <w:rPr>
          <w:rFonts w:cs="Arial"/>
          <w:sz w:val="22"/>
          <w:szCs w:val="22"/>
        </w:rPr>
        <w:t>orth</w:t>
      </w:r>
      <w:r w:rsidR="003768B7">
        <w:rPr>
          <w:rFonts w:cs="Arial"/>
          <w:sz w:val="22"/>
          <w:szCs w:val="22"/>
        </w:rPr>
        <w:t xml:space="preserve"> W</w:t>
      </w:r>
      <w:r w:rsidRPr="002C35F3">
        <w:rPr>
          <w:rFonts w:cs="Arial"/>
          <w:sz w:val="22"/>
          <w:szCs w:val="22"/>
        </w:rPr>
        <w:t>est corner and two towards the southern</w:t>
      </w:r>
      <w:r w:rsidR="00842E38">
        <w:rPr>
          <w:rFonts w:cs="Arial"/>
          <w:sz w:val="22"/>
          <w:szCs w:val="22"/>
        </w:rPr>
        <w:t xml:space="preserve"> end</w:t>
      </w:r>
      <w:r w:rsidRPr="002C35F3">
        <w:rPr>
          <w:rFonts w:cs="Arial"/>
          <w:sz w:val="22"/>
          <w:szCs w:val="22"/>
        </w:rPr>
        <w:t>. There are also a number of designated public footpaths</w:t>
      </w:r>
      <w:r w:rsidR="00842E38">
        <w:rPr>
          <w:rFonts w:cs="Arial"/>
          <w:sz w:val="22"/>
          <w:szCs w:val="22"/>
        </w:rPr>
        <w:t xml:space="preserve"> (rights of way)</w:t>
      </w:r>
      <w:r w:rsidRPr="002C35F3">
        <w:rPr>
          <w:rFonts w:cs="Arial"/>
          <w:sz w:val="22"/>
          <w:szCs w:val="22"/>
        </w:rPr>
        <w:t>, which more or less provide a circular loop around the wood. These are shown on Figure 2.</w:t>
      </w:r>
    </w:p>
    <w:p w:rsidR="009715A7" w:rsidRPr="002C35F3" w:rsidRDefault="009715A7">
      <w:pPr>
        <w:ind w:left="720"/>
        <w:jc w:val="both"/>
        <w:rPr>
          <w:rFonts w:cs="Arial"/>
          <w:sz w:val="22"/>
          <w:szCs w:val="22"/>
        </w:rPr>
      </w:pPr>
    </w:p>
    <w:p w:rsidR="009715A7" w:rsidRPr="002C35F3" w:rsidRDefault="009715A7" w:rsidP="00475701">
      <w:pPr>
        <w:jc w:val="both"/>
        <w:rPr>
          <w:rFonts w:cs="Arial"/>
          <w:b/>
          <w:sz w:val="22"/>
          <w:szCs w:val="22"/>
        </w:rPr>
      </w:pPr>
      <w:r w:rsidRPr="002C35F3">
        <w:rPr>
          <w:rFonts w:cs="Arial"/>
          <w:b/>
          <w:sz w:val="22"/>
          <w:szCs w:val="22"/>
        </w:rPr>
        <w:t>Figure 2 Map showing public rights of way and formal access points</w:t>
      </w:r>
    </w:p>
    <w:p w:rsidR="009715A7" w:rsidRPr="002C35F3" w:rsidRDefault="0019393B">
      <w:pPr>
        <w:ind w:left="720"/>
        <w:jc w:val="both"/>
        <w:rPr>
          <w:rFonts w:cs="Arial"/>
          <w:sz w:val="22"/>
          <w:szCs w:val="22"/>
        </w:rPr>
      </w:pPr>
      <w:r>
        <w:rPr>
          <w:rFonts w:cs="Arial"/>
          <w:noProof/>
          <w:sz w:val="22"/>
          <w:szCs w:val="22"/>
          <w:lang w:val="en-US"/>
        </w:rPr>
        <w:drawing>
          <wp:anchor distT="0" distB="0" distL="114300" distR="114300" simplePos="0" relativeHeight="251654656" behindDoc="0" locked="0" layoutInCell="1" allowOverlap="1" wp14:anchorId="6B147F29" wp14:editId="08E67221">
            <wp:simplePos x="0" y="0"/>
            <wp:positionH relativeFrom="column">
              <wp:posOffset>19685</wp:posOffset>
            </wp:positionH>
            <wp:positionV relativeFrom="paragraph">
              <wp:posOffset>86360</wp:posOffset>
            </wp:positionV>
            <wp:extent cx="5427345" cy="4545330"/>
            <wp:effectExtent l="25400" t="25400" r="33655" b="266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345" cy="454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19393B">
      <w:pPr>
        <w:ind w:left="720"/>
        <w:jc w:val="both"/>
        <w:rPr>
          <w:rFonts w:cs="Arial"/>
          <w:sz w:val="22"/>
          <w:szCs w:val="22"/>
        </w:rPr>
      </w:pPr>
      <w:r>
        <w:rPr>
          <w:rFonts w:cs="Arial"/>
          <w:noProof/>
          <w:sz w:val="22"/>
          <w:szCs w:val="22"/>
          <w:lang w:val="en-US"/>
        </w:rPr>
        <mc:AlternateContent>
          <mc:Choice Requires="wps">
            <w:drawing>
              <wp:anchor distT="0" distB="0" distL="114300" distR="114300" simplePos="0" relativeHeight="251664896" behindDoc="0" locked="0" layoutInCell="1" allowOverlap="1" wp14:anchorId="6B147F2A" wp14:editId="0C8D8202">
                <wp:simplePos x="0" y="0"/>
                <wp:positionH relativeFrom="column">
                  <wp:posOffset>1778635</wp:posOffset>
                </wp:positionH>
                <wp:positionV relativeFrom="paragraph">
                  <wp:posOffset>127000</wp:posOffset>
                </wp:positionV>
                <wp:extent cx="189865" cy="177800"/>
                <wp:effectExtent l="0" t="0" r="0" b="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780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40.05pt;margin-top:10pt;width:14.95pt;height: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" fillcolor="#002060"/>
            </w:pict>
          </mc:Fallback>
        </mc:AlternateContent>
      </w: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19393B">
      <w:pPr>
        <w:ind w:left="720"/>
        <w:jc w:val="both"/>
        <w:rPr>
          <w:rFonts w:cs="Arial"/>
          <w:sz w:val="22"/>
          <w:szCs w:val="22"/>
        </w:rPr>
      </w:pPr>
      <w:r>
        <w:rPr>
          <w:rFonts w:cs="Arial"/>
          <w:b/>
          <w:noProof/>
          <w:sz w:val="22"/>
          <w:szCs w:val="22"/>
          <w:lang w:val="en-US"/>
        </w:rPr>
        <mc:AlternateContent>
          <mc:Choice Requires="wps">
            <w:drawing>
              <wp:anchor distT="0" distB="0" distL="114300" distR="114300" simplePos="0" relativeHeight="251656704" behindDoc="0" locked="0" layoutInCell="1" allowOverlap="1" wp14:anchorId="6B147F2B" wp14:editId="0C8108DA">
                <wp:simplePos x="0" y="0"/>
                <wp:positionH relativeFrom="column">
                  <wp:posOffset>2533650</wp:posOffset>
                </wp:positionH>
                <wp:positionV relativeFrom="paragraph">
                  <wp:posOffset>104140</wp:posOffset>
                </wp:positionV>
                <wp:extent cx="189865" cy="177800"/>
                <wp:effectExtent l="0" t="0" r="0" b="0"/>
                <wp:wrapNone/>
                <wp:docPr id="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780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99.5pt;margin-top:8.2pt;width:14.9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" fillcolor="#002060"/>
            </w:pict>
          </mc:Fallback>
        </mc:AlternateContent>
      </w:r>
    </w:p>
    <w:p w:rsidR="009715A7" w:rsidRPr="002C35F3" w:rsidRDefault="009715A7">
      <w:pPr>
        <w:ind w:left="720"/>
        <w:jc w:val="both"/>
        <w:rPr>
          <w:rFonts w:cs="Arial"/>
          <w:sz w:val="22"/>
          <w:szCs w:val="22"/>
        </w:rPr>
      </w:pPr>
    </w:p>
    <w:p w:rsidR="009715A7" w:rsidRPr="002C35F3" w:rsidRDefault="0019393B">
      <w:pPr>
        <w:ind w:left="720"/>
        <w:jc w:val="both"/>
        <w:rPr>
          <w:rFonts w:cs="Arial"/>
          <w:sz w:val="22"/>
          <w:szCs w:val="22"/>
        </w:rPr>
      </w:pPr>
      <w:r>
        <w:rPr>
          <w:rFonts w:cs="Arial"/>
          <w:b/>
          <w:noProof/>
          <w:sz w:val="22"/>
          <w:szCs w:val="22"/>
          <w:lang w:val="en-US"/>
        </w:rPr>
        <mc:AlternateContent>
          <mc:Choice Requires="wps">
            <w:drawing>
              <wp:anchor distT="0" distB="0" distL="114300" distR="114300" simplePos="0" relativeHeight="251655680" behindDoc="0" locked="0" layoutInCell="1" allowOverlap="1" wp14:anchorId="6B147F2C" wp14:editId="654E1AEF">
                <wp:simplePos x="0" y="0"/>
                <wp:positionH relativeFrom="column">
                  <wp:posOffset>2343785</wp:posOffset>
                </wp:positionH>
                <wp:positionV relativeFrom="paragraph">
                  <wp:posOffset>76200</wp:posOffset>
                </wp:positionV>
                <wp:extent cx="189865" cy="177800"/>
                <wp:effectExtent l="0" t="0" r="0" b="0"/>
                <wp:wrapNone/>
                <wp:docPr id="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780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84.55pt;margin-top:6pt;width:14.95pt;height: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" fillcolor="#002060"/>
            </w:pict>
          </mc:Fallback>
        </mc:AlternateContent>
      </w:r>
    </w:p>
    <w:p w:rsidR="009715A7" w:rsidRPr="002C35F3" w:rsidRDefault="009715A7">
      <w:pPr>
        <w:ind w:left="720"/>
        <w:jc w:val="both"/>
        <w:rPr>
          <w:rFonts w:cs="Arial"/>
          <w:sz w:val="22"/>
          <w:szCs w:val="22"/>
        </w:rPr>
      </w:pPr>
    </w:p>
    <w:p w:rsidR="009715A7" w:rsidRPr="002C35F3" w:rsidRDefault="009715A7">
      <w:pPr>
        <w:ind w:left="720"/>
        <w:jc w:val="both"/>
        <w:rPr>
          <w:rFonts w:cs="Arial"/>
          <w:sz w:val="22"/>
          <w:szCs w:val="22"/>
        </w:rPr>
      </w:pPr>
    </w:p>
    <w:p w:rsidR="009715A7" w:rsidRPr="002C35F3" w:rsidRDefault="0019393B">
      <w:pPr>
        <w:ind w:left="720"/>
        <w:jc w:val="both"/>
        <w:rPr>
          <w:rFonts w:cs="Arial"/>
          <w:sz w:val="22"/>
          <w:szCs w:val="22"/>
        </w:rPr>
      </w:pPr>
      <w:r>
        <w:rPr>
          <w:rFonts w:cs="Arial"/>
          <w:noProof/>
          <w:sz w:val="22"/>
          <w:szCs w:val="22"/>
          <w:lang w:val="en-US"/>
        </w:rPr>
        <mc:AlternateContent>
          <mc:Choice Requires="wps">
            <w:drawing>
              <wp:anchor distT="0" distB="0" distL="114300" distR="114300" simplePos="0" relativeHeight="251657728" behindDoc="0" locked="0" layoutInCell="1" allowOverlap="1" wp14:anchorId="6B147F2D" wp14:editId="68DF6284">
                <wp:simplePos x="0" y="0"/>
                <wp:positionH relativeFrom="column">
                  <wp:posOffset>3681095</wp:posOffset>
                </wp:positionH>
                <wp:positionV relativeFrom="paragraph">
                  <wp:posOffset>137795</wp:posOffset>
                </wp:positionV>
                <wp:extent cx="1579880" cy="59055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90550"/>
                        </a:xfrm>
                        <a:prstGeom prst="rect">
                          <a:avLst/>
                        </a:prstGeom>
                        <a:solidFill>
                          <a:srgbClr val="FFFFFF"/>
                        </a:solidFill>
                        <a:ln w="9525">
                          <a:solidFill>
                            <a:srgbClr val="000000"/>
                          </a:solidFill>
                          <a:miter lim="800000"/>
                          <a:headEnd/>
                          <a:tailEnd/>
                        </a:ln>
                      </wps:spPr>
                      <wps:txbx>
                        <w:txbxContent>
                          <w:p w:rsidR="00E33577" w:rsidRDefault="00E33577">
                            <w:r>
                              <w:t xml:space="preserve">        </w:t>
                            </w:r>
                          </w:p>
                          <w:p w:rsidR="00E33577" w:rsidRDefault="00E33577">
                            <w:r>
                              <w:t xml:space="preserve">        Access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289.85pt;margin-top:10.85pt;width:124.4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">
                <v:textbox>
                  <w:txbxContent>
                    <w:p w:rsidR="00E33577" w:rsidRDefault="00E33577">
                      <w:r>
                        <w:t xml:space="preserve">        </w:t>
                      </w:r>
                    </w:p>
                    <w:p w:rsidR="00E33577" w:rsidRDefault="00E33577">
                      <w:r>
                        <w:t xml:space="preserve">        Access point</w:t>
                      </w:r>
                    </w:p>
                  </w:txbxContent>
                </v:textbox>
              </v:shape>
            </w:pict>
          </mc:Fallback>
        </mc:AlternateContent>
      </w:r>
    </w:p>
    <w:p w:rsidR="009715A7" w:rsidRPr="002C35F3" w:rsidRDefault="009715A7">
      <w:pPr>
        <w:ind w:left="720"/>
        <w:jc w:val="both"/>
        <w:rPr>
          <w:rFonts w:cs="Arial"/>
          <w:sz w:val="22"/>
          <w:szCs w:val="22"/>
        </w:rPr>
      </w:pPr>
    </w:p>
    <w:p w:rsidR="009715A7" w:rsidRPr="002C35F3" w:rsidRDefault="0019393B">
      <w:pPr>
        <w:ind w:left="720"/>
        <w:jc w:val="both"/>
        <w:rPr>
          <w:rFonts w:cs="Arial"/>
          <w:sz w:val="22"/>
          <w:szCs w:val="22"/>
        </w:rPr>
      </w:pPr>
      <w:r>
        <w:rPr>
          <w:rFonts w:cs="Arial"/>
          <w:noProof/>
          <w:sz w:val="22"/>
          <w:szCs w:val="22"/>
          <w:lang w:val="en-US"/>
        </w:rPr>
        <mc:AlternateContent>
          <mc:Choice Requires="wps">
            <w:drawing>
              <wp:anchor distT="0" distB="0" distL="114300" distR="114300" simplePos="0" relativeHeight="251658752" behindDoc="0" locked="0" layoutInCell="1" allowOverlap="1" wp14:anchorId="6B147F2E" wp14:editId="35837999">
                <wp:simplePos x="0" y="0"/>
                <wp:positionH relativeFrom="column">
                  <wp:posOffset>3789045</wp:posOffset>
                </wp:positionH>
                <wp:positionV relativeFrom="paragraph">
                  <wp:posOffset>55245</wp:posOffset>
                </wp:positionV>
                <wp:extent cx="189865" cy="177800"/>
                <wp:effectExtent l="0" t="0" r="0" b="0"/>
                <wp:wrapNone/>
                <wp:docPr id="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780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98.35pt;margin-top:4.35pt;width:14.95pt;height: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" fillcolor="#002060"/>
            </w:pict>
          </mc:Fallback>
        </mc:AlternateContent>
      </w:r>
    </w:p>
    <w:p w:rsidR="009715A7" w:rsidRPr="002C35F3" w:rsidRDefault="009715A7">
      <w:pPr>
        <w:ind w:left="720"/>
        <w:jc w:val="both"/>
        <w:rPr>
          <w:rFonts w:cs="Arial"/>
          <w:sz w:val="22"/>
          <w:szCs w:val="22"/>
        </w:rPr>
      </w:pPr>
    </w:p>
    <w:p w:rsidR="009715A7" w:rsidRPr="002C35F3" w:rsidRDefault="009715A7">
      <w:pPr>
        <w:ind w:left="720"/>
        <w:jc w:val="both"/>
        <w:rPr>
          <w:rFonts w:cs="Arial"/>
          <w:i/>
          <w:sz w:val="22"/>
          <w:szCs w:val="22"/>
        </w:rPr>
      </w:pPr>
      <w:r w:rsidRPr="002C35F3">
        <w:rPr>
          <w:rFonts w:cs="Arial"/>
          <w:i/>
          <w:sz w:val="22"/>
          <w:szCs w:val="22"/>
        </w:rPr>
        <w:t>Image courtesy of Ordnance Survey</w:t>
      </w:r>
      <w:r w:rsidR="006D72F3" w:rsidRPr="002C35F3">
        <w:rPr>
          <w:rFonts w:cs="Arial"/>
          <w:i/>
          <w:sz w:val="22"/>
          <w:szCs w:val="22"/>
        </w:rPr>
        <w:t xml:space="preserve"> (2016)</w:t>
      </w:r>
    </w:p>
    <w:p w:rsidR="009715A7" w:rsidRPr="002C35F3" w:rsidRDefault="009715A7">
      <w:pPr>
        <w:ind w:left="720"/>
        <w:jc w:val="both"/>
        <w:rPr>
          <w:rFonts w:cs="Arial"/>
          <w:sz w:val="22"/>
          <w:szCs w:val="22"/>
        </w:rPr>
      </w:pPr>
    </w:p>
    <w:p w:rsidR="005F4774" w:rsidRPr="003768B7" w:rsidRDefault="009715A7" w:rsidP="005F4774">
      <w:pPr>
        <w:jc w:val="both"/>
        <w:rPr>
          <w:rFonts w:cs="Arial"/>
          <w:sz w:val="22"/>
          <w:szCs w:val="22"/>
        </w:rPr>
      </w:pPr>
      <w:r w:rsidRPr="002C35F3">
        <w:rPr>
          <w:rFonts w:cs="Arial"/>
          <w:sz w:val="22"/>
          <w:szCs w:val="22"/>
        </w:rPr>
        <w:t xml:space="preserve">In addition, there are a number of informal paths. Much work has been carried out in recent years </w:t>
      </w:r>
      <w:r w:rsidR="00A73992" w:rsidRPr="002C35F3">
        <w:rPr>
          <w:rFonts w:cs="Arial"/>
          <w:sz w:val="22"/>
          <w:szCs w:val="22"/>
        </w:rPr>
        <w:t xml:space="preserve">to limit access </w:t>
      </w:r>
      <w:r w:rsidR="00A41DC8" w:rsidRPr="002C35F3">
        <w:rPr>
          <w:rFonts w:cs="Arial"/>
          <w:sz w:val="22"/>
          <w:szCs w:val="22"/>
        </w:rPr>
        <w:t xml:space="preserve">to the wood </w:t>
      </w:r>
      <w:r w:rsidR="00A73992" w:rsidRPr="002C35F3">
        <w:rPr>
          <w:rFonts w:cs="Arial"/>
          <w:sz w:val="22"/>
          <w:szCs w:val="22"/>
        </w:rPr>
        <w:t xml:space="preserve">to the official </w:t>
      </w:r>
      <w:r w:rsidRPr="002C35F3">
        <w:rPr>
          <w:rFonts w:cs="Arial"/>
          <w:sz w:val="22"/>
          <w:szCs w:val="22"/>
        </w:rPr>
        <w:t xml:space="preserve">public rights of way </w:t>
      </w:r>
      <w:r w:rsidR="00A73992" w:rsidRPr="002C35F3">
        <w:rPr>
          <w:rFonts w:cs="Arial"/>
          <w:sz w:val="22"/>
          <w:szCs w:val="22"/>
        </w:rPr>
        <w:t>access points</w:t>
      </w:r>
      <w:r w:rsidR="00A41DC8" w:rsidRPr="002C35F3">
        <w:rPr>
          <w:rFonts w:cs="Arial"/>
          <w:sz w:val="22"/>
          <w:szCs w:val="22"/>
        </w:rPr>
        <w:t>,</w:t>
      </w:r>
      <w:r w:rsidR="00A73992" w:rsidRPr="002C35F3">
        <w:rPr>
          <w:rFonts w:cs="Arial"/>
          <w:sz w:val="22"/>
          <w:szCs w:val="22"/>
        </w:rPr>
        <w:t xml:space="preserve"> to reduce the levels of visitor disturbance within the wood. </w:t>
      </w:r>
      <w:r w:rsidR="00725DFA" w:rsidRPr="00725DFA">
        <w:rPr>
          <w:sz w:val="22"/>
          <w:szCs w:val="22"/>
        </w:rPr>
        <w:t xml:space="preserve">Further access may be </w:t>
      </w:r>
      <w:r w:rsidR="00725DFA" w:rsidRPr="008136D1">
        <w:rPr>
          <w:rFonts w:cs="Arial"/>
          <w:sz w:val="22"/>
          <w:szCs w:val="22"/>
        </w:rPr>
        <w:t>developed as required.</w:t>
      </w:r>
      <w:r w:rsidR="009724F0" w:rsidRPr="008136D1">
        <w:rPr>
          <w:rFonts w:cs="Arial"/>
          <w:sz w:val="22"/>
          <w:szCs w:val="22"/>
        </w:rPr>
        <w:t xml:space="preserve"> </w:t>
      </w:r>
      <w:r w:rsidR="009724F0" w:rsidRPr="0049030B">
        <w:rPr>
          <w:rFonts w:cs="Arial"/>
          <w:sz w:val="22"/>
          <w:szCs w:val="22"/>
        </w:rPr>
        <w:t>However, due to the absence of laid paths and open gates, it is not possible for mobility impaired people to easily access the wood.</w:t>
      </w:r>
    </w:p>
    <w:p w:rsidR="005F4774" w:rsidRPr="002C35F3" w:rsidRDefault="005F4774" w:rsidP="005F4774">
      <w:pPr>
        <w:jc w:val="both"/>
        <w:rPr>
          <w:rFonts w:cs="Arial"/>
          <w:sz w:val="22"/>
          <w:szCs w:val="22"/>
        </w:rPr>
      </w:pPr>
    </w:p>
    <w:p w:rsidR="005F4774" w:rsidRPr="002C35F3" w:rsidRDefault="005F4774" w:rsidP="005F4774">
      <w:pPr>
        <w:jc w:val="both"/>
        <w:rPr>
          <w:rFonts w:cs="Arial"/>
          <w:sz w:val="22"/>
          <w:szCs w:val="22"/>
        </w:rPr>
      </w:pPr>
    </w:p>
    <w:p w:rsidR="005F4774" w:rsidRPr="002C35F3" w:rsidRDefault="005F4774" w:rsidP="005F4774">
      <w:pPr>
        <w:jc w:val="both"/>
        <w:rPr>
          <w:rFonts w:cs="Arial"/>
          <w:sz w:val="22"/>
          <w:szCs w:val="22"/>
        </w:rPr>
      </w:pPr>
    </w:p>
    <w:p w:rsidR="000B64E1" w:rsidRPr="002C35F3" w:rsidRDefault="008B6C67" w:rsidP="005F4774">
      <w:pPr>
        <w:pStyle w:val="Heading2"/>
        <w:rPr>
          <w:rFonts w:cs="Arial"/>
          <w:b/>
          <w:i w:val="0"/>
          <w:sz w:val="22"/>
          <w:szCs w:val="22"/>
        </w:rPr>
      </w:pPr>
      <w:bookmarkStart w:id="16" w:name="_Toc505977053"/>
      <w:r w:rsidRPr="002C35F3">
        <w:rPr>
          <w:rFonts w:cs="Arial"/>
          <w:b/>
          <w:i w:val="0"/>
          <w:sz w:val="22"/>
          <w:szCs w:val="22"/>
        </w:rPr>
        <w:t>2.8</w:t>
      </w:r>
      <w:r w:rsidR="005F4774" w:rsidRPr="002C35F3">
        <w:rPr>
          <w:rFonts w:cs="Arial"/>
          <w:b/>
          <w:i w:val="0"/>
          <w:sz w:val="22"/>
          <w:szCs w:val="22"/>
        </w:rPr>
        <w:t xml:space="preserve"> </w:t>
      </w:r>
      <w:r w:rsidR="000B64E1" w:rsidRPr="002C35F3">
        <w:rPr>
          <w:rFonts w:cs="Arial"/>
          <w:b/>
          <w:i w:val="0"/>
          <w:sz w:val="22"/>
          <w:szCs w:val="22"/>
        </w:rPr>
        <w:t>Surrounding land use</w:t>
      </w:r>
      <w:bookmarkEnd w:id="16"/>
    </w:p>
    <w:p w:rsidR="000B64E1" w:rsidRPr="0049030B" w:rsidRDefault="000B64E1" w:rsidP="0049030B">
      <w:pPr>
        <w:jc w:val="both"/>
        <w:rPr>
          <w:rFonts w:cs="Arial"/>
          <w:sz w:val="22"/>
          <w:szCs w:val="22"/>
        </w:rPr>
      </w:pPr>
    </w:p>
    <w:p w:rsidR="006D72F3" w:rsidRPr="002C35F3" w:rsidRDefault="00AB3553" w:rsidP="005F4774">
      <w:pPr>
        <w:jc w:val="both"/>
        <w:rPr>
          <w:rFonts w:cs="Arial"/>
          <w:sz w:val="22"/>
          <w:szCs w:val="22"/>
        </w:rPr>
      </w:pPr>
      <w:r w:rsidRPr="002C35F3">
        <w:rPr>
          <w:rFonts w:cs="Arial"/>
          <w:sz w:val="22"/>
          <w:szCs w:val="22"/>
        </w:rPr>
        <w:t>Until 2016, t</w:t>
      </w:r>
      <w:r w:rsidR="000B64E1" w:rsidRPr="002C35F3">
        <w:rPr>
          <w:rFonts w:cs="Arial"/>
          <w:sz w:val="22"/>
          <w:szCs w:val="22"/>
        </w:rPr>
        <w:t xml:space="preserve">he wood </w:t>
      </w:r>
      <w:r w:rsidRPr="002C35F3">
        <w:rPr>
          <w:rFonts w:cs="Arial"/>
          <w:sz w:val="22"/>
          <w:szCs w:val="22"/>
        </w:rPr>
        <w:t xml:space="preserve">was </w:t>
      </w:r>
      <w:r w:rsidR="000B64E1" w:rsidRPr="002C35F3">
        <w:rPr>
          <w:rFonts w:cs="Arial"/>
          <w:sz w:val="22"/>
          <w:szCs w:val="22"/>
        </w:rPr>
        <w:t>surrounded by arable agricultural land</w:t>
      </w:r>
      <w:r w:rsidR="00842E38">
        <w:rPr>
          <w:rFonts w:cs="Arial"/>
          <w:sz w:val="22"/>
          <w:szCs w:val="22"/>
        </w:rPr>
        <w:t>,</w:t>
      </w:r>
      <w:r w:rsidR="006D72F3" w:rsidRPr="002C35F3">
        <w:rPr>
          <w:rFonts w:cs="Arial"/>
          <w:sz w:val="22"/>
          <w:szCs w:val="22"/>
        </w:rPr>
        <w:t xml:space="preserve"> as shown in </w:t>
      </w:r>
      <w:r w:rsidR="000611DA">
        <w:rPr>
          <w:rFonts w:cs="Arial"/>
          <w:sz w:val="22"/>
          <w:szCs w:val="22"/>
        </w:rPr>
        <w:t>F</w:t>
      </w:r>
      <w:r w:rsidR="006D72F3" w:rsidRPr="002C35F3">
        <w:rPr>
          <w:rFonts w:cs="Arial"/>
          <w:sz w:val="22"/>
          <w:szCs w:val="22"/>
        </w:rPr>
        <w:t>igure 2</w:t>
      </w:r>
      <w:r w:rsidRPr="002C35F3">
        <w:rPr>
          <w:rFonts w:cs="Arial"/>
          <w:sz w:val="22"/>
          <w:szCs w:val="22"/>
        </w:rPr>
        <w:t>.</w:t>
      </w:r>
      <w:r w:rsidR="000B64E1" w:rsidRPr="002C35F3">
        <w:rPr>
          <w:rFonts w:cs="Arial"/>
          <w:sz w:val="22"/>
          <w:szCs w:val="22"/>
        </w:rPr>
        <w:t xml:space="preserve"> The </w:t>
      </w:r>
      <w:r w:rsidR="006D72F3" w:rsidRPr="002C35F3">
        <w:rPr>
          <w:rFonts w:cs="Arial"/>
          <w:sz w:val="22"/>
          <w:szCs w:val="22"/>
        </w:rPr>
        <w:t xml:space="preserve">wood itself and </w:t>
      </w:r>
      <w:r w:rsidR="000B64E1" w:rsidRPr="002C35F3">
        <w:rPr>
          <w:rFonts w:cs="Arial"/>
          <w:sz w:val="22"/>
          <w:szCs w:val="22"/>
        </w:rPr>
        <w:t>fields to the East and West are sloping with a southerly facing aspect</w:t>
      </w:r>
      <w:r w:rsidR="006D72F3" w:rsidRPr="002C35F3">
        <w:rPr>
          <w:rFonts w:cs="Arial"/>
          <w:sz w:val="22"/>
          <w:szCs w:val="22"/>
        </w:rPr>
        <w:t>,</w:t>
      </w:r>
      <w:r w:rsidR="000B64E1" w:rsidRPr="002C35F3">
        <w:rPr>
          <w:rFonts w:cs="Arial"/>
          <w:sz w:val="22"/>
          <w:szCs w:val="22"/>
        </w:rPr>
        <w:t xml:space="preserve"> whilst </w:t>
      </w:r>
      <w:r w:rsidR="00A41DC8" w:rsidRPr="002C35F3">
        <w:rPr>
          <w:rFonts w:cs="Arial"/>
          <w:sz w:val="22"/>
          <w:szCs w:val="22"/>
        </w:rPr>
        <w:t xml:space="preserve">the fields to the </w:t>
      </w:r>
      <w:r w:rsidR="00833307">
        <w:rPr>
          <w:rFonts w:cs="Arial"/>
          <w:sz w:val="22"/>
          <w:szCs w:val="22"/>
        </w:rPr>
        <w:t>N</w:t>
      </w:r>
      <w:r w:rsidR="00A41DC8" w:rsidRPr="002C35F3">
        <w:rPr>
          <w:rFonts w:cs="Arial"/>
          <w:sz w:val="22"/>
          <w:szCs w:val="22"/>
        </w:rPr>
        <w:t>orth have a n</w:t>
      </w:r>
      <w:r w:rsidR="000B64E1" w:rsidRPr="002C35F3">
        <w:rPr>
          <w:rFonts w:cs="Arial"/>
          <w:sz w:val="22"/>
          <w:szCs w:val="22"/>
        </w:rPr>
        <w:t>ortherly facing slope falling from 80m to 60</w:t>
      </w:r>
      <w:r w:rsidR="00154F19" w:rsidRPr="002C35F3">
        <w:rPr>
          <w:rFonts w:cs="Arial"/>
          <w:sz w:val="22"/>
          <w:szCs w:val="22"/>
        </w:rPr>
        <w:t>m</w:t>
      </w:r>
      <w:r w:rsidR="000B64E1" w:rsidRPr="002C35F3">
        <w:rPr>
          <w:rFonts w:cs="Arial"/>
          <w:sz w:val="22"/>
          <w:szCs w:val="22"/>
        </w:rPr>
        <w:t xml:space="preserve"> in altitude. The fields are bounded to the </w:t>
      </w:r>
      <w:r w:rsidR="000611DA">
        <w:rPr>
          <w:rFonts w:cs="Arial"/>
          <w:sz w:val="22"/>
          <w:szCs w:val="22"/>
        </w:rPr>
        <w:t>S</w:t>
      </w:r>
      <w:r w:rsidR="000B64E1" w:rsidRPr="002C35F3">
        <w:rPr>
          <w:rFonts w:cs="Arial"/>
          <w:sz w:val="22"/>
          <w:szCs w:val="22"/>
        </w:rPr>
        <w:t xml:space="preserve">outh </w:t>
      </w:r>
      <w:r w:rsidR="009857B2" w:rsidRPr="002C35F3">
        <w:rPr>
          <w:rFonts w:cs="Arial"/>
          <w:sz w:val="22"/>
          <w:szCs w:val="22"/>
        </w:rPr>
        <w:t>by the</w:t>
      </w:r>
      <w:r w:rsidR="000B64E1" w:rsidRPr="002C35F3">
        <w:rPr>
          <w:rFonts w:cs="Arial"/>
          <w:sz w:val="22"/>
          <w:szCs w:val="22"/>
        </w:rPr>
        <w:t xml:space="preserve"> A52 ring road, to the SE by a garden centre and light industrial unit and to the West by </w:t>
      </w:r>
      <w:r w:rsidR="006D72F3" w:rsidRPr="002C35F3">
        <w:rPr>
          <w:rFonts w:cs="Arial"/>
          <w:sz w:val="22"/>
          <w:szCs w:val="22"/>
        </w:rPr>
        <w:t>Southern (Wilford Hill)</w:t>
      </w:r>
      <w:r w:rsidR="000B64E1" w:rsidRPr="002C35F3">
        <w:rPr>
          <w:rFonts w:cs="Arial"/>
          <w:sz w:val="22"/>
          <w:szCs w:val="22"/>
        </w:rPr>
        <w:t xml:space="preserve"> Cemetery leading to Wilford Hill Wood, </w:t>
      </w:r>
      <w:r w:rsidR="006D72F3" w:rsidRPr="002C35F3">
        <w:rPr>
          <w:rFonts w:cs="Arial"/>
          <w:sz w:val="22"/>
          <w:szCs w:val="22"/>
        </w:rPr>
        <w:t xml:space="preserve">a </w:t>
      </w:r>
      <w:r w:rsidR="009857B2" w:rsidRPr="002C35F3">
        <w:rPr>
          <w:rFonts w:cs="Arial"/>
          <w:sz w:val="22"/>
          <w:szCs w:val="22"/>
        </w:rPr>
        <w:t>mixed</w:t>
      </w:r>
      <w:r w:rsidR="000B64E1" w:rsidRPr="002C35F3">
        <w:rPr>
          <w:rFonts w:cs="Arial"/>
          <w:sz w:val="22"/>
          <w:szCs w:val="22"/>
        </w:rPr>
        <w:t xml:space="preserve"> woodland </w:t>
      </w:r>
      <w:r w:rsidR="006D72F3" w:rsidRPr="002C35F3">
        <w:rPr>
          <w:rFonts w:cs="Arial"/>
          <w:sz w:val="22"/>
          <w:szCs w:val="22"/>
        </w:rPr>
        <w:t xml:space="preserve">site </w:t>
      </w:r>
      <w:r w:rsidR="00434AA5" w:rsidRPr="002C35F3">
        <w:rPr>
          <w:rFonts w:cs="Arial"/>
          <w:sz w:val="22"/>
          <w:szCs w:val="22"/>
        </w:rPr>
        <w:t xml:space="preserve">currently </w:t>
      </w:r>
      <w:r w:rsidR="000B64E1" w:rsidRPr="002C35F3">
        <w:rPr>
          <w:rFonts w:cs="Arial"/>
          <w:sz w:val="22"/>
          <w:szCs w:val="22"/>
        </w:rPr>
        <w:t>managed by Nott</w:t>
      </w:r>
      <w:r w:rsidR="009857B2" w:rsidRPr="002C35F3">
        <w:rPr>
          <w:rFonts w:cs="Arial"/>
          <w:sz w:val="22"/>
          <w:szCs w:val="22"/>
        </w:rPr>
        <w:t>ingham</w:t>
      </w:r>
      <w:r w:rsidR="000B64E1" w:rsidRPr="002C35F3">
        <w:rPr>
          <w:rFonts w:cs="Arial"/>
          <w:sz w:val="22"/>
          <w:szCs w:val="22"/>
        </w:rPr>
        <w:t>s</w:t>
      </w:r>
      <w:r w:rsidR="009857B2" w:rsidRPr="002C35F3">
        <w:rPr>
          <w:rFonts w:cs="Arial"/>
          <w:sz w:val="22"/>
          <w:szCs w:val="22"/>
        </w:rPr>
        <w:t>hire</w:t>
      </w:r>
      <w:r w:rsidR="000B64E1" w:rsidRPr="002C35F3">
        <w:rPr>
          <w:rFonts w:cs="Arial"/>
          <w:sz w:val="22"/>
          <w:szCs w:val="22"/>
        </w:rPr>
        <w:t xml:space="preserve"> Wildlife Trust</w:t>
      </w:r>
      <w:r w:rsidR="00520AE8" w:rsidRPr="002C35F3">
        <w:rPr>
          <w:rFonts w:cs="Arial"/>
          <w:sz w:val="22"/>
          <w:szCs w:val="22"/>
        </w:rPr>
        <w:t>.</w:t>
      </w:r>
    </w:p>
    <w:p w:rsidR="006D72F3" w:rsidRPr="002C35F3" w:rsidRDefault="006D72F3" w:rsidP="006C52D7">
      <w:pPr>
        <w:ind w:left="720"/>
        <w:jc w:val="both"/>
        <w:rPr>
          <w:rFonts w:cs="Arial"/>
          <w:sz w:val="22"/>
          <w:szCs w:val="22"/>
        </w:rPr>
      </w:pPr>
    </w:p>
    <w:p w:rsidR="00392D59" w:rsidRPr="002C35F3" w:rsidRDefault="00392D59" w:rsidP="005F4774">
      <w:pPr>
        <w:jc w:val="both"/>
        <w:rPr>
          <w:rFonts w:cs="Arial"/>
          <w:sz w:val="22"/>
          <w:szCs w:val="22"/>
        </w:rPr>
      </w:pPr>
      <w:r w:rsidRPr="002C35F3">
        <w:rPr>
          <w:rFonts w:cs="Arial"/>
          <w:sz w:val="22"/>
          <w:szCs w:val="22"/>
        </w:rPr>
        <w:t xml:space="preserve">Land off Melton Road, which lies to the east of the wood, has been </w:t>
      </w:r>
      <w:r w:rsidR="00EF03E4" w:rsidRPr="002C35F3">
        <w:rPr>
          <w:rFonts w:cs="Arial"/>
          <w:sz w:val="22"/>
          <w:szCs w:val="22"/>
        </w:rPr>
        <w:t>identified</w:t>
      </w:r>
      <w:r w:rsidRPr="002C35F3">
        <w:rPr>
          <w:rFonts w:cs="Arial"/>
          <w:sz w:val="22"/>
          <w:szCs w:val="22"/>
        </w:rPr>
        <w:t xml:space="preserve"> as a </w:t>
      </w:r>
      <w:r w:rsidR="00EF03E4" w:rsidRPr="002C35F3">
        <w:rPr>
          <w:rFonts w:cs="Arial"/>
          <w:sz w:val="22"/>
          <w:szCs w:val="22"/>
        </w:rPr>
        <w:t>‘</w:t>
      </w:r>
      <w:r w:rsidRPr="002C35F3">
        <w:rPr>
          <w:rFonts w:cs="Arial"/>
          <w:sz w:val="22"/>
          <w:szCs w:val="22"/>
        </w:rPr>
        <w:t>strategic allocation</w:t>
      </w:r>
      <w:r w:rsidR="00EF03E4" w:rsidRPr="002C35F3">
        <w:rPr>
          <w:rFonts w:cs="Arial"/>
          <w:sz w:val="22"/>
          <w:szCs w:val="22"/>
        </w:rPr>
        <w:t>’</w:t>
      </w:r>
      <w:r w:rsidRPr="002C35F3">
        <w:rPr>
          <w:rFonts w:cs="Arial"/>
          <w:sz w:val="22"/>
          <w:szCs w:val="22"/>
        </w:rPr>
        <w:t xml:space="preserve"> in the adopted Rushcliffe Local Plan Part 1 (Core Strategy). </w:t>
      </w:r>
      <w:r w:rsidR="00EF03E4" w:rsidRPr="002C35F3">
        <w:rPr>
          <w:rFonts w:cs="Arial"/>
          <w:sz w:val="22"/>
          <w:szCs w:val="22"/>
        </w:rPr>
        <w:t>Several</w:t>
      </w:r>
      <w:r w:rsidRPr="002C35F3">
        <w:rPr>
          <w:rFonts w:cs="Arial"/>
          <w:sz w:val="22"/>
          <w:szCs w:val="22"/>
        </w:rPr>
        <w:t xml:space="preserve"> planning applications are currently being considered/ have been approved for </w:t>
      </w:r>
      <w:r w:rsidR="00833307">
        <w:rPr>
          <w:rFonts w:cs="Arial"/>
          <w:sz w:val="22"/>
          <w:szCs w:val="22"/>
        </w:rPr>
        <w:t xml:space="preserve">housing development on </w:t>
      </w:r>
      <w:r w:rsidRPr="002C35F3">
        <w:rPr>
          <w:rFonts w:cs="Arial"/>
          <w:sz w:val="22"/>
          <w:szCs w:val="22"/>
        </w:rPr>
        <w:t xml:space="preserve">this land and part of the site is being built at the time of writing. </w:t>
      </w:r>
    </w:p>
    <w:p w:rsidR="00392D59" w:rsidRPr="002C35F3" w:rsidRDefault="00392D59" w:rsidP="006C52D7">
      <w:pPr>
        <w:ind w:left="720"/>
        <w:jc w:val="both"/>
        <w:rPr>
          <w:rFonts w:cs="Arial"/>
          <w:sz w:val="22"/>
          <w:szCs w:val="22"/>
        </w:rPr>
      </w:pPr>
    </w:p>
    <w:p w:rsidR="00392D59" w:rsidRPr="002C35F3" w:rsidRDefault="00392D59" w:rsidP="005F4774">
      <w:pPr>
        <w:jc w:val="both"/>
        <w:rPr>
          <w:rFonts w:cs="Arial"/>
          <w:sz w:val="22"/>
          <w:szCs w:val="22"/>
        </w:rPr>
      </w:pPr>
      <w:r w:rsidRPr="002C35F3">
        <w:rPr>
          <w:rFonts w:cs="Arial"/>
          <w:sz w:val="22"/>
          <w:szCs w:val="22"/>
        </w:rPr>
        <w:t xml:space="preserve">The Framework </w:t>
      </w:r>
      <w:r w:rsidR="00833307">
        <w:rPr>
          <w:rFonts w:cs="Arial"/>
          <w:sz w:val="22"/>
          <w:szCs w:val="22"/>
        </w:rPr>
        <w:t>P</w:t>
      </w:r>
      <w:r w:rsidRPr="002C35F3">
        <w:rPr>
          <w:rFonts w:cs="Arial"/>
          <w:sz w:val="22"/>
          <w:szCs w:val="22"/>
        </w:rPr>
        <w:t xml:space="preserve">lan, which the developers must have strong regard to when designing and building the site, is shown at </w:t>
      </w:r>
      <w:r w:rsidR="00833307">
        <w:rPr>
          <w:rFonts w:cs="Arial"/>
          <w:sz w:val="22"/>
          <w:szCs w:val="22"/>
        </w:rPr>
        <w:t>F</w:t>
      </w:r>
      <w:r w:rsidRPr="002C35F3">
        <w:rPr>
          <w:rFonts w:cs="Arial"/>
          <w:sz w:val="22"/>
          <w:szCs w:val="22"/>
        </w:rPr>
        <w:t xml:space="preserve">igure 3. </w:t>
      </w:r>
    </w:p>
    <w:p w:rsidR="00392D59" w:rsidRPr="002C35F3" w:rsidRDefault="00392D59" w:rsidP="006C52D7">
      <w:pPr>
        <w:ind w:left="720"/>
        <w:jc w:val="both"/>
        <w:rPr>
          <w:rFonts w:cs="Arial"/>
          <w:sz w:val="22"/>
          <w:szCs w:val="22"/>
        </w:rPr>
      </w:pPr>
    </w:p>
    <w:p w:rsidR="00D05A5E" w:rsidRPr="002C35F3" w:rsidRDefault="002D6000" w:rsidP="005F4774">
      <w:pPr>
        <w:jc w:val="both"/>
        <w:rPr>
          <w:rFonts w:cs="Arial"/>
          <w:b/>
          <w:sz w:val="22"/>
          <w:szCs w:val="22"/>
        </w:rPr>
      </w:pPr>
      <w:r w:rsidRPr="002C35F3">
        <w:rPr>
          <w:rFonts w:cs="Arial"/>
          <w:b/>
          <w:sz w:val="22"/>
          <w:szCs w:val="22"/>
        </w:rPr>
        <w:t xml:space="preserve">Figure 3 Sharphill Wood Development Framework Plan (source Sharphill Wood adopted Supplementary Planning Document) </w:t>
      </w:r>
    </w:p>
    <w:p w:rsidR="005F4774" w:rsidRPr="002C35F3" w:rsidRDefault="005F4774" w:rsidP="005F4774">
      <w:pPr>
        <w:jc w:val="both"/>
        <w:rPr>
          <w:rFonts w:cs="Arial"/>
          <w:b/>
          <w:sz w:val="22"/>
          <w:szCs w:val="22"/>
        </w:rPr>
      </w:pPr>
    </w:p>
    <w:p w:rsidR="000B64E1" w:rsidRPr="002C35F3" w:rsidRDefault="0019393B" w:rsidP="005F4774">
      <w:pPr>
        <w:jc w:val="both"/>
        <w:rPr>
          <w:rFonts w:cs="Arial"/>
          <w:sz w:val="22"/>
          <w:szCs w:val="22"/>
        </w:rPr>
      </w:pPr>
      <w:r>
        <w:rPr>
          <w:rFonts w:cs="Arial"/>
          <w:noProof/>
          <w:sz w:val="22"/>
          <w:szCs w:val="22"/>
          <w:lang w:val="en-US"/>
        </w:rPr>
        <mc:AlternateContent>
          <mc:Choice Requires="wps">
            <w:drawing>
              <wp:anchor distT="0" distB="0" distL="114300" distR="114300" simplePos="0" relativeHeight="251660800" behindDoc="0" locked="0" layoutInCell="1" allowOverlap="1" wp14:anchorId="6B147F2F" wp14:editId="6BE395DB">
                <wp:simplePos x="0" y="0"/>
                <wp:positionH relativeFrom="column">
                  <wp:posOffset>1310640</wp:posOffset>
                </wp:positionH>
                <wp:positionV relativeFrom="paragraph">
                  <wp:posOffset>2499360</wp:posOffset>
                </wp:positionV>
                <wp:extent cx="446405" cy="0"/>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3.2pt;margin-top:196.8pt;width:35.1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">
                <v:stroke endarrow="block"/>
              </v:shape>
            </w:pict>
          </mc:Fallback>
        </mc:AlternateContent>
      </w:r>
      <w:r>
        <w:rPr>
          <w:rFonts w:cs="Arial"/>
          <w:noProof/>
          <w:sz w:val="22"/>
          <w:szCs w:val="22"/>
          <w:lang w:val="en-US"/>
        </w:rPr>
        <mc:AlternateContent>
          <mc:Choice Requires="wps">
            <w:drawing>
              <wp:anchor distT="0" distB="0" distL="114300" distR="114300" simplePos="0" relativeHeight="251659776" behindDoc="0" locked="0" layoutInCell="1" allowOverlap="1" wp14:anchorId="6B147F30" wp14:editId="0EEA0696">
                <wp:simplePos x="0" y="0"/>
                <wp:positionH relativeFrom="column">
                  <wp:posOffset>106680</wp:posOffset>
                </wp:positionH>
                <wp:positionV relativeFrom="paragraph">
                  <wp:posOffset>2329180</wp:posOffset>
                </wp:positionV>
                <wp:extent cx="1147445" cy="36195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61950"/>
                        </a:xfrm>
                        <a:prstGeom prst="rect">
                          <a:avLst/>
                        </a:prstGeom>
                        <a:solidFill>
                          <a:srgbClr val="FFFFFF"/>
                        </a:solidFill>
                        <a:ln w="9525">
                          <a:solidFill>
                            <a:srgbClr val="000000"/>
                          </a:solidFill>
                          <a:miter lim="800000"/>
                          <a:headEnd/>
                          <a:tailEnd/>
                        </a:ln>
                      </wps:spPr>
                      <wps:txbx>
                        <w:txbxContent>
                          <w:p w:rsidR="00E33577" w:rsidRPr="00D05A5E" w:rsidRDefault="00E33577">
                            <w:pPr>
                              <w:rPr>
                                <w:sz w:val="22"/>
                                <w:szCs w:val="22"/>
                              </w:rPr>
                            </w:pPr>
                            <w:r>
                              <w:rPr>
                                <w:sz w:val="22"/>
                                <w:szCs w:val="22"/>
                              </w:rPr>
                              <w:t>Sharphill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8.4pt;margin-top:183.4pt;width:90.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">
                <v:textbox>
                  <w:txbxContent>
                    <w:p w:rsidR="00E33577" w:rsidRPr="00D05A5E" w:rsidRDefault="00E33577">
                      <w:pPr>
                        <w:rPr>
                          <w:sz w:val="22"/>
                          <w:szCs w:val="22"/>
                        </w:rPr>
                      </w:pPr>
                      <w:r>
                        <w:rPr>
                          <w:sz w:val="22"/>
                          <w:szCs w:val="22"/>
                        </w:rPr>
                        <w:t>Sharphill Wood</w:t>
                      </w:r>
                    </w:p>
                  </w:txbxContent>
                </v:textbox>
              </v:shape>
            </w:pict>
          </mc:Fallback>
        </mc:AlternateContent>
      </w:r>
      <w:r>
        <w:rPr>
          <w:rFonts w:cs="Arial"/>
          <w:noProof/>
          <w:sz w:val="22"/>
          <w:szCs w:val="22"/>
          <w:lang w:val="en-US"/>
        </w:rPr>
        <w:drawing>
          <wp:inline distT="0" distB="0" distL="0" distR="0" wp14:anchorId="6B147F31" wp14:editId="4DD3FBA6">
            <wp:extent cx="5130800" cy="4394200"/>
            <wp:effectExtent l="25400" t="2540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4394200"/>
                    </a:xfrm>
                    <a:prstGeom prst="rect">
                      <a:avLst/>
                    </a:prstGeom>
                    <a:noFill/>
                    <a:ln w="6350" cmpd="sng">
                      <a:solidFill>
                        <a:srgbClr val="000000"/>
                      </a:solidFill>
                      <a:miter lim="800000"/>
                      <a:headEnd/>
                      <a:tailEnd/>
                    </a:ln>
                    <a:effectLst/>
                  </pic:spPr>
                </pic:pic>
              </a:graphicData>
            </a:graphic>
          </wp:inline>
        </w:drawing>
      </w:r>
    </w:p>
    <w:p w:rsidR="005F4774" w:rsidRPr="002C35F3" w:rsidRDefault="005F4774" w:rsidP="005F4774">
      <w:pPr>
        <w:jc w:val="both"/>
        <w:rPr>
          <w:rFonts w:cs="Arial"/>
          <w:sz w:val="22"/>
          <w:szCs w:val="22"/>
        </w:rPr>
      </w:pPr>
    </w:p>
    <w:p w:rsidR="00D05A5E" w:rsidRPr="002C35F3" w:rsidRDefault="00EF03E4" w:rsidP="005F4774">
      <w:pPr>
        <w:jc w:val="both"/>
        <w:rPr>
          <w:rFonts w:cs="Arial"/>
          <w:sz w:val="22"/>
          <w:szCs w:val="22"/>
        </w:rPr>
      </w:pPr>
      <w:r w:rsidRPr="002C35F3">
        <w:rPr>
          <w:rFonts w:cs="Arial"/>
          <w:sz w:val="22"/>
          <w:szCs w:val="22"/>
        </w:rPr>
        <w:t>It is proposed that a ‘community park’ and Green Infrastructure will be created next to the wood</w:t>
      </w:r>
      <w:r w:rsidR="006F2047" w:rsidRPr="002C35F3">
        <w:rPr>
          <w:rFonts w:cs="Arial"/>
          <w:sz w:val="22"/>
          <w:szCs w:val="22"/>
        </w:rPr>
        <w:t>, along with some linear spaces that will hopefully act as ‘wildlife corridors’</w:t>
      </w:r>
      <w:r w:rsidRPr="002C35F3">
        <w:rPr>
          <w:rFonts w:cs="Arial"/>
          <w:sz w:val="22"/>
          <w:szCs w:val="22"/>
        </w:rPr>
        <w:t xml:space="preserve">. </w:t>
      </w:r>
    </w:p>
    <w:p w:rsidR="005F4774" w:rsidRPr="002C35F3" w:rsidRDefault="005F4774" w:rsidP="005F4774">
      <w:pPr>
        <w:jc w:val="both"/>
        <w:rPr>
          <w:rFonts w:cs="Arial"/>
          <w:sz w:val="22"/>
          <w:szCs w:val="22"/>
        </w:rPr>
      </w:pPr>
    </w:p>
    <w:p w:rsidR="00392D59" w:rsidRPr="002C35F3" w:rsidRDefault="006F2047" w:rsidP="005F4774">
      <w:pPr>
        <w:jc w:val="both"/>
        <w:rPr>
          <w:rFonts w:cs="Arial"/>
          <w:sz w:val="22"/>
          <w:szCs w:val="22"/>
        </w:rPr>
      </w:pPr>
      <w:r w:rsidRPr="002C35F3">
        <w:rPr>
          <w:rFonts w:cs="Arial"/>
          <w:sz w:val="22"/>
          <w:szCs w:val="22"/>
        </w:rPr>
        <w:t>Major concerns</w:t>
      </w:r>
      <w:r w:rsidR="00EF03E4" w:rsidRPr="002C35F3">
        <w:rPr>
          <w:rFonts w:cs="Arial"/>
          <w:sz w:val="22"/>
          <w:szCs w:val="22"/>
        </w:rPr>
        <w:t xml:space="preserve"> </w:t>
      </w:r>
      <w:r w:rsidRPr="002C35F3">
        <w:rPr>
          <w:rFonts w:cs="Arial"/>
          <w:sz w:val="22"/>
          <w:szCs w:val="22"/>
        </w:rPr>
        <w:t xml:space="preserve">have been voiced </w:t>
      </w:r>
      <w:r w:rsidR="00056DBC">
        <w:rPr>
          <w:rFonts w:cs="Arial"/>
          <w:sz w:val="22"/>
          <w:szCs w:val="22"/>
        </w:rPr>
        <w:t xml:space="preserve">by the community </w:t>
      </w:r>
      <w:r w:rsidR="00EF03E4" w:rsidRPr="002C35F3">
        <w:rPr>
          <w:rFonts w:cs="Arial"/>
          <w:sz w:val="22"/>
          <w:szCs w:val="22"/>
        </w:rPr>
        <w:t xml:space="preserve">over the last decade that the development </w:t>
      </w:r>
      <w:r w:rsidR="00BF257B" w:rsidRPr="002C35F3">
        <w:rPr>
          <w:rFonts w:cs="Arial"/>
          <w:sz w:val="22"/>
          <w:szCs w:val="22"/>
        </w:rPr>
        <w:t xml:space="preserve">could </w:t>
      </w:r>
      <w:r w:rsidR="00EF03E4" w:rsidRPr="002C35F3">
        <w:rPr>
          <w:rFonts w:cs="Arial"/>
          <w:sz w:val="22"/>
          <w:szCs w:val="22"/>
        </w:rPr>
        <w:t>adversely impact the wood</w:t>
      </w:r>
      <w:r w:rsidR="00BF257B" w:rsidRPr="002C35F3">
        <w:rPr>
          <w:rFonts w:cs="Arial"/>
          <w:sz w:val="22"/>
          <w:szCs w:val="22"/>
        </w:rPr>
        <w:t xml:space="preserve"> and the important habitats and species it supports</w:t>
      </w:r>
      <w:r w:rsidR="00EF03E4" w:rsidRPr="002C35F3">
        <w:rPr>
          <w:rFonts w:cs="Arial"/>
          <w:sz w:val="22"/>
          <w:szCs w:val="22"/>
        </w:rPr>
        <w:t xml:space="preserve">, </w:t>
      </w:r>
      <w:r w:rsidR="00BF257B" w:rsidRPr="002C35F3">
        <w:rPr>
          <w:rFonts w:cs="Arial"/>
          <w:sz w:val="22"/>
          <w:szCs w:val="22"/>
        </w:rPr>
        <w:t xml:space="preserve">such as woodland ground flora plants, mature trees, butterflies, bird and mammals. Surrounding land-use changes will create new </w:t>
      </w:r>
      <w:r w:rsidRPr="002C35F3">
        <w:rPr>
          <w:rFonts w:cs="Arial"/>
          <w:sz w:val="22"/>
          <w:szCs w:val="22"/>
        </w:rPr>
        <w:t>movement barriers for wildlife</w:t>
      </w:r>
      <w:r w:rsidR="00BF257B" w:rsidRPr="002C35F3">
        <w:rPr>
          <w:rFonts w:cs="Arial"/>
          <w:sz w:val="22"/>
          <w:szCs w:val="22"/>
        </w:rPr>
        <w:t xml:space="preserve"> and the site could also be </w:t>
      </w:r>
      <w:r w:rsidRPr="002C35F3">
        <w:rPr>
          <w:rFonts w:cs="Arial"/>
          <w:sz w:val="22"/>
          <w:szCs w:val="22"/>
        </w:rPr>
        <w:t>harmed by increased recreational use</w:t>
      </w:r>
      <w:r w:rsidR="00BF257B" w:rsidRPr="002C35F3">
        <w:rPr>
          <w:rFonts w:cs="Arial"/>
          <w:sz w:val="22"/>
          <w:szCs w:val="22"/>
        </w:rPr>
        <w:t>, if access is not controlled or managed properly</w:t>
      </w:r>
      <w:r w:rsidRPr="002C35F3">
        <w:rPr>
          <w:rFonts w:cs="Arial"/>
          <w:sz w:val="22"/>
          <w:szCs w:val="22"/>
        </w:rPr>
        <w:t xml:space="preserve">. It is important that any future developments should not encircle the wood and </w:t>
      </w:r>
      <w:r w:rsidR="00833307">
        <w:rPr>
          <w:rFonts w:cs="Arial"/>
          <w:sz w:val="22"/>
          <w:szCs w:val="22"/>
        </w:rPr>
        <w:t xml:space="preserve">that </w:t>
      </w:r>
      <w:r w:rsidRPr="002C35F3">
        <w:rPr>
          <w:rFonts w:cs="Arial"/>
          <w:sz w:val="22"/>
          <w:szCs w:val="22"/>
        </w:rPr>
        <w:t>the radius, or ‘buffer zone’</w:t>
      </w:r>
      <w:r w:rsidR="00B24277">
        <w:rPr>
          <w:rFonts w:cs="Arial"/>
          <w:sz w:val="22"/>
          <w:szCs w:val="22"/>
        </w:rPr>
        <w:t>,</w:t>
      </w:r>
      <w:r w:rsidRPr="002C35F3">
        <w:rPr>
          <w:rFonts w:cs="Arial"/>
          <w:sz w:val="22"/>
          <w:szCs w:val="22"/>
        </w:rPr>
        <w:t xml:space="preserve"> around the wood should be maximised. As mitigation, it has been proposed that </w:t>
      </w:r>
      <w:r w:rsidR="00392D59" w:rsidRPr="002C35F3">
        <w:rPr>
          <w:rFonts w:cs="Arial"/>
          <w:sz w:val="22"/>
          <w:szCs w:val="22"/>
        </w:rPr>
        <w:t xml:space="preserve">post and rail fencing </w:t>
      </w:r>
      <w:r w:rsidR="001C3D0A">
        <w:rPr>
          <w:rFonts w:cs="Arial"/>
          <w:sz w:val="22"/>
          <w:szCs w:val="22"/>
        </w:rPr>
        <w:t xml:space="preserve">be </w:t>
      </w:r>
      <w:r w:rsidRPr="002C35F3">
        <w:rPr>
          <w:rFonts w:cs="Arial"/>
          <w:sz w:val="22"/>
          <w:szCs w:val="22"/>
        </w:rPr>
        <w:t xml:space="preserve">installed </w:t>
      </w:r>
      <w:r w:rsidR="00392D59" w:rsidRPr="002C35F3">
        <w:rPr>
          <w:rFonts w:cs="Arial"/>
          <w:sz w:val="22"/>
          <w:szCs w:val="22"/>
        </w:rPr>
        <w:t xml:space="preserve">around the </w:t>
      </w:r>
      <w:r w:rsidRPr="002C35F3">
        <w:rPr>
          <w:rFonts w:cs="Arial"/>
          <w:sz w:val="22"/>
          <w:szCs w:val="22"/>
        </w:rPr>
        <w:t>entire w</w:t>
      </w:r>
      <w:r w:rsidR="00392D59" w:rsidRPr="002C35F3">
        <w:rPr>
          <w:rFonts w:cs="Arial"/>
          <w:sz w:val="22"/>
          <w:szCs w:val="22"/>
        </w:rPr>
        <w:t xml:space="preserve">ood and </w:t>
      </w:r>
      <w:r w:rsidR="001C3D0A">
        <w:rPr>
          <w:rFonts w:cs="Arial"/>
          <w:sz w:val="22"/>
          <w:szCs w:val="22"/>
        </w:rPr>
        <w:t xml:space="preserve">that </w:t>
      </w:r>
      <w:r w:rsidRPr="002C35F3">
        <w:rPr>
          <w:rFonts w:cs="Arial"/>
          <w:sz w:val="22"/>
          <w:szCs w:val="22"/>
        </w:rPr>
        <w:t xml:space="preserve">the </w:t>
      </w:r>
      <w:r w:rsidR="00392D59" w:rsidRPr="002C35F3">
        <w:rPr>
          <w:rFonts w:cs="Arial"/>
          <w:sz w:val="22"/>
          <w:szCs w:val="22"/>
        </w:rPr>
        <w:t xml:space="preserve">community </w:t>
      </w:r>
      <w:r w:rsidRPr="002C35F3">
        <w:rPr>
          <w:rFonts w:cs="Arial"/>
          <w:sz w:val="22"/>
          <w:szCs w:val="22"/>
        </w:rPr>
        <w:t>park include tree and shrub planting, which will protect the wood</w:t>
      </w:r>
      <w:r w:rsidR="00842E38">
        <w:rPr>
          <w:rFonts w:cs="Arial"/>
          <w:sz w:val="22"/>
          <w:szCs w:val="22"/>
        </w:rPr>
        <w:t xml:space="preserve"> and encourage diversity of species</w:t>
      </w:r>
      <w:r w:rsidRPr="002C35F3">
        <w:rPr>
          <w:rFonts w:cs="Arial"/>
          <w:sz w:val="22"/>
          <w:szCs w:val="22"/>
        </w:rPr>
        <w:t xml:space="preserve">. Paths will provide additional </w:t>
      </w:r>
      <w:r w:rsidR="00392D59" w:rsidRPr="002C35F3">
        <w:rPr>
          <w:rFonts w:cs="Arial"/>
          <w:sz w:val="22"/>
          <w:szCs w:val="22"/>
        </w:rPr>
        <w:t>routes</w:t>
      </w:r>
      <w:r w:rsidRPr="002C35F3">
        <w:rPr>
          <w:rFonts w:cs="Arial"/>
          <w:sz w:val="22"/>
          <w:szCs w:val="22"/>
        </w:rPr>
        <w:t xml:space="preserve"> for walkers</w:t>
      </w:r>
      <w:r w:rsidR="00392D59" w:rsidRPr="002C35F3">
        <w:rPr>
          <w:rFonts w:cs="Arial"/>
          <w:sz w:val="22"/>
          <w:szCs w:val="22"/>
        </w:rPr>
        <w:t xml:space="preserve"> to the </w:t>
      </w:r>
      <w:r w:rsidR="00B24277">
        <w:rPr>
          <w:rFonts w:cs="Arial"/>
          <w:sz w:val="22"/>
          <w:szCs w:val="22"/>
        </w:rPr>
        <w:t>E</w:t>
      </w:r>
      <w:r w:rsidR="00392D59" w:rsidRPr="002C35F3">
        <w:rPr>
          <w:rFonts w:cs="Arial"/>
          <w:sz w:val="22"/>
          <w:szCs w:val="22"/>
        </w:rPr>
        <w:t xml:space="preserve">ast of the </w:t>
      </w:r>
      <w:r w:rsidRPr="002C35F3">
        <w:rPr>
          <w:rFonts w:cs="Arial"/>
          <w:sz w:val="22"/>
          <w:szCs w:val="22"/>
        </w:rPr>
        <w:t>w</w:t>
      </w:r>
      <w:r w:rsidR="00392D59" w:rsidRPr="002C35F3">
        <w:rPr>
          <w:rFonts w:cs="Arial"/>
          <w:sz w:val="22"/>
          <w:szCs w:val="22"/>
        </w:rPr>
        <w:t>ood.</w:t>
      </w:r>
    </w:p>
    <w:p w:rsidR="005F4774" w:rsidRPr="002C35F3" w:rsidRDefault="005F4774" w:rsidP="005F4774">
      <w:pPr>
        <w:jc w:val="both"/>
        <w:rPr>
          <w:rFonts w:cs="Arial"/>
          <w:sz w:val="22"/>
          <w:szCs w:val="22"/>
        </w:rPr>
      </w:pPr>
    </w:p>
    <w:p w:rsidR="003753FC" w:rsidRPr="002C35F3" w:rsidRDefault="003753FC" w:rsidP="005F4774">
      <w:pPr>
        <w:jc w:val="both"/>
        <w:rPr>
          <w:rFonts w:cs="Arial"/>
          <w:sz w:val="22"/>
          <w:szCs w:val="22"/>
        </w:rPr>
      </w:pPr>
      <w:r w:rsidRPr="002C35F3">
        <w:rPr>
          <w:rFonts w:cs="Arial"/>
          <w:sz w:val="22"/>
          <w:szCs w:val="22"/>
        </w:rPr>
        <w:t xml:space="preserve">It </w:t>
      </w:r>
      <w:r w:rsidR="0002488B">
        <w:rPr>
          <w:rFonts w:cs="Arial"/>
          <w:sz w:val="22"/>
          <w:szCs w:val="22"/>
        </w:rPr>
        <w:t xml:space="preserve">is </w:t>
      </w:r>
      <w:r w:rsidRPr="002C35F3">
        <w:rPr>
          <w:rFonts w:cs="Arial"/>
          <w:sz w:val="22"/>
          <w:szCs w:val="22"/>
        </w:rPr>
        <w:t xml:space="preserve">important that the </w:t>
      </w:r>
      <w:r w:rsidR="001C3D0A" w:rsidRPr="002C35F3">
        <w:rPr>
          <w:rFonts w:cs="Arial"/>
          <w:sz w:val="22"/>
          <w:szCs w:val="22"/>
        </w:rPr>
        <w:t>Friends</w:t>
      </w:r>
      <w:r w:rsidR="00BF257B" w:rsidRPr="002C35F3">
        <w:rPr>
          <w:rFonts w:cs="Arial"/>
          <w:sz w:val="22"/>
          <w:szCs w:val="22"/>
        </w:rPr>
        <w:t xml:space="preserve">, NWT and </w:t>
      </w:r>
      <w:r w:rsidR="00784E4C">
        <w:rPr>
          <w:rFonts w:cs="Arial"/>
          <w:sz w:val="22"/>
          <w:szCs w:val="22"/>
        </w:rPr>
        <w:t>RBC</w:t>
      </w:r>
      <w:r w:rsidRPr="002C35F3">
        <w:rPr>
          <w:rFonts w:cs="Arial"/>
          <w:sz w:val="22"/>
          <w:szCs w:val="22"/>
        </w:rPr>
        <w:t xml:space="preserve"> </w:t>
      </w:r>
      <w:r w:rsidR="00BF257B" w:rsidRPr="002C35F3">
        <w:rPr>
          <w:rFonts w:cs="Arial"/>
          <w:sz w:val="22"/>
          <w:szCs w:val="22"/>
        </w:rPr>
        <w:t xml:space="preserve">continue to </w:t>
      </w:r>
      <w:r w:rsidRPr="002C35F3">
        <w:rPr>
          <w:rFonts w:cs="Arial"/>
          <w:sz w:val="22"/>
          <w:szCs w:val="22"/>
        </w:rPr>
        <w:t xml:space="preserve">engage with the planners and </w:t>
      </w:r>
      <w:r w:rsidR="00BF257B" w:rsidRPr="002C35F3">
        <w:rPr>
          <w:rFonts w:cs="Arial"/>
          <w:sz w:val="22"/>
          <w:szCs w:val="22"/>
        </w:rPr>
        <w:t>developers</w:t>
      </w:r>
      <w:r w:rsidRPr="002C35F3">
        <w:rPr>
          <w:rFonts w:cs="Arial"/>
          <w:sz w:val="22"/>
          <w:szCs w:val="22"/>
        </w:rPr>
        <w:t xml:space="preserve"> over the next plan period to secure appropriate mitigation, </w:t>
      </w:r>
      <w:r w:rsidR="001C3D0A">
        <w:rPr>
          <w:rFonts w:cs="Arial"/>
          <w:sz w:val="22"/>
          <w:szCs w:val="22"/>
        </w:rPr>
        <w:t xml:space="preserve">to </w:t>
      </w:r>
      <w:r w:rsidRPr="002C35F3">
        <w:rPr>
          <w:rFonts w:cs="Arial"/>
          <w:sz w:val="22"/>
          <w:szCs w:val="22"/>
        </w:rPr>
        <w:t xml:space="preserve">minimise disturbance to the wood during </w:t>
      </w:r>
      <w:r w:rsidR="00833307">
        <w:rPr>
          <w:rFonts w:cs="Arial"/>
          <w:sz w:val="22"/>
          <w:szCs w:val="22"/>
        </w:rPr>
        <w:t xml:space="preserve">the </w:t>
      </w:r>
      <w:r w:rsidRPr="002C35F3">
        <w:rPr>
          <w:rFonts w:cs="Arial"/>
          <w:sz w:val="22"/>
          <w:szCs w:val="22"/>
        </w:rPr>
        <w:t xml:space="preserve">construction phase and to maximise any opportunity </w:t>
      </w:r>
      <w:r w:rsidR="00833307">
        <w:rPr>
          <w:rFonts w:cs="Arial"/>
          <w:sz w:val="22"/>
          <w:szCs w:val="22"/>
        </w:rPr>
        <w:t xml:space="preserve">to </w:t>
      </w:r>
      <w:r w:rsidRPr="002C35F3">
        <w:rPr>
          <w:rFonts w:cs="Arial"/>
          <w:sz w:val="22"/>
          <w:szCs w:val="22"/>
        </w:rPr>
        <w:t>safeguard</w:t>
      </w:r>
      <w:r w:rsidR="00BF257B" w:rsidRPr="002C35F3">
        <w:rPr>
          <w:rFonts w:cs="Arial"/>
          <w:sz w:val="22"/>
          <w:szCs w:val="22"/>
        </w:rPr>
        <w:t xml:space="preserve"> the wood. It is hoped that new residents will, for instance, be interested in joining the </w:t>
      </w:r>
      <w:r w:rsidR="001C3D0A" w:rsidRPr="002C35F3">
        <w:rPr>
          <w:rFonts w:cs="Arial"/>
          <w:sz w:val="22"/>
          <w:szCs w:val="22"/>
        </w:rPr>
        <w:t xml:space="preserve">Friends </w:t>
      </w:r>
      <w:r w:rsidR="00BF257B" w:rsidRPr="002C35F3">
        <w:rPr>
          <w:rFonts w:cs="Arial"/>
          <w:sz w:val="22"/>
          <w:szCs w:val="22"/>
        </w:rPr>
        <w:t>group</w:t>
      </w:r>
      <w:r w:rsidR="00842E38">
        <w:rPr>
          <w:rFonts w:cs="Arial"/>
          <w:sz w:val="22"/>
          <w:szCs w:val="22"/>
        </w:rPr>
        <w:t xml:space="preserve">, </w:t>
      </w:r>
      <w:r w:rsidR="00BF257B" w:rsidRPr="002C35F3">
        <w:rPr>
          <w:rFonts w:cs="Arial"/>
          <w:sz w:val="22"/>
          <w:szCs w:val="22"/>
        </w:rPr>
        <w:t>help look after this unique woodland</w:t>
      </w:r>
      <w:r w:rsidR="00842E38">
        <w:rPr>
          <w:rFonts w:cs="Arial"/>
          <w:sz w:val="22"/>
          <w:szCs w:val="22"/>
        </w:rPr>
        <w:t xml:space="preserve"> and refrain from any detrimental activity</w:t>
      </w:r>
      <w:r w:rsidR="00BF257B" w:rsidRPr="002C35F3">
        <w:rPr>
          <w:rFonts w:cs="Arial"/>
          <w:sz w:val="22"/>
          <w:szCs w:val="22"/>
        </w:rPr>
        <w:t xml:space="preserve">. </w:t>
      </w:r>
    </w:p>
    <w:p w:rsidR="000B64E1" w:rsidRPr="002C35F3" w:rsidRDefault="000B64E1">
      <w:pPr>
        <w:pStyle w:val="BodyTextIndent2"/>
        <w:jc w:val="both"/>
        <w:rPr>
          <w:rFonts w:cs="Arial"/>
          <w:sz w:val="22"/>
          <w:szCs w:val="22"/>
        </w:rPr>
      </w:pPr>
    </w:p>
    <w:p w:rsidR="000B64E1" w:rsidRPr="002C35F3" w:rsidRDefault="008B6C67" w:rsidP="005F4774">
      <w:pPr>
        <w:pStyle w:val="Heading2"/>
        <w:rPr>
          <w:rFonts w:cs="Arial"/>
          <w:b/>
          <w:i w:val="0"/>
          <w:sz w:val="22"/>
          <w:szCs w:val="22"/>
        </w:rPr>
      </w:pPr>
      <w:bookmarkStart w:id="17" w:name="_Toc505977054"/>
      <w:r w:rsidRPr="002C35F3">
        <w:rPr>
          <w:rFonts w:cs="Arial"/>
          <w:b/>
          <w:i w:val="0"/>
          <w:sz w:val="22"/>
          <w:szCs w:val="22"/>
        </w:rPr>
        <w:t>2.9</w:t>
      </w:r>
      <w:r w:rsidR="005F4774" w:rsidRPr="002C35F3">
        <w:rPr>
          <w:rFonts w:cs="Arial"/>
          <w:b/>
          <w:i w:val="0"/>
          <w:sz w:val="22"/>
          <w:szCs w:val="22"/>
        </w:rPr>
        <w:t xml:space="preserve"> </w:t>
      </w:r>
      <w:r w:rsidR="000B64E1" w:rsidRPr="002C35F3">
        <w:rPr>
          <w:rFonts w:cs="Arial"/>
          <w:b/>
          <w:i w:val="0"/>
          <w:sz w:val="22"/>
          <w:szCs w:val="22"/>
        </w:rPr>
        <w:t xml:space="preserve">Site </w:t>
      </w:r>
      <w:r w:rsidR="004E2881" w:rsidRPr="002C35F3">
        <w:rPr>
          <w:rFonts w:cs="Arial"/>
          <w:b/>
          <w:i w:val="0"/>
          <w:sz w:val="22"/>
          <w:szCs w:val="22"/>
        </w:rPr>
        <w:t>d</w:t>
      </w:r>
      <w:r w:rsidR="000B64E1" w:rsidRPr="002C35F3">
        <w:rPr>
          <w:rFonts w:cs="Arial"/>
          <w:b/>
          <w:i w:val="0"/>
          <w:sz w:val="22"/>
          <w:szCs w:val="22"/>
        </w:rPr>
        <w:t>escription</w:t>
      </w:r>
      <w:bookmarkEnd w:id="17"/>
    </w:p>
    <w:p w:rsidR="000B64E1" w:rsidRPr="002C35F3" w:rsidRDefault="000B64E1">
      <w:pPr>
        <w:tabs>
          <w:tab w:val="num" w:pos="720"/>
        </w:tabs>
        <w:jc w:val="both"/>
        <w:rPr>
          <w:rFonts w:cs="Arial"/>
          <w:b/>
          <w:sz w:val="22"/>
          <w:szCs w:val="22"/>
        </w:rPr>
      </w:pPr>
    </w:p>
    <w:p w:rsidR="004419D0" w:rsidRPr="002C35F3" w:rsidRDefault="000B64E1" w:rsidP="006F6EA0">
      <w:pPr>
        <w:jc w:val="both"/>
        <w:rPr>
          <w:rFonts w:cs="Arial"/>
          <w:sz w:val="22"/>
          <w:szCs w:val="22"/>
        </w:rPr>
      </w:pPr>
      <w:r w:rsidRPr="002C35F3">
        <w:rPr>
          <w:rFonts w:cs="Arial"/>
          <w:sz w:val="22"/>
          <w:szCs w:val="22"/>
        </w:rPr>
        <w:t>Sharphill Wood is a</w:t>
      </w:r>
      <w:r w:rsidR="00953E83" w:rsidRPr="002C35F3">
        <w:rPr>
          <w:rFonts w:cs="Arial"/>
          <w:sz w:val="22"/>
          <w:szCs w:val="22"/>
        </w:rPr>
        <w:t xml:space="preserve"> </w:t>
      </w:r>
      <w:r w:rsidRPr="002C35F3">
        <w:rPr>
          <w:rFonts w:cs="Arial"/>
          <w:sz w:val="22"/>
          <w:szCs w:val="22"/>
        </w:rPr>
        <w:t>native mixed broad-leaved woodland</w:t>
      </w:r>
      <w:r w:rsidR="009B4527" w:rsidRPr="002C35F3">
        <w:rPr>
          <w:rFonts w:cs="Arial"/>
          <w:sz w:val="22"/>
          <w:szCs w:val="22"/>
        </w:rPr>
        <w:t>.</w:t>
      </w:r>
      <w:r w:rsidRPr="002C35F3">
        <w:rPr>
          <w:rFonts w:cs="Arial"/>
          <w:sz w:val="22"/>
          <w:szCs w:val="22"/>
        </w:rPr>
        <w:t xml:space="preserve"> </w:t>
      </w:r>
      <w:r w:rsidR="008D0F6A" w:rsidRPr="00AE7773">
        <w:rPr>
          <w:rFonts w:cs="Arial"/>
          <w:sz w:val="22"/>
          <w:szCs w:val="22"/>
        </w:rPr>
        <w:t>The wood comprises large mature ash (</w:t>
      </w:r>
      <w:r w:rsidR="008D0F6A" w:rsidRPr="00AE7773">
        <w:rPr>
          <w:rFonts w:cs="Arial"/>
          <w:i/>
          <w:sz w:val="22"/>
          <w:szCs w:val="22"/>
        </w:rPr>
        <w:t>Fraxinus excelsior</w:t>
      </w:r>
      <w:r w:rsidR="008D0F6A" w:rsidRPr="00AE7773">
        <w:rPr>
          <w:rFonts w:cs="Arial"/>
          <w:sz w:val="22"/>
          <w:szCs w:val="22"/>
        </w:rPr>
        <w:t>), oak (</w:t>
      </w:r>
      <w:r w:rsidR="00725DFA" w:rsidRPr="00725DFA">
        <w:rPr>
          <w:rFonts w:cs="Arial"/>
          <w:sz w:val="22"/>
          <w:szCs w:val="22"/>
        </w:rPr>
        <w:t>pedunculate (</w:t>
      </w:r>
      <w:r w:rsidR="008D0F6A" w:rsidRPr="00AE7773">
        <w:rPr>
          <w:rFonts w:cs="Arial"/>
          <w:i/>
          <w:sz w:val="22"/>
          <w:szCs w:val="22"/>
        </w:rPr>
        <w:t>Quercus robur</w:t>
      </w:r>
      <w:r w:rsidR="008D0F6A" w:rsidRPr="00AE7773">
        <w:rPr>
          <w:rFonts w:cs="Arial"/>
          <w:sz w:val="22"/>
          <w:szCs w:val="22"/>
        </w:rPr>
        <w:t>)</w:t>
      </w:r>
      <w:r w:rsidR="00725DFA" w:rsidRPr="00725DFA">
        <w:rPr>
          <w:rFonts w:cs="Arial"/>
          <w:sz w:val="22"/>
          <w:szCs w:val="22"/>
        </w:rPr>
        <w:t xml:space="preserve"> and sessile (</w:t>
      </w:r>
      <w:r w:rsidR="00725DFA" w:rsidRPr="00725DFA">
        <w:rPr>
          <w:rFonts w:cs="Arial"/>
          <w:i/>
          <w:sz w:val="22"/>
          <w:szCs w:val="22"/>
        </w:rPr>
        <w:t>Quercus petraea</w:t>
      </w:r>
      <w:r w:rsidR="00725DFA" w:rsidRPr="00725DFA">
        <w:rPr>
          <w:rFonts w:cs="Arial"/>
          <w:sz w:val="22"/>
          <w:szCs w:val="22"/>
        </w:rPr>
        <w:t>))</w:t>
      </w:r>
      <w:r w:rsidR="008D0F6A" w:rsidRPr="00AE7773">
        <w:rPr>
          <w:rFonts w:cs="Arial"/>
          <w:sz w:val="22"/>
          <w:szCs w:val="22"/>
        </w:rPr>
        <w:t xml:space="preserve">, </w:t>
      </w:r>
      <w:r w:rsidR="002B5419">
        <w:rPr>
          <w:rFonts w:cs="Arial"/>
          <w:sz w:val="22"/>
          <w:szCs w:val="22"/>
        </w:rPr>
        <w:t xml:space="preserve">common </w:t>
      </w:r>
      <w:r w:rsidR="008D0F6A" w:rsidRPr="00AE7773">
        <w:rPr>
          <w:rFonts w:cs="Arial"/>
          <w:sz w:val="22"/>
          <w:szCs w:val="22"/>
        </w:rPr>
        <w:t>lime (</w:t>
      </w:r>
      <w:r w:rsidR="008D0F6A" w:rsidRPr="00AE7773">
        <w:rPr>
          <w:rFonts w:cs="Arial"/>
          <w:i/>
          <w:sz w:val="22"/>
          <w:szCs w:val="22"/>
        </w:rPr>
        <w:t xml:space="preserve">Tilia </w:t>
      </w:r>
      <w:r w:rsidR="002B5419">
        <w:rPr>
          <w:rFonts w:cs="Arial"/>
          <w:i/>
          <w:sz w:val="22"/>
          <w:szCs w:val="22"/>
        </w:rPr>
        <w:t xml:space="preserve">x </w:t>
      </w:r>
      <w:r w:rsidR="00F80A13">
        <w:rPr>
          <w:rFonts w:cs="Arial"/>
          <w:i/>
          <w:sz w:val="22"/>
          <w:szCs w:val="22"/>
        </w:rPr>
        <w:t>europaea</w:t>
      </w:r>
      <w:r w:rsidR="008D0F6A" w:rsidRPr="00AE7773">
        <w:rPr>
          <w:rFonts w:cs="Arial"/>
          <w:sz w:val="22"/>
          <w:szCs w:val="22"/>
        </w:rPr>
        <w:t>) and beech (</w:t>
      </w:r>
      <w:r w:rsidR="008D0F6A" w:rsidRPr="00AE7773">
        <w:rPr>
          <w:rFonts w:cs="Arial"/>
          <w:i/>
          <w:sz w:val="22"/>
          <w:szCs w:val="22"/>
        </w:rPr>
        <w:t>Fagus sylvatica</w:t>
      </w:r>
      <w:r w:rsidR="008D0F6A" w:rsidRPr="00AE7773">
        <w:rPr>
          <w:rFonts w:cs="Arial"/>
          <w:sz w:val="22"/>
          <w:szCs w:val="22"/>
        </w:rPr>
        <w:t>), with a range of other species in the understorey layer</w:t>
      </w:r>
      <w:r w:rsidR="009B4527" w:rsidRPr="002C35F3">
        <w:rPr>
          <w:rFonts w:cs="Arial"/>
          <w:sz w:val="22"/>
          <w:szCs w:val="22"/>
        </w:rPr>
        <w:t xml:space="preserve">. </w:t>
      </w:r>
      <w:r w:rsidR="000D03A9">
        <w:rPr>
          <w:rFonts w:cs="Arial"/>
          <w:sz w:val="22"/>
          <w:szCs w:val="22"/>
        </w:rPr>
        <w:t>The surrounding f</w:t>
      </w:r>
      <w:r w:rsidR="004419D0" w:rsidRPr="002C35F3">
        <w:rPr>
          <w:rFonts w:cs="Arial"/>
          <w:sz w:val="22"/>
          <w:szCs w:val="22"/>
        </w:rPr>
        <w:t>ields are bounded by mature hawthorn</w:t>
      </w:r>
      <w:r w:rsidR="001C3D0A">
        <w:rPr>
          <w:rFonts w:cs="Arial"/>
          <w:sz w:val="22"/>
          <w:szCs w:val="22"/>
        </w:rPr>
        <w:t>-</w:t>
      </w:r>
      <w:r w:rsidR="004419D0" w:rsidRPr="002C35F3">
        <w:rPr>
          <w:rFonts w:cs="Arial"/>
          <w:sz w:val="22"/>
          <w:szCs w:val="22"/>
        </w:rPr>
        <w:t>dominated hedgerow</w:t>
      </w:r>
      <w:r w:rsidR="00FA6FF0" w:rsidRPr="002C35F3">
        <w:rPr>
          <w:rFonts w:cs="Arial"/>
          <w:sz w:val="22"/>
          <w:szCs w:val="22"/>
        </w:rPr>
        <w:t xml:space="preserve">s, </w:t>
      </w:r>
      <w:r w:rsidR="004419D0" w:rsidRPr="002C35F3">
        <w:rPr>
          <w:rFonts w:cs="Arial"/>
          <w:sz w:val="22"/>
          <w:szCs w:val="22"/>
        </w:rPr>
        <w:t>which</w:t>
      </w:r>
      <w:r w:rsidR="00FA6FF0" w:rsidRPr="002C35F3">
        <w:rPr>
          <w:rFonts w:cs="Arial"/>
          <w:sz w:val="22"/>
          <w:szCs w:val="22"/>
        </w:rPr>
        <w:t xml:space="preserve"> are</w:t>
      </w:r>
      <w:r w:rsidR="004419D0" w:rsidRPr="002C35F3">
        <w:rPr>
          <w:rFonts w:cs="Arial"/>
          <w:sz w:val="22"/>
          <w:szCs w:val="22"/>
        </w:rPr>
        <w:t xml:space="preserve"> gappy </w:t>
      </w:r>
      <w:r w:rsidR="00FA6FF0" w:rsidRPr="002C35F3">
        <w:rPr>
          <w:rFonts w:cs="Arial"/>
          <w:sz w:val="22"/>
          <w:szCs w:val="22"/>
        </w:rPr>
        <w:t xml:space="preserve">in places </w:t>
      </w:r>
      <w:r w:rsidR="004419D0" w:rsidRPr="002C35F3">
        <w:rPr>
          <w:rFonts w:cs="Arial"/>
          <w:sz w:val="22"/>
          <w:szCs w:val="22"/>
        </w:rPr>
        <w:t xml:space="preserve">because of past management regimes. </w:t>
      </w:r>
      <w:r w:rsidR="00FA6FF0" w:rsidRPr="002C35F3">
        <w:rPr>
          <w:rFonts w:cs="Arial"/>
          <w:sz w:val="22"/>
          <w:szCs w:val="22"/>
        </w:rPr>
        <w:t>Generally, t</w:t>
      </w:r>
      <w:r w:rsidR="004419D0" w:rsidRPr="002C35F3">
        <w:rPr>
          <w:rFonts w:cs="Arial"/>
          <w:sz w:val="22"/>
          <w:szCs w:val="22"/>
        </w:rPr>
        <w:t>he woodland has a diverse structure</w:t>
      </w:r>
      <w:r w:rsidR="00FA6FF0" w:rsidRPr="002C35F3">
        <w:rPr>
          <w:rFonts w:cs="Arial"/>
          <w:sz w:val="22"/>
          <w:szCs w:val="22"/>
        </w:rPr>
        <w:t xml:space="preserve">. </w:t>
      </w:r>
      <w:r w:rsidR="004419D0" w:rsidRPr="002C35F3">
        <w:rPr>
          <w:rFonts w:cs="Arial"/>
          <w:sz w:val="22"/>
          <w:szCs w:val="22"/>
        </w:rPr>
        <w:t xml:space="preserve"> </w:t>
      </w:r>
      <w:r w:rsidR="00FA6FF0" w:rsidRPr="002C35F3">
        <w:rPr>
          <w:rFonts w:cs="Arial"/>
          <w:sz w:val="22"/>
          <w:szCs w:val="22"/>
        </w:rPr>
        <w:t xml:space="preserve"> </w:t>
      </w:r>
    </w:p>
    <w:p w:rsidR="004419D0" w:rsidRPr="002C35F3" w:rsidRDefault="004419D0" w:rsidP="004419D0">
      <w:pPr>
        <w:ind w:left="720"/>
        <w:jc w:val="both"/>
        <w:rPr>
          <w:rFonts w:cs="Arial"/>
          <w:sz w:val="22"/>
          <w:szCs w:val="22"/>
        </w:rPr>
      </w:pPr>
    </w:p>
    <w:p w:rsidR="004419D0" w:rsidRPr="002C35F3" w:rsidRDefault="004419D0" w:rsidP="005F4774">
      <w:pPr>
        <w:jc w:val="both"/>
        <w:rPr>
          <w:rFonts w:cs="Arial"/>
          <w:sz w:val="22"/>
          <w:szCs w:val="22"/>
        </w:rPr>
      </w:pPr>
      <w:r w:rsidRPr="002C35F3">
        <w:rPr>
          <w:rFonts w:cs="Arial"/>
          <w:sz w:val="22"/>
          <w:szCs w:val="22"/>
        </w:rPr>
        <w:t>The site is well used by local people for walking and dog exercising. It is also subject to use by off-road bikers, some of whom are constructing ramps and hollows</w:t>
      </w:r>
      <w:r w:rsidR="000D3573">
        <w:rPr>
          <w:rFonts w:cs="Arial"/>
          <w:sz w:val="22"/>
          <w:szCs w:val="22"/>
        </w:rPr>
        <w:t>,</w:t>
      </w:r>
      <w:r w:rsidRPr="002C35F3">
        <w:rPr>
          <w:rFonts w:cs="Arial"/>
          <w:sz w:val="22"/>
          <w:szCs w:val="22"/>
        </w:rPr>
        <w:t xml:space="preserve"> with the result that the soil disturbance and compaction has caused the loss of ground flora and is preventing the woodland from regenerating naturally</w:t>
      </w:r>
      <w:r w:rsidR="000D3573">
        <w:rPr>
          <w:rFonts w:cs="Arial"/>
          <w:sz w:val="22"/>
          <w:szCs w:val="22"/>
        </w:rPr>
        <w:t>,</w:t>
      </w:r>
      <w:r w:rsidRPr="002C35F3">
        <w:rPr>
          <w:rFonts w:cs="Arial"/>
          <w:sz w:val="22"/>
          <w:szCs w:val="22"/>
        </w:rPr>
        <w:t xml:space="preserve"> by killing tree seedlings and shrubs</w:t>
      </w:r>
      <w:r w:rsidR="00AC6934" w:rsidRPr="002C35F3">
        <w:rPr>
          <w:rFonts w:cs="Arial"/>
          <w:sz w:val="22"/>
          <w:szCs w:val="22"/>
        </w:rPr>
        <w:t>. T</w:t>
      </w:r>
      <w:r w:rsidRPr="002C35F3">
        <w:rPr>
          <w:rFonts w:cs="Arial"/>
          <w:sz w:val="22"/>
          <w:szCs w:val="22"/>
        </w:rPr>
        <w:t xml:space="preserve">his is particularly apparent towards the </w:t>
      </w:r>
      <w:r w:rsidR="00FA6FF0" w:rsidRPr="002C35F3">
        <w:rPr>
          <w:rFonts w:cs="Arial"/>
          <w:sz w:val="22"/>
          <w:szCs w:val="22"/>
        </w:rPr>
        <w:t>northern end of the wood</w:t>
      </w:r>
      <w:r w:rsidRPr="002C35F3">
        <w:rPr>
          <w:rFonts w:cs="Arial"/>
          <w:sz w:val="22"/>
          <w:szCs w:val="22"/>
        </w:rPr>
        <w:t xml:space="preserve">. </w:t>
      </w:r>
    </w:p>
    <w:p w:rsidR="004419D0" w:rsidRPr="002C35F3" w:rsidRDefault="004419D0" w:rsidP="004419D0">
      <w:pPr>
        <w:ind w:left="720"/>
        <w:jc w:val="both"/>
        <w:rPr>
          <w:rFonts w:cs="Arial"/>
          <w:sz w:val="22"/>
          <w:szCs w:val="22"/>
        </w:rPr>
      </w:pPr>
    </w:p>
    <w:p w:rsidR="004419D0" w:rsidRPr="002C35F3" w:rsidRDefault="004419D0" w:rsidP="005F4774">
      <w:pPr>
        <w:jc w:val="both"/>
        <w:rPr>
          <w:rFonts w:cs="Arial"/>
          <w:sz w:val="22"/>
          <w:szCs w:val="22"/>
        </w:rPr>
      </w:pPr>
      <w:r w:rsidRPr="002C35F3">
        <w:rPr>
          <w:rFonts w:cs="Arial"/>
          <w:sz w:val="22"/>
          <w:szCs w:val="22"/>
        </w:rPr>
        <w:t xml:space="preserve">The wood is a good example of </w:t>
      </w:r>
      <w:r w:rsidR="003F3D79">
        <w:rPr>
          <w:rFonts w:cs="Arial"/>
          <w:sz w:val="22"/>
          <w:szCs w:val="22"/>
        </w:rPr>
        <w:t xml:space="preserve">a </w:t>
      </w:r>
      <w:r w:rsidR="003F3D79" w:rsidRPr="002C35F3">
        <w:rPr>
          <w:rFonts w:cs="Arial"/>
          <w:sz w:val="22"/>
          <w:szCs w:val="22"/>
        </w:rPr>
        <w:t>mixed</w:t>
      </w:r>
      <w:r w:rsidR="00FA6FF0" w:rsidRPr="002C35F3">
        <w:rPr>
          <w:rFonts w:cs="Arial"/>
          <w:sz w:val="22"/>
          <w:szCs w:val="22"/>
        </w:rPr>
        <w:t xml:space="preserve"> deciduous woodland</w:t>
      </w:r>
      <w:r w:rsidRPr="002C35F3">
        <w:rPr>
          <w:rFonts w:cs="Arial"/>
          <w:sz w:val="22"/>
          <w:szCs w:val="22"/>
        </w:rPr>
        <w:t xml:space="preserve"> and is </w:t>
      </w:r>
      <w:r w:rsidR="00FA6FF0" w:rsidRPr="002C35F3">
        <w:rPr>
          <w:rFonts w:cs="Arial"/>
          <w:sz w:val="22"/>
          <w:szCs w:val="22"/>
        </w:rPr>
        <w:t>a</w:t>
      </w:r>
      <w:r w:rsidR="0002488B">
        <w:rPr>
          <w:rFonts w:cs="Arial"/>
          <w:sz w:val="22"/>
          <w:szCs w:val="22"/>
        </w:rPr>
        <w:t xml:space="preserve"> designated</w:t>
      </w:r>
      <w:r w:rsidR="00FA6FF0" w:rsidRPr="002C35F3">
        <w:rPr>
          <w:rFonts w:cs="Arial"/>
          <w:sz w:val="22"/>
          <w:szCs w:val="22"/>
        </w:rPr>
        <w:t xml:space="preserve"> L</w:t>
      </w:r>
      <w:r w:rsidRPr="002C35F3">
        <w:rPr>
          <w:rFonts w:cs="Arial"/>
          <w:sz w:val="22"/>
          <w:szCs w:val="22"/>
        </w:rPr>
        <w:t xml:space="preserve">ocal </w:t>
      </w:r>
      <w:r w:rsidR="00FA6FF0" w:rsidRPr="002C35F3">
        <w:rPr>
          <w:rFonts w:cs="Arial"/>
          <w:sz w:val="22"/>
          <w:szCs w:val="22"/>
        </w:rPr>
        <w:t xml:space="preserve">Wildlife Site (formerly known as a SINC) for </w:t>
      </w:r>
      <w:r w:rsidR="004C4AE3" w:rsidRPr="002C35F3">
        <w:rPr>
          <w:rFonts w:cs="Arial"/>
          <w:sz w:val="22"/>
          <w:szCs w:val="22"/>
        </w:rPr>
        <w:t>its</w:t>
      </w:r>
      <w:r w:rsidR="00FA6FF0" w:rsidRPr="002C35F3">
        <w:rPr>
          <w:rFonts w:cs="Arial"/>
          <w:sz w:val="22"/>
          <w:szCs w:val="22"/>
        </w:rPr>
        <w:t xml:space="preserve"> important flora and fauna</w:t>
      </w:r>
      <w:r w:rsidRPr="002C35F3">
        <w:rPr>
          <w:rFonts w:cs="Arial"/>
          <w:sz w:val="22"/>
          <w:szCs w:val="22"/>
        </w:rPr>
        <w:t xml:space="preserve">. It is home to </w:t>
      </w:r>
      <w:r w:rsidR="00FA6FF0" w:rsidRPr="002C35F3">
        <w:rPr>
          <w:rFonts w:cs="Arial"/>
          <w:sz w:val="22"/>
          <w:szCs w:val="22"/>
        </w:rPr>
        <w:t xml:space="preserve">several </w:t>
      </w:r>
      <w:r w:rsidRPr="002C35F3">
        <w:rPr>
          <w:rFonts w:cs="Arial"/>
          <w:sz w:val="22"/>
          <w:szCs w:val="22"/>
        </w:rPr>
        <w:t xml:space="preserve">mammal </w:t>
      </w:r>
      <w:r w:rsidR="00FA6FF0" w:rsidRPr="002C35F3">
        <w:rPr>
          <w:rFonts w:cs="Arial"/>
          <w:sz w:val="22"/>
          <w:szCs w:val="22"/>
        </w:rPr>
        <w:t>species, including badger,</w:t>
      </w:r>
      <w:r w:rsidRPr="002C35F3">
        <w:rPr>
          <w:rFonts w:cs="Arial"/>
          <w:sz w:val="22"/>
          <w:szCs w:val="22"/>
        </w:rPr>
        <w:t xml:space="preserve"> fox, brown hare (droppings at woodland edge), rabbit and grey squirrel. Casual avifaunal observations for the site include; green and greater spotted woodpecker, robin, dunnock, wren, woodpigeon, chaffinch, blackbird, song </w:t>
      </w:r>
      <w:r w:rsidR="001C3D0A">
        <w:rPr>
          <w:rFonts w:cs="Arial"/>
          <w:sz w:val="22"/>
          <w:szCs w:val="22"/>
        </w:rPr>
        <w:t xml:space="preserve">and mistle </w:t>
      </w:r>
      <w:r w:rsidRPr="002C35F3">
        <w:rPr>
          <w:rFonts w:cs="Arial"/>
          <w:sz w:val="22"/>
          <w:szCs w:val="22"/>
        </w:rPr>
        <w:t xml:space="preserve">thrush, great, blue and long-tailed tit. </w:t>
      </w:r>
      <w:r w:rsidR="00EA099F">
        <w:rPr>
          <w:rFonts w:cs="Arial"/>
          <w:sz w:val="22"/>
          <w:szCs w:val="22"/>
        </w:rPr>
        <w:t xml:space="preserve">Around </w:t>
      </w:r>
      <w:r w:rsidRPr="002C35F3">
        <w:rPr>
          <w:rFonts w:cs="Arial"/>
          <w:sz w:val="22"/>
          <w:szCs w:val="22"/>
        </w:rPr>
        <w:t>the wood is a species</w:t>
      </w:r>
      <w:r w:rsidR="001C3D0A">
        <w:rPr>
          <w:rFonts w:cs="Arial"/>
          <w:sz w:val="22"/>
          <w:szCs w:val="22"/>
        </w:rPr>
        <w:t>-</w:t>
      </w:r>
      <w:r w:rsidRPr="002C35F3">
        <w:rPr>
          <w:rFonts w:cs="Arial"/>
          <w:sz w:val="22"/>
          <w:szCs w:val="22"/>
        </w:rPr>
        <w:t xml:space="preserve">rich field margin.  </w:t>
      </w:r>
      <w:r w:rsidR="00EA099F">
        <w:rPr>
          <w:rFonts w:cs="Arial"/>
          <w:sz w:val="22"/>
          <w:szCs w:val="22"/>
        </w:rPr>
        <w:t xml:space="preserve">Surveys and casual observations by the local community are building up valuable lists of flora and fauna species, and these records are maintained on the </w:t>
      </w:r>
      <w:r w:rsidR="0014776E">
        <w:rPr>
          <w:rFonts w:cs="Arial"/>
          <w:sz w:val="22"/>
          <w:szCs w:val="22"/>
        </w:rPr>
        <w:t xml:space="preserve">Friends' </w:t>
      </w:r>
      <w:r w:rsidR="00EA099F">
        <w:rPr>
          <w:rFonts w:cs="Arial"/>
          <w:sz w:val="22"/>
          <w:szCs w:val="22"/>
        </w:rPr>
        <w:t>web site.</w:t>
      </w:r>
    </w:p>
    <w:p w:rsidR="004419D0" w:rsidRPr="002C35F3" w:rsidRDefault="004419D0" w:rsidP="004419D0">
      <w:pPr>
        <w:ind w:left="720"/>
        <w:jc w:val="both"/>
        <w:rPr>
          <w:rFonts w:cs="Arial"/>
          <w:sz w:val="22"/>
          <w:szCs w:val="22"/>
        </w:rPr>
      </w:pPr>
    </w:p>
    <w:p w:rsidR="004419D0" w:rsidRPr="002C35F3" w:rsidRDefault="004419D0" w:rsidP="005F4774">
      <w:pPr>
        <w:jc w:val="both"/>
        <w:rPr>
          <w:rFonts w:cs="Arial"/>
          <w:sz w:val="22"/>
          <w:szCs w:val="22"/>
        </w:rPr>
      </w:pPr>
      <w:r w:rsidRPr="002C35F3">
        <w:rPr>
          <w:rFonts w:cs="Arial"/>
          <w:sz w:val="22"/>
          <w:szCs w:val="22"/>
        </w:rPr>
        <w:t>Sharphill Wood also contains an abundance of standing and lying deadwood</w:t>
      </w:r>
      <w:r w:rsidR="006340DA">
        <w:rPr>
          <w:rFonts w:cs="Arial"/>
          <w:sz w:val="22"/>
          <w:szCs w:val="22"/>
        </w:rPr>
        <w:t xml:space="preserve">, </w:t>
      </w:r>
      <w:r w:rsidRPr="002C35F3">
        <w:rPr>
          <w:rFonts w:cs="Arial"/>
          <w:sz w:val="22"/>
          <w:szCs w:val="22"/>
        </w:rPr>
        <w:t xml:space="preserve">which </w:t>
      </w:r>
      <w:r w:rsidR="006340DA">
        <w:rPr>
          <w:rFonts w:cs="Arial"/>
          <w:sz w:val="22"/>
          <w:szCs w:val="22"/>
        </w:rPr>
        <w:t xml:space="preserve">provides </w:t>
      </w:r>
      <w:r w:rsidRPr="002C35F3">
        <w:rPr>
          <w:rFonts w:cs="Arial"/>
          <w:sz w:val="22"/>
          <w:szCs w:val="22"/>
        </w:rPr>
        <w:t>important habitats</w:t>
      </w:r>
      <w:r w:rsidR="007E1292">
        <w:rPr>
          <w:rFonts w:cs="Arial"/>
          <w:sz w:val="22"/>
          <w:szCs w:val="22"/>
        </w:rPr>
        <w:t>,</w:t>
      </w:r>
      <w:r w:rsidRPr="002C35F3">
        <w:rPr>
          <w:rFonts w:cs="Arial"/>
          <w:sz w:val="22"/>
          <w:szCs w:val="22"/>
        </w:rPr>
        <w:t xml:space="preserve"> adding significantly to the species diversity of the site. The site is reputed to attract all three species of woodpecker, as well as supporting a good range of fungal species. </w:t>
      </w:r>
      <w:r w:rsidR="006340DA">
        <w:rPr>
          <w:rFonts w:cs="Arial"/>
          <w:sz w:val="22"/>
          <w:szCs w:val="22"/>
        </w:rPr>
        <w:t xml:space="preserve">The latter </w:t>
      </w:r>
      <w:r w:rsidRPr="002C35F3">
        <w:rPr>
          <w:rFonts w:cs="Arial"/>
          <w:sz w:val="22"/>
          <w:szCs w:val="22"/>
        </w:rPr>
        <w:t xml:space="preserve">was confirmed by a fungal survey carried out </w:t>
      </w:r>
      <w:r w:rsidR="00B343BC">
        <w:rPr>
          <w:rFonts w:cs="Arial"/>
          <w:sz w:val="22"/>
          <w:szCs w:val="22"/>
        </w:rPr>
        <w:t xml:space="preserve">in </w:t>
      </w:r>
      <w:r w:rsidR="00EA099F">
        <w:rPr>
          <w:rFonts w:cs="Arial"/>
          <w:sz w:val="22"/>
          <w:szCs w:val="22"/>
        </w:rPr>
        <w:t>autumn 2013</w:t>
      </w:r>
      <w:r w:rsidR="00B343BC">
        <w:rPr>
          <w:rFonts w:cs="Arial"/>
          <w:sz w:val="22"/>
          <w:szCs w:val="22"/>
        </w:rPr>
        <w:t xml:space="preserve"> </w:t>
      </w:r>
      <w:r w:rsidRPr="002C35F3">
        <w:rPr>
          <w:rFonts w:cs="Arial"/>
          <w:sz w:val="22"/>
          <w:szCs w:val="22"/>
        </w:rPr>
        <w:t>by the Chair of Nott</w:t>
      </w:r>
      <w:r w:rsidR="00B343BC">
        <w:rPr>
          <w:rFonts w:cs="Arial"/>
          <w:sz w:val="22"/>
          <w:szCs w:val="22"/>
        </w:rPr>
        <w:t>inghamshire</w:t>
      </w:r>
      <w:r w:rsidRPr="002C35F3">
        <w:rPr>
          <w:rFonts w:cs="Arial"/>
          <w:sz w:val="22"/>
          <w:szCs w:val="22"/>
        </w:rPr>
        <w:t xml:space="preserve"> Fungi Group, which identified </w:t>
      </w:r>
      <w:r w:rsidR="00EA099F">
        <w:rPr>
          <w:rFonts w:cs="Arial"/>
          <w:sz w:val="22"/>
          <w:szCs w:val="22"/>
        </w:rPr>
        <w:t>a substantial list of species</w:t>
      </w:r>
      <w:r w:rsidRPr="002C35F3">
        <w:rPr>
          <w:rFonts w:cs="Arial"/>
          <w:sz w:val="22"/>
          <w:szCs w:val="22"/>
        </w:rPr>
        <w:t>, one of which has only been recorded once before in Nott</w:t>
      </w:r>
      <w:r w:rsidR="00B343BC">
        <w:rPr>
          <w:rFonts w:cs="Arial"/>
          <w:sz w:val="22"/>
          <w:szCs w:val="22"/>
        </w:rPr>
        <w:t>inghamshire</w:t>
      </w:r>
      <w:r w:rsidRPr="002C35F3">
        <w:rPr>
          <w:rFonts w:cs="Arial"/>
          <w:sz w:val="22"/>
          <w:szCs w:val="22"/>
        </w:rPr>
        <w:t xml:space="preserve">. A breeding bird survey was carried out in </w:t>
      </w:r>
      <w:r w:rsidR="00B343BC">
        <w:rPr>
          <w:rFonts w:cs="Arial"/>
          <w:sz w:val="22"/>
          <w:szCs w:val="22"/>
        </w:rPr>
        <w:t>s</w:t>
      </w:r>
      <w:r w:rsidRPr="002C35F3">
        <w:rPr>
          <w:rFonts w:cs="Arial"/>
          <w:sz w:val="22"/>
          <w:szCs w:val="22"/>
        </w:rPr>
        <w:t>pring 2008 by a member of the Friends of Sharphill Wood.</w:t>
      </w:r>
      <w:r w:rsidR="00FA6FF0" w:rsidRPr="002C35F3">
        <w:rPr>
          <w:rFonts w:cs="Arial"/>
          <w:sz w:val="22"/>
          <w:szCs w:val="22"/>
        </w:rPr>
        <w:t xml:space="preserve"> Nest box checks have been ongoing for several years</w:t>
      </w:r>
      <w:r w:rsidR="00EA099F">
        <w:rPr>
          <w:rFonts w:cs="Arial"/>
          <w:sz w:val="22"/>
          <w:szCs w:val="22"/>
        </w:rPr>
        <w:t xml:space="preserve"> and results are submitted to the British Trust for Ornithology (BTO) Nest Record Scheme</w:t>
      </w:r>
      <w:r w:rsidR="00FA6FF0" w:rsidRPr="002C35F3">
        <w:rPr>
          <w:rFonts w:cs="Arial"/>
          <w:sz w:val="22"/>
          <w:szCs w:val="22"/>
        </w:rPr>
        <w:t xml:space="preserve">. </w:t>
      </w:r>
    </w:p>
    <w:p w:rsidR="004419D0" w:rsidRPr="002C35F3" w:rsidRDefault="004419D0" w:rsidP="009B4527">
      <w:pPr>
        <w:ind w:left="720"/>
        <w:jc w:val="both"/>
        <w:rPr>
          <w:rFonts w:cs="Arial"/>
          <w:sz w:val="22"/>
          <w:szCs w:val="22"/>
        </w:rPr>
      </w:pPr>
    </w:p>
    <w:p w:rsidR="00FA6FF0" w:rsidRPr="002C35F3" w:rsidRDefault="00F464E3" w:rsidP="00F464E3">
      <w:pPr>
        <w:pStyle w:val="Heading2"/>
        <w:rPr>
          <w:rFonts w:cs="Arial"/>
          <w:b/>
          <w:sz w:val="22"/>
          <w:szCs w:val="22"/>
        </w:rPr>
      </w:pPr>
      <w:bookmarkStart w:id="18" w:name="_Toc505977055"/>
      <w:r w:rsidRPr="002C35F3">
        <w:rPr>
          <w:rFonts w:cs="Arial"/>
          <w:b/>
          <w:sz w:val="22"/>
          <w:szCs w:val="22"/>
        </w:rPr>
        <w:t>2.</w:t>
      </w:r>
      <w:r w:rsidRPr="002C35F3">
        <w:rPr>
          <w:rFonts w:cs="Arial"/>
          <w:b/>
          <w:i w:val="0"/>
          <w:sz w:val="22"/>
          <w:szCs w:val="22"/>
        </w:rPr>
        <w:t xml:space="preserve">10 </w:t>
      </w:r>
      <w:r w:rsidR="00FA6FF0" w:rsidRPr="002C35F3">
        <w:rPr>
          <w:rFonts w:cs="Arial"/>
          <w:b/>
          <w:i w:val="0"/>
          <w:sz w:val="22"/>
          <w:szCs w:val="22"/>
        </w:rPr>
        <w:t xml:space="preserve">Management </w:t>
      </w:r>
      <w:r w:rsidR="00EA099F">
        <w:rPr>
          <w:rFonts w:cs="Arial"/>
          <w:b/>
          <w:i w:val="0"/>
          <w:sz w:val="22"/>
          <w:szCs w:val="22"/>
        </w:rPr>
        <w:t xml:space="preserve">zone </w:t>
      </w:r>
      <w:r w:rsidR="004E2881" w:rsidRPr="002C35F3">
        <w:rPr>
          <w:rFonts w:cs="Arial"/>
          <w:b/>
          <w:i w:val="0"/>
          <w:sz w:val="22"/>
          <w:szCs w:val="22"/>
        </w:rPr>
        <w:t>descriptions</w:t>
      </w:r>
      <w:bookmarkEnd w:id="18"/>
    </w:p>
    <w:p w:rsidR="00FA6FF0" w:rsidRPr="006B7847" w:rsidRDefault="00FA6FF0" w:rsidP="009B4527">
      <w:pPr>
        <w:ind w:left="720"/>
        <w:jc w:val="both"/>
        <w:rPr>
          <w:rFonts w:cs="Arial"/>
          <w:b/>
          <w:caps/>
          <w:sz w:val="22"/>
          <w:szCs w:val="22"/>
        </w:rPr>
      </w:pPr>
    </w:p>
    <w:p w:rsidR="00434AA5" w:rsidRPr="002C35F3" w:rsidRDefault="009B4527" w:rsidP="00F464E3">
      <w:pPr>
        <w:jc w:val="both"/>
        <w:rPr>
          <w:rFonts w:cs="Arial"/>
          <w:sz w:val="22"/>
          <w:szCs w:val="22"/>
        </w:rPr>
      </w:pPr>
      <w:r w:rsidRPr="002C35F3">
        <w:rPr>
          <w:rFonts w:cs="Arial"/>
          <w:sz w:val="22"/>
          <w:szCs w:val="22"/>
        </w:rPr>
        <w:t xml:space="preserve">The wood has </w:t>
      </w:r>
      <w:r w:rsidR="00434AA5" w:rsidRPr="002C35F3">
        <w:rPr>
          <w:rFonts w:cs="Arial"/>
          <w:sz w:val="22"/>
          <w:szCs w:val="22"/>
        </w:rPr>
        <w:t>been divided into five</w:t>
      </w:r>
      <w:r w:rsidR="000B64E1" w:rsidRPr="002C35F3">
        <w:rPr>
          <w:rFonts w:cs="Arial"/>
          <w:sz w:val="22"/>
          <w:szCs w:val="22"/>
        </w:rPr>
        <w:t xml:space="preserve"> </w:t>
      </w:r>
      <w:r w:rsidR="00FC587D" w:rsidRPr="002C35F3">
        <w:rPr>
          <w:rFonts w:cs="Arial"/>
          <w:sz w:val="22"/>
          <w:szCs w:val="22"/>
        </w:rPr>
        <w:t>distinct</w:t>
      </w:r>
      <w:r w:rsidR="00434AA5" w:rsidRPr="002C35F3">
        <w:rPr>
          <w:rFonts w:cs="Arial"/>
          <w:sz w:val="22"/>
          <w:szCs w:val="22"/>
        </w:rPr>
        <w:t xml:space="preserve"> management</w:t>
      </w:r>
      <w:r w:rsidR="00FC587D" w:rsidRPr="002C35F3">
        <w:rPr>
          <w:rFonts w:cs="Arial"/>
          <w:sz w:val="22"/>
          <w:szCs w:val="22"/>
        </w:rPr>
        <w:t xml:space="preserve"> </w:t>
      </w:r>
      <w:r w:rsidR="00EA099F">
        <w:rPr>
          <w:rFonts w:cs="Arial"/>
          <w:sz w:val="22"/>
          <w:szCs w:val="22"/>
        </w:rPr>
        <w:t>zones</w:t>
      </w:r>
      <w:r w:rsidR="00434AA5" w:rsidRPr="002C35F3">
        <w:rPr>
          <w:rFonts w:cs="Arial"/>
          <w:sz w:val="22"/>
          <w:szCs w:val="22"/>
        </w:rPr>
        <w:t xml:space="preserve">, as shown </w:t>
      </w:r>
      <w:r w:rsidRPr="002C35F3">
        <w:rPr>
          <w:rFonts w:cs="Arial"/>
          <w:sz w:val="22"/>
          <w:szCs w:val="22"/>
        </w:rPr>
        <w:t xml:space="preserve">on </w:t>
      </w:r>
      <w:r w:rsidR="00B343BC">
        <w:rPr>
          <w:rFonts w:cs="Arial"/>
          <w:sz w:val="22"/>
          <w:szCs w:val="22"/>
        </w:rPr>
        <w:t>F</w:t>
      </w:r>
      <w:r w:rsidR="00434AA5" w:rsidRPr="002C35F3">
        <w:rPr>
          <w:rFonts w:cs="Arial"/>
          <w:sz w:val="22"/>
          <w:szCs w:val="22"/>
        </w:rPr>
        <w:t>igure 4. The previous management plan divided the wood into three compartments.</w:t>
      </w:r>
      <w:r w:rsidR="00953E83" w:rsidRPr="002C35F3">
        <w:rPr>
          <w:rFonts w:cs="Arial"/>
          <w:sz w:val="22"/>
          <w:szCs w:val="22"/>
        </w:rPr>
        <w:t xml:space="preserve"> Management planning to a finer scale is </w:t>
      </w:r>
      <w:r w:rsidR="00EA099F">
        <w:rPr>
          <w:rFonts w:cs="Arial"/>
          <w:sz w:val="22"/>
          <w:szCs w:val="22"/>
        </w:rPr>
        <w:t xml:space="preserve">now </w:t>
      </w:r>
      <w:r w:rsidR="00953E83" w:rsidRPr="002C35F3">
        <w:rPr>
          <w:rFonts w:cs="Arial"/>
          <w:sz w:val="22"/>
          <w:szCs w:val="22"/>
        </w:rPr>
        <w:t xml:space="preserve">possible. </w:t>
      </w:r>
    </w:p>
    <w:p w:rsidR="00F464E3" w:rsidRPr="002C35F3" w:rsidRDefault="00F464E3" w:rsidP="00F464E3">
      <w:pPr>
        <w:jc w:val="both"/>
        <w:rPr>
          <w:rFonts w:cs="Arial"/>
          <w:sz w:val="22"/>
          <w:szCs w:val="22"/>
        </w:rPr>
      </w:pPr>
    </w:p>
    <w:p w:rsidR="00F464E3" w:rsidRPr="002C35F3" w:rsidRDefault="00661461" w:rsidP="006B7847">
      <w:pPr>
        <w:pStyle w:val="Heading3"/>
      </w:pPr>
      <w:bookmarkStart w:id="19" w:name="_Toc505977056"/>
      <w:r>
        <w:t>Zone 1</w:t>
      </w:r>
      <w:bookmarkEnd w:id="19"/>
    </w:p>
    <w:p w:rsidR="00F464E3" w:rsidRDefault="006C095C" w:rsidP="00E32E24">
      <w:pPr>
        <w:numPr>
          <w:ilvl w:val="0"/>
          <w:numId w:val="46"/>
        </w:numPr>
        <w:jc w:val="both"/>
        <w:rPr>
          <w:rFonts w:cs="Arial"/>
          <w:sz w:val="22"/>
          <w:szCs w:val="22"/>
        </w:rPr>
      </w:pPr>
      <w:r>
        <w:rPr>
          <w:rFonts w:cs="Arial"/>
          <w:sz w:val="22"/>
          <w:szCs w:val="22"/>
        </w:rPr>
        <w:t>Colour code: blue</w:t>
      </w:r>
    </w:p>
    <w:p w:rsidR="006C095C" w:rsidRDefault="006C095C" w:rsidP="00E32E24">
      <w:pPr>
        <w:numPr>
          <w:ilvl w:val="0"/>
          <w:numId w:val="46"/>
        </w:numPr>
        <w:jc w:val="both"/>
        <w:rPr>
          <w:rFonts w:cs="Arial"/>
          <w:sz w:val="22"/>
          <w:szCs w:val="22"/>
        </w:rPr>
      </w:pPr>
      <w:r>
        <w:rPr>
          <w:rFonts w:cs="Arial"/>
          <w:sz w:val="22"/>
          <w:szCs w:val="22"/>
        </w:rPr>
        <w:t>Location: north-west</w:t>
      </w:r>
    </w:p>
    <w:p w:rsidR="006C095C" w:rsidRDefault="006C095C" w:rsidP="00E32E24">
      <w:pPr>
        <w:numPr>
          <w:ilvl w:val="0"/>
          <w:numId w:val="46"/>
        </w:numPr>
        <w:jc w:val="both"/>
        <w:rPr>
          <w:rFonts w:cs="Arial"/>
          <w:sz w:val="22"/>
          <w:szCs w:val="22"/>
        </w:rPr>
      </w:pPr>
      <w:r>
        <w:rPr>
          <w:rFonts w:cs="Arial"/>
          <w:sz w:val="22"/>
          <w:szCs w:val="22"/>
        </w:rPr>
        <w:t>Previous management plan compartment (approx.): 1</w:t>
      </w:r>
    </w:p>
    <w:p w:rsidR="006C095C" w:rsidRDefault="006C095C" w:rsidP="00E32E24">
      <w:pPr>
        <w:numPr>
          <w:ilvl w:val="0"/>
          <w:numId w:val="46"/>
        </w:numPr>
        <w:jc w:val="both"/>
        <w:rPr>
          <w:rFonts w:cs="Arial"/>
          <w:sz w:val="22"/>
          <w:szCs w:val="22"/>
        </w:rPr>
      </w:pPr>
      <w:r>
        <w:rPr>
          <w:rFonts w:cs="Arial"/>
          <w:sz w:val="22"/>
          <w:szCs w:val="22"/>
        </w:rPr>
        <w:t>Area in hectares (approx.): 1.5</w:t>
      </w:r>
    </w:p>
    <w:p w:rsidR="006C095C" w:rsidRDefault="006C095C" w:rsidP="00E32E24">
      <w:pPr>
        <w:numPr>
          <w:ilvl w:val="0"/>
          <w:numId w:val="46"/>
        </w:numPr>
        <w:jc w:val="both"/>
        <w:rPr>
          <w:rFonts w:cs="Arial"/>
          <w:sz w:val="22"/>
          <w:szCs w:val="22"/>
        </w:rPr>
      </w:pPr>
      <w:r>
        <w:rPr>
          <w:rFonts w:cs="Arial"/>
          <w:sz w:val="22"/>
          <w:szCs w:val="22"/>
        </w:rPr>
        <w:t xml:space="preserve">Paths included: </w:t>
      </w:r>
      <w:r w:rsidRPr="002C35F3">
        <w:rPr>
          <w:rFonts w:cs="Arial"/>
          <w:sz w:val="22"/>
          <w:szCs w:val="22"/>
        </w:rPr>
        <w:t xml:space="preserve">Footpath 30 </w:t>
      </w:r>
      <w:r w:rsidR="00D32F04">
        <w:rPr>
          <w:rFonts w:cs="Arial"/>
          <w:sz w:val="22"/>
          <w:szCs w:val="22"/>
        </w:rPr>
        <w:t xml:space="preserve">("central path") </w:t>
      </w:r>
      <w:r w:rsidRPr="002C35F3">
        <w:rPr>
          <w:rFonts w:cs="Arial"/>
          <w:sz w:val="22"/>
          <w:szCs w:val="22"/>
        </w:rPr>
        <w:t>from Peveril Gate down to crossroads + Footpath 31</w:t>
      </w:r>
      <w:r>
        <w:rPr>
          <w:rFonts w:cs="Arial"/>
          <w:sz w:val="22"/>
          <w:szCs w:val="22"/>
        </w:rPr>
        <w:t xml:space="preserve"> </w:t>
      </w:r>
      <w:r w:rsidR="00D32F04">
        <w:rPr>
          <w:rFonts w:cs="Arial"/>
          <w:sz w:val="22"/>
          <w:szCs w:val="22"/>
        </w:rPr>
        <w:t xml:space="preserve">("west path") </w:t>
      </w:r>
      <w:r w:rsidRPr="002C35F3">
        <w:rPr>
          <w:rFonts w:cs="Arial"/>
          <w:sz w:val="22"/>
          <w:szCs w:val="22"/>
        </w:rPr>
        <w:t xml:space="preserve">down to </w:t>
      </w:r>
      <w:r>
        <w:rPr>
          <w:rFonts w:cs="Arial"/>
          <w:sz w:val="22"/>
          <w:szCs w:val="22"/>
        </w:rPr>
        <w:t>u</w:t>
      </w:r>
      <w:r w:rsidRPr="002C35F3">
        <w:rPr>
          <w:rFonts w:cs="Arial"/>
          <w:sz w:val="22"/>
          <w:szCs w:val="22"/>
        </w:rPr>
        <w:t>nofficial entrance</w:t>
      </w:r>
    </w:p>
    <w:p w:rsidR="00D32F04" w:rsidRPr="006B7847" w:rsidRDefault="00D32F04" w:rsidP="00E32E24">
      <w:pPr>
        <w:numPr>
          <w:ilvl w:val="0"/>
          <w:numId w:val="46"/>
        </w:numPr>
        <w:jc w:val="both"/>
        <w:rPr>
          <w:rFonts w:cs="Arial"/>
          <w:sz w:val="22"/>
          <w:szCs w:val="22"/>
        </w:rPr>
      </w:pPr>
      <w:r>
        <w:rPr>
          <w:rFonts w:cs="Arial"/>
          <w:sz w:val="22"/>
          <w:szCs w:val="22"/>
        </w:rPr>
        <w:t>Geology</w:t>
      </w:r>
      <w:r w:rsidR="006C095C">
        <w:rPr>
          <w:rFonts w:cs="Arial"/>
          <w:sz w:val="22"/>
          <w:szCs w:val="22"/>
        </w:rPr>
        <w:t xml:space="preserve">: </w:t>
      </w:r>
      <w:r w:rsidR="006C095C" w:rsidRPr="00E43967">
        <w:rPr>
          <w:rFonts w:cs="Arial"/>
          <w:sz w:val="22"/>
          <w:szCs w:val="22"/>
        </w:rPr>
        <w:t xml:space="preserve">Surface comprises glaciofluvial deposits (Anglian) of sand and gravel of Mid-Pleistocene age: 400,000 to 1 million years </w:t>
      </w:r>
      <w:r w:rsidR="0014776E" w:rsidRPr="00E43967">
        <w:rPr>
          <w:rFonts w:cs="Arial"/>
          <w:sz w:val="22"/>
          <w:szCs w:val="22"/>
        </w:rPr>
        <w:t>before present</w:t>
      </w:r>
      <w:r w:rsidR="006C095C" w:rsidRPr="00E43967">
        <w:rPr>
          <w:rFonts w:cs="Arial"/>
          <w:sz w:val="22"/>
          <w:szCs w:val="22"/>
        </w:rPr>
        <w:t>. Pebbles accumulated from some distances, possibly Lancashire, Cheshire, Wales, Scotland.</w:t>
      </w:r>
    </w:p>
    <w:p w:rsidR="006C095C" w:rsidRPr="006B7847" w:rsidRDefault="006C095C" w:rsidP="00E32E24">
      <w:pPr>
        <w:numPr>
          <w:ilvl w:val="0"/>
          <w:numId w:val="46"/>
        </w:numPr>
        <w:jc w:val="both"/>
        <w:rPr>
          <w:rFonts w:cs="Arial"/>
          <w:sz w:val="22"/>
          <w:szCs w:val="22"/>
        </w:rPr>
      </w:pPr>
      <w:r w:rsidRPr="00E43967">
        <w:rPr>
          <w:rFonts w:cs="Arial"/>
          <w:sz w:val="22"/>
          <w:szCs w:val="22"/>
        </w:rPr>
        <w:t>Contains an area sometimes known as the “plantation”.</w:t>
      </w:r>
    </w:p>
    <w:p w:rsidR="006C095C" w:rsidRPr="002C35F3" w:rsidRDefault="006C095C" w:rsidP="006C095C">
      <w:pPr>
        <w:pStyle w:val="Heading3"/>
      </w:pPr>
      <w:bookmarkStart w:id="20" w:name="_Toc505977057"/>
      <w:r>
        <w:t>Zone 2</w:t>
      </w:r>
      <w:bookmarkEnd w:id="20"/>
    </w:p>
    <w:p w:rsidR="006C095C" w:rsidRDefault="006C095C" w:rsidP="00E32E24">
      <w:pPr>
        <w:numPr>
          <w:ilvl w:val="0"/>
          <w:numId w:val="46"/>
        </w:numPr>
        <w:jc w:val="both"/>
        <w:rPr>
          <w:rFonts w:cs="Arial"/>
          <w:sz w:val="22"/>
          <w:szCs w:val="22"/>
        </w:rPr>
      </w:pPr>
      <w:r>
        <w:rPr>
          <w:rFonts w:cs="Arial"/>
          <w:sz w:val="22"/>
          <w:szCs w:val="22"/>
        </w:rPr>
        <w:t>Colour code: red</w:t>
      </w:r>
    </w:p>
    <w:p w:rsidR="006C095C" w:rsidRDefault="006C095C" w:rsidP="00E32E24">
      <w:pPr>
        <w:numPr>
          <w:ilvl w:val="0"/>
          <w:numId w:val="46"/>
        </w:numPr>
        <w:jc w:val="both"/>
        <w:rPr>
          <w:rFonts w:cs="Arial"/>
          <w:sz w:val="22"/>
          <w:szCs w:val="22"/>
        </w:rPr>
      </w:pPr>
      <w:r>
        <w:rPr>
          <w:rFonts w:cs="Arial"/>
          <w:sz w:val="22"/>
          <w:szCs w:val="22"/>
        </w:rPr>
        <w:t>Location: north-east</w:t>
      </w:r>
    </w:p>
    <w:p w:rsidR="006C095C" w:rsidRDefault="006C095C" w:rsidP="00E32E24">
      <w:pPr>
        <w:numPr>
          <w:ilvl w:val="0"/>
          <w:numId w:val="46"/>
        </w:numPr>
        <w:jc w:val="both"/>
        <w:rPr>
          <w:rFonts w:cs="Arial"/>
          <w:sz w:val="22"/>
          <w:szCs w:val="22"/>
        </w:rPr>
      </w:pPr>
      <w:r>
        <w:rPr>
          <w:rFonts w:cs="Arial"/>
          <w:sz w:val="22"/>
          <w:szCs w:val="22"/>
        </w:rPr>
        <w:t>Previous management plan compartment (approx.): 1</w:t>
      </w:r>
    </w:p>
    <w:p w:rsidR="006C095C" w:rsidRDefault="006C095C" w:rsidP="00E32E24">
      <w:pPr>
        <w:numPr>
          <w:ilvl w:val="0"/>
          <w:numId w:val="46"/>
        </w:numPr>
        <w:jc w:val="both"/>
        <w:rPr>
          <w:rFonts w:cs="Arial"/>
          <w:sz w:val="22"/>
          <w:szCs w:val="22"/>
        </w:rPr>
      </w:pPr>
      <w:r>
        <w:rPr>
          <w:rFonts w:cs="Arial"/>
          <w:sz w:val="22"/>
          <w:szCs w:val="22"/>
        </w:rPr>
        <w:t>Area in hectares (approx.): 2</w:t>
      </w:r>
    </w:p>
    <w:p w:rsidR="006C095C" w:rsidRDefault="006C095C" w:rsidP="006C095C">
      <w:pPr>
        <w:numPr>
          <w:ilvl w:val="0"/>
          <w:numId w:val="46"/>
        </w:numPr>
        <w:jc w:val="both"/>
        <w:rPr>
          <w:rFonts w:cs="Arial"/>
          <w:sz w:val="22"/>
          <w:szCs w:val="22"/>
        </w:rPr>
      </w:pPr>
      <w:r>
        <w:rPr>
          <w:rFonts w:cs="Arial"/>
          <w:sz w:val="22"/>
          <w:szCs w:val="22"/>
        </w:rPr>
        <w:t xml:space="preserve">Paths included: </w:t>
      </w:r>
      <w:r w:rsidRPr="002C35F3">
        <w:rPr>
          <w:rFonts w:cs="Arial"/>
          <w:sz w:val="22"/>
          <w:szCs w:val="22"/>
        </w:rPr>
        <w:t xml:space="preserve">Footpath 32 </w:t>
      </w:r>
      <w:r w:rsidR="00AA5A71">
        <w:rPr>
          <w:rFonts w:cs="Arial"/>
          <w:sz w:val="22"/>
          <w:szCs w:val="22"/>
        </w:rPr>
        <w:t xml:space="preserve">("east path") </w:t>
      </w:r>
      <w:r w:rsidRPr="002C35F3">
        <w:rPr>
          <w:rFonts w:cs="Arial"/>
          <w:sz w:val="22"/>
          <w:szCs w:val="22"/>
        </w:rPr>
        <w:t>from Peveril entrance down to zone border</w:t>
      </w:r>
    </w:p>
    <w:p w:rsidR="006C095C" w:rsidRPr="00DC57EC" w:rsidRDefault="00D32F04" w:rsidP="00E32E24">
      <w:pPr>
        <w:numPr>
          <w:ilvl w:val="0"/>
          <w:numId w:val="46"/>
        </w:numPr>
        <w:jc w:val="both"/>
        <w:rPr>
          <w:rFonts w:cs="Arial"/>
          <w:sz w:val="22"/>
          <w:szCs w:val="22"/>
        </w:rPr>
      </w:pPr>
      <w:r>
        <w:rPr>
          <w:rFonts w:cs="Arial"/>
          <w:sz w:val="22"/>
          <w:szCs w:val="22"/>
        </w:rPr>
        <w:t>Geology</w:t>
      </w:r>
      <w:r w:rsidR="006C095C">
        <w:rPr>
          <w:rFonts w:cs="Arial"/>
          <w:sz w:val="22"/>
          <w:szCs w:val="22"/>
        </w:rPr>
        <w:t xml:space="preserve">: </w:t>
      </w:r>
      <w:r w:rsidR="006C095C" w:rsidRPr="00E43967">
        <w:rPr>
          <w:rFonts w:cs="Arial"/>
          <w:sz w:val="22"/>
          <w:szCs w:val="22"/>
        </w:rPr>
        <w:t>Bedrock Branscombe Mudstone Formation. Grey green and purple, interbedded with paler green to buff or brown siltstones and sandstones.</w:t>
      </w:r>
    </w:p>
    <w:p w:rsidR="006C095C" w:rsidRPr="002C35F3" w:rsidRDefault="006C095C" w:rsidP="006C095C">
      <w:pPr>
        <w:pStyle w:val="Heading3"/>
      </w:pPr>
      <w:bookmarkStart w:id="21" w:name="_Toc505977058"/>
      <w:r>
        <w:t>Zone 3</w:t>
      </w:r>
      <w:bookmarkEnd w:id="21"/>
    </w:p>
    <w:p w:rsidR="006C095C" w:rsidRDefault="006C095C" w:rsidP="00E32E24">
      <w:pPr>
        <w:numPr>
          <w:ilvl w:val="0"/>
          <w:numId w:val="46"/>
        </w:numPr>
        <w:jc w:val="both"/>
        <w:rPr>
          <w:rFonts w:cs="Arial"/>
          <w:sz w:val="22"/>
          <w:szCs w:val="22"/>
        </w:rPr>
      </w:pPr>
      <w:r>
        <w:rPr>
          <w:rFonts w:cs="Arial"/>
          <w:sz w:val="22"/>
          <w:szCs w:val="22"/>
        </w:rPr>
        <w:t xml:space="preserve">Colour code: </w:t>
      </w:r>
      <w:r w:rsidR="00D32F04">
        <w:rPr>
          <w:rFonts w:cs="Arial"/>
          <w:sz w:val="22"/>
          <w:szCs w:val="22"/>
        </w:rPr>
        <w:t>green</w:t>
      </w:r>
    </w:p>
    <w:p w:rsidR="006C095C" w:rsidRDefault="006C095C" w:rsidP="00E32E24">
      <w:pPr>
        <w:numPr>
          <w:ilvl w:val="0"/>
          <w:numId w:val="46"/>
        </w:numPr>
        <w:jc w:val="both"/>
        <w:rPr>
          <w:rFonts w:cs="Arial"/>
          <w:sz w:val="22"/>
          <w:szCs w:val="22"/>
        </w:rPr>
      </w:pPr>
      <w:r>
        <w:rPr>
          <w:rFonts w:cs="Arial"/>
          <w:sz w:val="22"/>
          <w:szCs w:val="22"/>
        </w:rPr>
        <w:t xml:space="preserve">Location: </w:t>
      </w:r>
      <w:r w:rsidR="00D32F04">
        <w:rPr>
          <w:rFonts w:cs="Arial"/>
          <w:sz w:val="22"/>
          <w:szCs w:val="22"/>
        </w:rPr>
        <w:t>central west side</w:t>
      </w:r>
    </w:p>
    <w:p w:rsidR="006C095C" w:rsidRDefault="006C095C" w:rsidP="00E32E24">
      <w:pPr>
        <w:numPr>
          <w:ilvl w:val="0"/>
          <w:numId w:val="46"/>
        </w:numPr>
        <w:jc w:val="both"/>
        <w:rPr>
          <w:rFonts w:cs="Arial"/>
          <w:sz w:val="22"/>
          <w:szCs w:val="22"/>
        </w:rPr>
      </w:pPr>
      <w:r>
        <w:rPr>
          <w:rFonts w:cs="Arial"/>
          <w:sz w:val="22"/>
          <w:szCs w:val="22"/>
        </w:rPr>
        <w:t xml:space="preserve">Previous management plan compartment (approx.): </w:t>
      </w:r>
      <w:r w:rsidR="00D32F04">
        <w:rPr>
          <w:rFonts w:cs="Arial"/>
          <w:sz w:val="22"/>
          <w:szCs w:val="22"/>
        </w:rPr>
        <w:t>2</w:t>
      </w:r>
    </w:p>
    <w:p w:rsidR="006C095C" w:rsidRDefault="006C095C" w:rsidP="00E32E24">
      <w:pPr>
        <w:numPr>
          <w:ilvl w:val="0"/>
          <w:numId w:val="46"/>
        </w:numPr>
        <w:jc w:val="both"/>
        <w:rPr>
          <w:rFonts w:cs="Arial"/>
          <w:sz w:val="22"/>
          <w:szCs w:val="22"/>
        </w:rPr>
      </w:pPr>
      <w:r>
        <w:rPr>
          <w:rFonts w:cs="Arial"/>
          <w:sz w:val="22"/>
          <w:szCs w:val="22"/>
        </w:rPr>
        <w:t xml:space="preserve">Area in hectares (approx.): </w:t>
      </w:r>
      <w:r w:rsidR="00D32F04">
        <w:rPr>
          <w:rFonts w:cs="Arial"/>
          <w:sz w:val="22"/>
          <w:szCs w:val="22"/>
        </w:rPr>
        <w:t>3</w:t>
      </w:r>
    </w:p>
    <w:p w:rsidR="006C095C" w:rsidRDefault="006C095C" w:rsidP="00E32E24">
      <w:pPr>
        <w:numPr>
          <w:ilvl w:val="0"/>
          <w:numId w:val="46"/>
        </w:numPr>
        <w:jc w:val="both"/>
        <w:rPr>
          <w:rFonts w:cs="Arial"/>
          <w:sz w:val="22"/>
          <w:szCs w:val="22"/>
        </w:rPr>
      </w:pPr>
      <w:r>
        <w:rPr>
          <w:rFonts w:cs="Arial"/>
          <w:sz w:val="22"/>
          <w:szCs w:val="22"/>
        </w:rPr>
        <w:t xml:space="preserve">Paths included: </w:t>
      </w:r>
      <w:r w:rsidR="00D32F04" w:rsidRPr="002C35F3">
        <w:rPr>
          <w:rFonts w:cs="Arial"/>
          <w:sz w:val="22"/>
          <w:szCs w:val="22"/>
        </w:rPr>
        <w:t>Footpath 31 from unofficial entrance down to Wood Pile path</w:t>
      </w:r>
    </w:p>
    <w:p w:rsidR="006C095C" w:rsidRPr="00DC57EC" w:rsidRDefault="00D32F04" w:rsidP="00E32E24">
      <w:pPr>
        <w:numPr>
          <w:ilvl w:val="0"/>
          <w:numId w:val="46"/>
        </w:numPr>
        <w:jc w:val="both"/>
        <w:rPr>
          <w:rFonts w:cs="Arial"/>
          <w:sz w:val="22"/>
          <w:szCs w:val="22"/>
        </w:rPr>
      </w:pPr>
      <w:r>
        <w:rPr>
          <w:rFonts w:cs="Arial"/>
          <w:sz w:val="22"/>
          <w:szCs w:val="22"/>
        </w:rPr>
        <w:t>Geology</w:t>
      </w:r>
      <w:r w:rsidR="006C095C">
        <w:rPr>
          <w:rFonts w:cs="Arial"/>
          <w:sz w:val="22"/>
          <w:szCs w:val="22"/>
        </w:rPr>
        <w:t xml:space="preserve">: </w:t>
      </w:r>
      <w:r w:rsidRPr="00E43967">
        <w:rPr>
          <w:rFonts w:cs="Arial"/>
          <w:sz w:val="22"/>
          <w:szCs w:val="22"/>
        </w:rPr>
        <w:t>Bedrock Branscombe Mudstone Formation. Grey green and purple, interbedded with paler green to buff or brown siltstones and sandstones.</w:t>
      </w:r>
    </w:p>
    <w:p w:rsidR="006C095C" w:rsidRPr="002C35F3" w:rsidRDefault="006C095C" w:rsidP="006C095C">
      <w:pPr>
        <w:pStyle w:val="Heading3"/>
      </w:pPr>
      <w:bookmarkStart w:id="22" w:name="_Toc505977059"/>
      <w:r>
        <w:t>Zone 4</w:t>
      </w:r>
      <w:bookmarkEnd w:id="22"/>
    </w:p>
    <w:p w:rsidR="006C095C" w:rsidRDefault="006C095C" w:rsidP="00E32E24">
      <w:pPr>
        <w:numPr>
          <w:ilvl w:val="0"/>
          <w:numId w:val="46"/>
        </w:numPr>
        <w:jc w:val="both"/>
        <w:rPr>
          <w:rFonts w:cs="Arial"/>
          <w:sz w:val="22"/>
          <w:szCs w:val="22"/>
        </w:rPr>
      </w:pPr>
      <w:r>
        <w:rPr>
          <w:rFonts w:cs="Arial"/>
          <w:sz w:val="22"/>
          <w:szCs w:val="22"/>
        </w:rPr>
        <w:t xml:space="preserve">Colour code: </w:t>
      </w:r>
      <w:r w:rsidR="00D32F04">
        <w:rPr>
          <w:rFonts w:cs="Arial"/>
          <w:sz w:val="22"/>
          <w:szCs w:val="22"/>
        </w:rPr>
        <w:t>black</w:t>
      </w:r>
    </w:p>
    <w:p w:rsidR="006C095C" w:rsidRDefault="006C095C" w:rsidP="00E32E24">
      <w:pPr>
        <w:numPr>
          <w:ilvl w:val="0"/>
          <w:numId w:val="46"/>
        </w:numPr>
        <w:jc w:val="both"/>
        <w:rPr>
          <w:rFonts w:cs="Arial"/>
          <w:sz w:val="22"/>
          <w:szCs w:val="22"/>
        </w:rPr>
      </w:pPr>
      <w:r>
        <w:rPr>
          <w:rFonts w:cs="Arial"/>
          <w:sz w:val="22"/>
          <w:szCs w:val="22"/>
        </w:rPr>
        <w:t xml:space="preserve">Location: </w:t>
      </w:r>
      <w:r w:rsidR="00D32F04">
        <w:rPr>
          <w:rFonts w:cs="Arial"/>
          <w:sz w:val="22"/>
          <w:szCs w:val="22"/>
        </w:rPr>
        <w:t>central east side</w:t>
      </w:r>
    </w:p>
    <w:p w:rsidR="006C095C" w:rsidRDefault="006C095C" w:rsidP="00E32E24">
      <w:pPr>
        <w:numPr>
          <w:ilvl w:val="0"/>
          <w:numId w:val="46"/>
        </w:numPr>
        <w:jc w:val="both"/>
        <w:rPr>
          <w:rFonts w:cs="Arial"/>
          <w:sz w:val="22"/>
          <w:szCs w:val="22"/>
        </w:rPr>
      </w:pPr>
      <w:r>
        <w:rPr>
          <w:rFonts w:cs="Arial"/>
          <w:sz w:val="22"/>
          <w:szCs w:val="22"/>
        </w:rPr>
        <w:t xml:space="preserve">Previous management plan compartment (approx.): </w:t>
      </w:r>
      <w:r w:rsidR="00D32F04">
        <w:rPr>
          <w:rFonts w:cs="Arial"/>
          <w:sz w:val="22"/>
          <w:szCs w:val="22"/>
        </w:rPr>
        <w:t>2</w:t>
      </w:r>
    </w:p>
    <w:p w:rsidR="006C095C" w:rsidRDefault="006C095C" w:rsidP="00E32E24">
      <w:pPr>
        <w:numPr>
          <w:ilvl w:val="0"/>
          <w:numId w:val="46"/>
        </w:numPr>
        <w:jc w:val="both"/>
        <w:rPr>
          <w:rFonts w:cs="Arial"/>
          <w:sz w:val="22"/>
          <w:szCs w:val="22"/>
        </w:rPr>
      </w:pPr>
      <w:r>
        <w:rPr>
          <w:rFonts w:cs="Arial"/>
          <w:sz w:val="22"/>
          <w:szCs w:val="22"/>
        </w:rPr>
        <w:t>Area in hectares (approx.): 1.5</w:t>
      </w:r>
    </w:p>
    <w:p w:rsidR="006C095C" w:rsidRDefault="006C095C" w:rsidP="00E32E24">
      <w:pPr>
        <w:numPr>
          <w:ilvl w:val="0"/>
          <w:numId w:val="46"/>
        </w:numPr>
        <w:jc w:val="both"/>
        <w:rPr>
          <w:rFonts w:cs="Arial"/>
          <w:sz w:val="22"/>
          <w:szCs w:val="22"/>
        </w:rPr>
      </w:pPr>
      <w:r>
        <w:rPr>
          <w:rFonts w:cs="Arial"/>
          <w:sz w:val="22"/>
          <w:szCs w:val="22"/>
        </w:rPr>
        <w:t xml:space="preserve">Paths included: </w:t>
      </w:r>
      <w:r w:rsidR="00D32F04" w:rsidRPr="002C35F3">
        <w:rPr>
          <w:rFonts w:cs="Arial"/>
          <w:sz w:val="22"/>
          <w:szCs w:val="22"/>
        </w:rPr>
        <w:t xml:space="preserve">Footpath </w:t>
      </w:r>
      <w:r w:rsidR="00D32F04">
        <w:rPr>
          <w:rFonts w:cs="Arial"/>
          <w:sz w:val="22"/>
          <w:szCs w:val="22"/>
        </w:rPr>
        <w:t xml:space="preserve">30 </w:t>
      </w:r>
      <w:r w:rsidR="00D32F04" w:rsidRPr="002C35F3">
        <w:rPr>
          <w:rFonts w:cs="Arial"/>
          <w:sz w:val="22"/>
          <w:szCs w:val="22"/>
        </w:rPr>
        <w:t xml:space="preserve">from crossroads down to Wheatcroft entrance. </w:t>
      </w:r>
      <w:r w:rsidR="00AA5A71">
        <w:rPr>
          <w:rFonts w:cs="Arial"/>
          <w:sz w:val="22"/>
          <w:szCs w:val="22"/>
        </w:rPr>
        <w:t xml:space="preserve">Footpath 32 </w:t>
      </w:r>
      <w:r w:rsidR="00D32F04" w:rsidRPr="002C35F3">
        <w:rPr>
          <w:rFonts w:cs="Arial"/>
          <w:sz w:val="22"/>
          <w:szCs w:val="22"/>
        </w:rPr>
        <w:t>from  zone north border  down to Wheatcroft entrance</w:t>
      </w:r>
    </w:p>
    <w:p w:rsidR="006C095C" w:rsidRPr="00DC57EC" w:rsidRDefault="00D32F04" w:rsidP="00E32E24">
      <w:pPr>
        <w:numPr>
          <w:ilvl w:val="0"/>
          <w:numId w:val="46"/>
        </w:numPr>
        <w:jc w:val="both"/>
        <w:rPr>
          <w:rFonts w:cs="Arial"/>
          <w:sz w:val="22"/>
          <w:szCs w:val="22"/>
        </w:rPr>
      </w:pPr>
      <w:r>
        <w:rPr>
          <w:rFonts w:cs="Arial"/>
          <w:sz w:val="22"/>
          <w:szCs w:val="22"/>
        </w:rPr>
        <w:t>Geology</w:t>
      </w:r>
      <w:r w:rsidR="006C095C">
        <w:rPr>
          <w:rFonts w:cs="Arial"/>
          <w:sz w:val="22"/>
          <w:szCs w:val="22"/>
        </w:rPr>
        <w:t xml:space="preserve">: </w:t>
      </w:r>
      <w:r w:rsidRPr="00E43967">
        <w:rPr>
          <w:rFonts w:cs="Arial"/>
          <w:sz w:val="22"/>
          <w:szCs w:val="22"/>
        </w:rPr>
        <w:t>Bedrock Branscombe Mudstone Formation. Grey green and purple, interbedded with paler green to buff or brown siltstones and sandstones.</w:t>
      </w:r>
    </w:p>
    <w:p w:rsidR="006C095C" w:rsidRPr="002C35F3" w:rsidRDefault="006C095C" w:rsidP="006C095C">
      <w:pPr>
        <w:pStyle w:val="Heading3"/>
      </w:pPr>
      <w:bookmarkStart w:id="23" w:name="_Toc505977060"/>
      <w:r>
        <w:t>Zone 5</w:t>
      </w:r>
      <w:bookmarkEnd w:id="23"/>
    </w:p>
    <w:p w:rsidR="006C095C" w:rsidRDefault="006C095C" w:rsidP="00E32E24">
      <w:pPr>
        <w:numPr>
          <w:ilvl w:val="0"/>
          <w:numId w:val="46"/>
        </w:numPr>
        <w:jc w:val="both"/>
        <w:rPr>
          <w:rFonts w:cs="Arial"/>
          <w:sz w:val="22"/>
          <w:szCs w:val="22"/>
        </w:rPr>
      </w:pPr>
      <w:r>
        <w:rPr>
          <w:rFonts w:cs="Arial"/>
          <w:sz w:val="22"/>
          <w:szCs w:val="22"/>
        </w:rPr>
        <w:t xml:space="preserve">Colour code: </w:t>
      </w:r>
      <w:r w:rsidR="00AA5A71">
        <w:rPr>
          <w:rFonts w:cs="Arial"/>
          <w:sz w:val="22"/>
          <w:szCs w:val="22"/>
        </w:rPr>
        <w:t>yellow</w:t>
      </w:r>
    </w:p>
    <w:p w:rsidR="006C095C" w:rsidRDefault="006C095C" w:rsidP="00E32E24">
      <w:pPr>
        <w:numPr>
          <w:ilvl w:val="0"/>
          <w:numId w:val="46"/>
        </w:numPr>
        <w:jc w:val="both"/>
        <w:rPr>
          <w:rFonts w:cs="Arial"/>
          <w:sz w:val="22"/>
          <w:szCs w:val="22"/>
        </w:rPr>
      </w:pPr>
      <w:r>
        <w:rPr>
          <w:rFonts w:cs="Arial"/>
          <w:sz w:val="22"/>
          <w:szCs w:val="22"/>
        </w:rPr>
        <w:t xml:space="preserve">Location: </w:t>
      </w:r>
      <w:r w:rsidR="00AA5A71">
        <w:rPr>
          <w:rFonts w:cs="Arial"/>
          <w:sz w:val="22"/>
          <w:szCs w:val="22"/>
        </w:rPr>
        <w:t>south</w:t>
      </w:r>
    </w:p>
    <w:p w:rsidR="006C095C" w:rsidRDefault="006C095C" w:rsidP="00E32E24">
      <w:pPr>
        <w:numPr>
          <w:ilvl w:val="0"/>
          <w:numId w:val="46"/>
        </w:numPr>
        <w:jc w:val="both"/>
        <w:rPr>
          <w:rFonts w:cs="Arial"/>
          <w:sz w:val="22"/>
          <w:szCs w:val="22"/>
        </w:rPr>
      </w:pPr>
      <w:r>
        <w:rPr>
          <w:rFonts w:cs="Arial"/>
          <w:sz w:val="22"/>
          <w:szCs w:val="22"/>
        </w:rPr>
        <w:t xml:space="preserve">Previous management plan compartment (approx.): </w:t>
      </w:r>
      <w:r w:rsidR="00AA5A71">
        <w:rPr>
          <w:rFonts w:cs="Arial"/>
          <w:sz w:val="22"/>
          <w:szCs w:val="22"/>
        </w:rPr>
        <w:t>3</w:t>
      </w:r>
    </w:p>
    <w:p w:rsidR="006C095C" w:rsidRDefault="006C095C" w:rsidP="00E32E24">
      <w:pPr>
        <w:numPr>
          <w:ilvl w:val="0"/>
          <w:numId w:val="46"/>
        </w:numPr>
        <w:jc w:val="both"/>
        <w:rPr>
          <w:rFonts w:cs="Arial"/>
          <w:sz w:val="22"/>
          <w:szCs w:val="22"/>
        </w:rPr>
      </w:pPr>
      <w:r>
        <w:rPr>
          <w:rFonts w:cs="Arial"/>
          <w:sz w:val="22"/>
          <w:szCs w:val="22"/>
        </w:rPr>
        <w:t>Area in hectares (approx.): 1.5</w:t>
      </w:r>
    </w:p>
    <w:p w:rsidR="006C095C" w:rsidRDefault="006C095C" w:rsidP="00E32E24">
      <w:pPr>
        <w:numPr>
          <w:ilvl w:val="0"/>
          <w:numId w:val="46"/>
        </w:numPr>
        <w:jc w:val="both"/>
        <w:rPr>
          <w:rFonts w:cs="Arial"/>
          <w:sz w:val="22"/>
          <w:szCs w:val="22"/>
        </w:rPr>
      </w:pPr>
      <w:r>
        <w:rPr>
          <w:rFonts w:cs="Arial"/>
          <w:sz w:val="22"/>
          <w:szCs w:val="22"/>
        </w:rPr>
        <w:t xml:space="preserve">Paths included: </w:t>
      </w:r>
      <w:r w:rsidR="00AA5A71" w:rsidRPr="002C35F3">
        <w:rPr>
          <w:rFonts w:cs="Arial"/>
          <w:sz w:val="22"/>
          <w:szCs w:val="22"/>
        </w:rPr>
        <w:t xml:space="preserve">Footpath </w:t>
      </w:r>
      <w:r w:rsidR="00AA5A71">
        <w:rPr>
          <w:rFonts w:cs="Arial"/>
          <w:sz w:val="22"/>
          <w:szCs w:val="22"/>
        </w:rPr>
        <w:t xml:space="preserve">31 </w:t>
      </w:r>
      <w:r w:rsidR="00AA5A71" w:rsidRPr="002C35F3">
        <w:rPr>
          <w:rFonts w:cs="Arial"/>
          <w:sz w:val="22"/>
          <w:szCs w:val="22"/>
        </w:rPr>
        <w:t>from north border of zone round south loop to Kissing Gate.</w:t>
      </w:r>
    </w:p>
    <w:p w:rsidR="006C095C" w:rsidRPr="00DC57EC" w:rsidRDefault="00D32F04" w:rsidP="00E32E24">
      <w:pPr>
        <w:numPr>
          <w:ilvl w:val="0"/>
          <w:numId w:val="46"/>
        </w:numPr>
        <w:jc w:val="both"/>
        <w:rPr>
          <w:rFonts w:cs="Arial"/>
          <w:sz w:val="22"/>
          <w:szCs w:val="22"/>
        </w:rPr>
      </w:pPr>
      <w:r>
        <w:rPr>
          <w:rFonts w:cs="Arial"/>
          <w:sz w:val="22"/>
          <w:szCs w:val="22"/>
        </w:rPr>
        <w:t>Geology</w:t>
      </w:r>
      <w:r w:rsidR="006C095C">
        <w:rPr>
          <w:rFonts w:cs="Arial"/>
          <w:sz w:val="22"/>
          <w:szCs w:val="22"/>
        </w:rPr>
        <w:t xml:space="preserve">: </w:t>
      </w:r>
      <w:r w:rsidRPr="00E43967">
        <w:rPr>
          <w:rFonts w:cs="Arial"/>
          <w:sz w:val="22"/>
          <w:szCs w:val="22"/>
        </w:rPr>
        <w:t>Bedrock Branscombe Mudstone Formation. Grey green and purple, interbedded with paler green to buff or brown siltstones and sandstones.</w:t>
      </w:r>
    </w:p>
    <w:p w:rsidR="00CB52D5" w:rsidRPr="002C35F3" w:rsidRDefault="000A3665" w:rsidP="004E2881">
      <w:pPr>
        <w:jc w:val="both"/>
        <w:rPr>
          <w:rFonts w:cs="Arial"/>
          <w:b/>
          <w:sz w:val="22"/>
          <w:szCs w:val="22"/>
        </w:rPr>
      </w:pPr>
      <w:r>
        <w:rPr>
          <w:rFonts w:cs="Arial"/>
          <w:sz w:val="22"/>
          <w:szCs w:val="22"/>
        </w:rPr>
        <w:br w:type="page"/>
      </w:r>
      <w:r w:rsidR="00CB52D5" w:rsidRPr="002C35F3">
        <w:rPr>
          <w:rFonts w:cs="Arial"/>
          <w:b/>
          <w:sz w:val="22"/>
          <w:szCs w:val="22"/>
        </w:rPr>
        <w:t xml:space="preserve">Figure 4 Management </w:t>
      </w:r>
      <w:r w:rsidR="00BA1382">
        <w:rPr>
          <w:rFonts w:cs="Arial"/>
          <w:b/>
          <w:sz w:val="22"/>
          <w:szCs w:val="22"/>
        </w:rPr>
        <w:t>p</w:t>
      </w:r>
      <w:r w:rsidR="00CB52D5" w:rsidRPr="002C35F3">
        <w:rPr>
          <w:rFonts w:cs="Arial"/>
          <w:b/>
          <w:sz w:val="22"/>
          <w:szCs w:val="22"/>
        </w:rPr>
        <w:t xml:space="preserve">lan </w:t>
      </w:r>
      <w:r w:rsidR="00A639BE">
        <w:rPr>
          <w:rFonts w:cs="Arial"/>
          <w:b/>
          <w:sz w:val="22"/>
          <w:szCs w:val="22"/>
        </w:rPr>
        <w:t xml:space="preserve">zone </w:t>
      </w:r>
      <w:r w:rsidR="00BA1382">
        <w:rPr>
          <w:rFonts w:cs="Arial"/>
          <w:b/>
          <w:sz w:val="22"/>
          <w:szCs w:val="22"/>
        </w:rPr>
        <w:t>m</w:t>
      </w:r>
      <w:r w:rsidR="00CB52D5" w:rsidRPr="002C35F3">
        <w:rPr>
          <w:rFonts w:cs="Arial"/>
          <w:b/>
          <w:sz w:val="22"/>
          <w:szCs w:val="22"/>
        </w:rPr>
        <w:t>ap</w:t>
      </w:r>
    </w:p>
    <w:p w:rsidR="000B64E1" w:rsidRPr="002C35F3" w:rsidRDefault="000B64E1">
      <w:pPr>
        <w:ind w:left="720"/>
        <w:jc w:val="center"/>
        <w:rPr>
          <w:rFonts w:cs="Arial"/>
          <w:sz w:val="22"/>
          <w:szCs w:val="22"/>
        </w:rPr>
      </w:pPr>
    </w:p>
    <w:p w:rsidR="003144C9" w:rsidRPr="002C35F3" w:rsidRDefault="00380CC4" w:rsidP="004E2881">
      <w:pPr>
        <w:jc w:val="center"/>
        <w:rPr>
          <w:rFonts w:cs="Arial"/>
          <w:sz w:val="22"/>
          <w:szCs w:val="22"/>
        </w:rPr>
      </w:pPr>
      <w:r>
        <w:rPr>
          <w:rFonts w:eastAsia="Calibri" w:cs="Arial"/>
          <w:noProof/>
          <w:sz w:val="22"/>
          <w:szCs w:val="22"/>
        </w:rPr>
        <w:pict w14:anchorId="6B147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25pt;margin-top:0;width:6in;height:559.1pt;z-index:251665920" stroked="t" strokeweight=".5pt">
            <v:imagedata r:id="rId24" o:title=""/>
          </v:shape>
          <o:OLEObject Type="Embed" ProgID="AcroExch.Document.DC" ShapeID="_x0000_s1048" DrawAspect="Content" ObjectID="_1455369985" r:id="rId25"/>
        </w:pict>
      </w:r>
    </w:p>
    <w:p w:rsidR="003144C9" w:rsidRPr="002C35F3" w:rsidRDefault="003144C9">
      <w:pPr>
        <w:ind w:left="720"/>
        <w:jc w:val="center"/>
        <w:rPr>
          <w:rFonts w:cs="Arial"/>
          <w:sz w:val="22"/>
          <w:szCs w:val="22"/>
        </w:rPr>
      </w:pPr>
    </w:p>
    <w:p w:rsidR="003144C9" w:rsidRPr="002C35F3" w:rsidRDefault="003144C9">
      <w:pPr>
        <w:ind w:left="720"/>
        <w:jc w:val="center"/>
        <w:rPr>
          <w:rFonts w:cs="Arial"/>
          <w:sz w:val="22"/>
          <w:szCs w:val="22"/>
        </w:rPr>
      </w:pPr>
    </w:p>
    <w:p w:rsidR="00A4231D" w:rsidRPr="002C35F3" w:rsidRDefault="00A4231D">
      <w:pPr>
        <w:ind w:left="720"/>
        <w:jc w:val="both"/>
        <w:rPr>
          <w:rFonts w:cs="Arial"/>
          <w:sz w:val="22"/>
          <w:szCs w:val="22"/>
        </w:rPr>
        <w:sectPr w:rsidR="00A4231D" w:rsidRPr="002C35F3" w:rsidSect="006B7847">
          <w:pgSz w:w="11907" w:h="16840" w:code="9"/>
          <w:pgMar w:top="1134" w:right="1134" w:bottom="1134" w:left="1134" w:header="1151" w:footer="720" w:gutter="0"/>
          <w:cols w:space="720"/>
          <w:docGrid w:linePitch="326"/>
        </w:sectPr>
      </w:pPr>
    </w:p>
    <w:p w:rsidR="000B64E1" w:rsidRPr="002C35F3" w:rsidRDefault="008B6C67" w:rsidP="0086611B">
      <w:pPr>
        <w:pStyle w:val="Heading2"/>
        <w:rPr>
          <w:rFonts w:cs="Arial"/>
          <w:i w:val="0"/>
          <w:sz w:val="22"/>
          <w:szCs w:val="22"/>
        </w:rPr>
      </w:pPr>
      <w:bookmarkStart w:id="24" w:name="_Toc505977061"/>
      <w:r w:rsidRPr="002C35F3">
        <w:rPr>
          <w:rFonts w:cs="Arial"/>
          <w:b/>
          <w:i w:val="0"/>
          <w:sz w:val="22"/>
          <w:szCs w:val="22"/>
        </w:rPr>
        <w:t>2</w:t>
      </w:r>
      <w:r w:rsidR="000B64E1" w:rsidRPr="002C35F3">
        <w:rPr>
          <w:rFonts w:cs="Arial"/>
          <w:b/>
          <w:i w:val="0"/>
          <w:sz w:val="22"/>
          <w:szCs w:val="22"/>
        </w:rPr>
        <w:t>.1</w:t>
      </w:r>
      <w:r w:rsidR="0086611B" w:rsidRPr="002C35F3">
        <w:rPr>
          <w:rFonts w:cs="Arial"/>
          <w:b/>
          <w:i w:val="0"/>
          <w:sz w:val="22"/>
          <w:szCs w:val="22"/>
        </w:rPr>
        <w:t xml:space="preserve">1 </w:t>
      </w:r>
      <w:r w:rsidR="000B64E1" w:rsidRPr="002C35F3">
        <w:rPr>
          <w:rFonts w:cs="Arial"/>
          <w:b/>
          <w:i w:val="0"/>
          <w:sz w:val="22"/>
          <w:szCs w:val="22"/>
        </w:rPr>
        <w:t>Statutory Designations</w:t>
      </w:r>
      <w:bookmarkEnd w:id="24"/>
    </w:p>
    <w:p w:rsidR="000B64E1" w:rsidRPr="002C35F3" w:rsidRDefault="000B64E1">
      <w:pPr>
        <w:jc w:val="both"/>
        <w:rPr>
          <w:rFonts w:cs="Arial"/>
          <w:sz w:val="22"/>
          <w:szCs w:val="22"/>
        </w:rPr>
      </w:pPr>
    </w:p>
    <w:p w:rsidR="000B64E1" w:rsidRPr="002C35F3" w:rsidRDefault="009F3F4F" w:rsidP="0086611B">
      <w:pPr>
        <w:jc w:val="both"/>
        <w:rPr>
          <w:rFonts w:cs="Arial"/>
          <w:sz w:val="22"/>
          <w:szCs w:val="22"/>
        </w:rPr>
      </w:pPr>
      <w:r w:rsidRPr="002C35F3">
        <w:rPr>
          <w:rFonts w:cs="Arial"/>
          <w:sz w:val="22"/>
          <w:szCs w:val="22"/>
        </w:rPr>
        <w:t>Sharphill Wood was declared as a Local Nature Reserve in 2010</w:t>
      </w:r>
      <w:r w:rsidR="008905B1" w:rsidRPr="002C35F3">
        <w:rPr>
          <w:rFonts w:cs="Arial"/>
          <w:sz w:val="22"/>
          <w:szCs w:val="22"/>
        </w:rPr>
        <w:t xml:space="preserve">. </w:t>
      </w:r>
      <w:r w:rsidRPr="002C35F3">
        <w:rPr>
          <w:rFonts w:cs="Arial"/>
          <w:sz w:val="22"/>
          <w:szCs w:val="22"/>
        </w:rPr>
        <w:t>LNR status applies to land of at least local wildlife or geological interest</w:t>
      </w:r>
      <w:r w:rsidR="009F5648" w:rsidRPr="002C35F3">
        <w:rPr>
          <w:rFonts w:cs="Arial"/>
          <w:sz w:val="22"/>
          <w:szCs w:val="22"/>
        </w:rPr>
        <w:t>.</w:t>
      </w:r>
    </w:p>
    <w:p w:rsidR="000B64E1" w:rsidRPr="002C35F3" w:rsidRDefault="000B64E1" w:rsidP="0049030B">
      <w:pPr>
        <w:jc w:val="both"/>
        <w:rPr>
          <w:rFonts w:cs="Arial"/>
          <w:sz w:val="22"/>
          <w:szCs w:val="22"/>
        </w:rPr>
      </w:pPr>
    </w:p>
    <w:p w:rsidR="000B64E1" w:rsidRPr="002C35F3" w:rsidRDefault="008B6C67" w:rsidP="0086611B">
      <w:pPr>
        <w:jc w:val="both"/>
        <w:outlineLvl w:val="1"/>
        <w:rPr>
          <w:rFonts w:cs="Arial"/>
          <w:b/>
          <w:sz w:val="22"/>
          <w:szCs w:val="22"/>
        </w:rPr>
      </w:pPr>
      <w:bookmarkStart w:id="25" w:name="_Toc505977062"/>
      <w:r w:rsidRPr="002C35F3">
        <w:rPr>
          <w:rFonts w:cs="Arial"/>
          <w:b/>
          <w:sz w:val="22"/>
          <w:szCs w:val="22"/>
        </w:rPr>
        <w:t>2</w:t>
      </w:r>
      <w:r w:rsidR="0086611B" w:rsidRPr="002C35F3">
        <w:rPr>
          <w:rFonts w:cs="Arial"/>
          <w:b/>
          <w:sz w:val="22"/>
          <w:szCs w:val="22"/>
        </w:rPr>
        <w:t xml:space="preserve">.12 </w:t>
      </w:r>
      <w:r w:rsidR="000B64E1" w:rsidRPr="002C35F3">
        <w:rPr>
          <w:rFonts w:cs="Arial"/>
          <w:b/>
          <w:sz w:val="22"/>
          <w:szCs w:val="22"/>
        </w:rPr>
        <w:t>Non-statutory Designations</w:t>
      </w:r>
      <w:bookmarkEnd w:id="25"/>
    </w:p>
    <w:p w:rsidR="000B64E1" w:rsidRPr="002C35F3" w:rsidRDefault="000B64E1">
      <w:pPr>
        <w:jc w:val="both"/>
        <w:rPr>
          <w:rFonts w:cs="Arial"/>
          <w:sz w:val="22"/>
          <w:szCs w:val="22"/>
        </w:rPr>
      </w:pPr>
    </w:p>
    <w:p w:rsidR="00022D4A" w:rsidRPr="002C35F3" w:rsidRDefault="000B64E1" w:rsidP="0086611B">
      <w:pPr>
        <w:jc w:val="both"/>
        <w:rPr>
          <w:rFonts w:cs="Arial"/>
          <w:sz w:val="22"/>
          <w:szCs w:val="22"/>
        </w:rPr>
      </w:pPr>
      <w:r w:rsidRPr="002C35F3">
        <w:rPr>
          <w:rFonts w:cs="Arial"/>
          <w:sz w:val="22"/>
          <w:szCs w:val="22"/>
        </w:rPr>
        <w:t xml:space="preserve">Sharphill Wood is designated as </w:t>
      </w:r>
      <w:r w:rsidR="00A225CC" w:rsidRPr="002C35F3">
        <w:rPr>
          <w:rFonts w:cs="Arial"/>
          <w:sz w:val="22"/>
          <w:szCs w:val="22"/>
        </w:rPr>
        <w:t xml:space="preserve">a </w:t>
      </w:r>
      <w:r w:rsidR="009F5648" w:rsidRPr="002C35F3">
        <w:rPr>
          <w:rFonts w:cs="Arial"/>
          <w:sz w:val="22"/>
          <w:szCs w:val="22"/>
        </w:rPr>
        <w:t>Local Wildlife Site</w:t>
      </w:r>
      <w:r w:rsidRPr="002C35F3">
        <w:rPr>
          <w:rFonts w:cs="Arial"/>
          <w:sz w:val="22"/>
          <w:szCs w:val="22"/>
        </w:rPr>
        <w:t xml:space="preserve"> (</w:t>
      </w:r>
      <w:r w:rsidR="00531BAE">
        <w:rPr>
          <w:rFonts w:cs="Arial"/>
          <w:sz w:val="22"/>
          <w:szCs w:val="22"/>
        </w:rPr>
        <w:t xml:space="preserve">LWS, </w:t>
      </w:r>
      <w:r w:rsidR="009F5648" w:rsidRPr="002C35F3">
        <w:rPr>
          <w:rFonts w:cs="Arial"/>
          <w:sz w:val="22"/>
          <w:szCs w:val="22"/>
        </w:rPr>
        <w:t>Nottinghamshire Biological and Geological Records Centre Ref n</w:t>
      </w:r>
      <w:r w:rsidRPr="002C35F3">
        <w:rPr>
          <w:rFonts w:cs="Arial"/>
          <w:sz w:val="22"/>
          <w:szCs w:val="22"/>
        </w:rPr>
        <w:t>o. 2/699</w:t>
      </w:r>
      <w:r w:rsidR="00531BAE">
        <w:rPr>
          <w:rFonts w:cs="Arial"/>
          <w:sz w:val="22"/>
          <w:szCs w:val="22"/>
        </w:rPr>
        <w:t>)</w:t>
      </w:r>
      <w:r w:rsidR="009F5648" w:rsidRPr="002C35F3">
        <w:rPr>
          <w:rFonts w:cs="Arial"/>
          <w:sz w:val="22"/>
          <w:szCs w:val="22"/>
        </w:rPr>
        <w:t xml:space="preserve"> and is described </w:t>
      </w:r>
      <w:r w:rsidR="00D22FFC" w:rsidRPr="002C35F3">
        <w:rPr>
          <w:rFonts w:cs="Arial"/>
          <w:sz w:val="22"/>
          <w:szCs w:val="22"/>
        </w:rPr>
        <w:t>as a ‘</w:t>
      </w:r>
      <w:r w:rsidR="00D22FFC" w:rsidRPr="002C35F3">
        <w:rPr>
          <w:rFonts w:cs="Arial"/>
          <w:i/>
          <w:sz w:val="22"/>
          <w:szCs w:val="22"/>
        </w:rPr>
        <w:t>mature</w:t>
      </w:r>
      <w:r w:rsidRPr="002C35F3">
        <w:rPr>
          <w:rFonts w:cs="Arial"/>
          <w:i/>
          <w:sz w:val="22"/>
          <w:szCs w:val="22"/>
        </w:rPr>
        <w:t xml:space="preserve"> mixed deciduous woodland of botanical and zoological interest</w:t>
      </w:r>
      <w:r w:rsidR="009F5648" w:rsidRPr="002C35F3">
        <w:rPr>
          <w:rFonts w:cs="Arial"/>
          <w:sz w:val="22"/>
          <w:szCs w:val="22"/>
        </w:rPr>
        <w:t>’</w:t>
      </w:r>
      <w:r w:rsidRPr="002C35F3">
        <w:rPr>
          <w:rFonts w:cs="Arial"/>
          <w:sz w:val="22"/>
          <w:szCs w:val="22"/>
        </w:rPr>
        <w:t xml:space="preserve">. </w:t>
      </w:r>
      <w:r w:rsidR="002C008F" w:rsidRPr="002C35F3">
        <w:rPr>
          <w:rFonts w:cs="Arial"/>
          <w:sz w:val="22"/>
          <w:szCs w:val="22"/>
        </w:rPr>
        <w:t xml:space="preserve">Recognition as a LWS </w:t>
      </w:r>
      <w:r w:rsidRPr="002C35F3">
        <w:rPr>
          <w:rFonts w:cs="Arial"/>
          <w:sz w:val="22"/>
          <w:szCs w:val="22"/>
        </w:rPr>
        <w:t xml:space="preserve">provides </w:t>
      </w:r>
      <w:r w:rsidR="002C008F" w:rsidRPr="002C35F3">
        <w:rPr>
          <w:rFonts w:cs="Arial"/>
          <w:sz w:val="22"/>
          <w:szCs w:val="22"/>
        </w:rPr>
        <w:t xml:space="preserve">a level of formal </w:t>
      </w:r>
      <w:r w:rsidRPr="002C35F3">
        <w:rPr>
          <w:rFonts w:cs="Arial"/>
          <w:sz w:val="22"/>
          <w:szCs w:val="22"/>
        </w:rPr>
        <w:t>recognition of the considerable interest</w:t>
      </w:r>
      <w:r w:rsidR="002C008F" w:rsidRPr="002C35F3">
        <w:rPr>
          <w:rFonts w:cs="Arial"/>
          <w:sz w:val="22"/>
          <w:szCs w:val="22"/>
        </w:rPr>
        <w:t xml:space="preserve"> of the site in a county context, </w:t>
      </w:r>
      <w:r w:rsidRPr="002C35F3">
        <w:rPr>
          <w:rFonts w:cs="Arial"/>
          <w:sz w:val="22"/>
          <w:szCs w:val="22"/>
        </w:rPr>
        <w:t>helps to target advice and funding for positive management</w:t>
      </w:r>
      <w:r w:rsidR="002C008F" w:rsidRPr="002C35F3">
        <w:rPr>
          <w:rFonts w:cs="Arial"/>
          <w:sz w:val="22"/>
          <w:szCs w:val="22"/>
        </w:rPr>
        <w:t xml:space="preserve"> </w:t>
      </w:r>
      <w:r w:rsidR="0002488B">
        <w:rPr>
          <w:rFonts w:cs="Arial"/>
          <w:sz w:val="22"/>
          <w:szCs w:val="22"/>
        </w:rPr>
        <w:t xml:space="preserve">and </w:t>
      </w:r>
      <w:r w:rsidR="002C008F" w:rsidRPr="002C35F3">
        <w:rPr>
          <w:rFonts w:cs="Arial"/>
          <w:sz w:val="22"/>
          <w:szCs w:val="22"/>
        </w:rPr>
        <w:t xml:space="preserve">provides the site with some protection through </w:t>
      </w:r>
      <w:r w:rsidR="0002488B">
        <w:rPr>
          <w:rFonts w:cs="Arial"/>
          <w:sz w:val="22"/>
          <w:szCs w:val="22"/>
        </w:rPr>
        <w:t>local planning policies.</w:t>
      </w:r>
    </w:p>
    <w:p w:rsidR="00022D4A" w:rsidRPr="002C35F3" w:rsidRDefault="00022D4A">
      <w:pPr>
        <w:ind w:left="709"/>
        <w:jc w:val="both"/>
        <w:rPr>
          <w:rFonts w:cs="Arial"/>
          <w:b/>
          <w:sz w:val="22"/>
          <w:szCs w:val="22"/>
        </w:rPr>
      </w:pPr>
    </w:p>
    <w:p w:rsidR="000B64E1" w:rsidRPr="002C35F3" w:rsidRDefault="00F057B3" w:rsidP="0086611B">
      <w:pPr>
        <w:pStyle w:val="Heading1"/>
        <w:rPr>
          <w:rFonts w:cs="Arial"/>
          <w:sz w:val="22"/>
          <w:szCs w:val="22"/>
          <w:u w:val="none"/>
        </w:rPr>
      </w:pPr>
      <w:r w:rsidRPr="002C35F3">
        <w:rPr>
          <w:rFonts w:cs="Arial"/>
          <w:b w:val="0"/>
          <w:sz w:val="22"/>
          <w:szCs w:val="22"/>
        </w:rPr>
        <w:br w:type="page"/>
      </w:r>
      <w:bookmarkStart w:id="26" w:name="_Toc505977063"/>
      <w:r w:rsidR="000B64E1" w:rsidRPr="002C35F3">
        <w:rPr>
          <w:rFonts w:cs="Arial"/>
          <w:sz w:val="22"/>
          <w:szCs w:val="22"/>
          <w:u w:val="none"/>
        </w:rPr>
        <w:t xml:space="preserve">PART </w:t>
      </w:r>
      <w:r w:rsidR="008B6C67" w:rsidRPr="002C35F3">
        <w:rPr>
          <w:rFonts w:cs="Arial"/>
          <w:sz w:val="22"/>
          <w:szCs w:val="22"/>
          <w:u w:val="none"/>
        </w:rPr>
        <w:t>3</w:t>
      </w:r>
      <w:r w:rsidR="000B64E1" w:rsidRPr="002C35F3">
        <w:rPr>
          <w:rFonts w:cs="Arial"/>
          <w:sz w:val="22"/>
          <w:szCs w:val="22"/>
          <w:u w:val="none"/>
        </w:rPr>
        <w:t>: EVALUATION &amp; OBJECTIVES</w:t>
      </w:r>
      <w:bookmarkEnd w:id="26"/>
    </w:p>
    <w:p w:rsidR="000B64E1" w:rsidRPr="002C35F3" w:rsidRDefault="000B64E1">
      <w:pPr>
        <w:pStyle w:val="Header"/>
        <w:tabs>
          <w:tab w:val="clear" w:pos="4153"/>
          <w:tab w:val="clear" w:pos="8306"/>
        </w:tabs>
        <w:jc w:val="both"/>
        <w:rPr>
          <w:rFonts w:cs="Arial"/>
          <w:b/>
          <w:sz w:val="22"/>
          <w:szCs w:val="22"/>
        </w:rPr>
      </w:pPr>
    </w:p>
    <w:p w:rsidR="000B64E1" w:rsidRPr="002C35F3" w:rsidRDefault="0093010C" w:rsidP="0086611B">
      <w:pPr>
        <w:pStyle w:val="Header"/>
        <w:tabs>
          <w:tab w:val="clear" w:pos="4153"/>
          <w:tab w:val="clear" w:pos="8306"/>
          <w:tab w:val="left" w:pos="720"/>
          <w:tab w:val="left" w:pos="8190"/>
        </w:tabs>
        <w:jc w:val="both"/>
        <w:outlineLvl w:val="1"/>
        <w:rPr>
          <w:rFonts w:cs="Arial"/>
          <w:b/>
          <w:sz w:val="22"/>
          <w:szCs w:val="22"/>
        </w:rPr>
      </w:pPr>
      <w:bookmarkStart w:id="27" w:name="_Toc505977064"/>
      <w:r w:rsidRPr="002C35F3">
        <w:rPr>
          <w:rFonts w:cs="Arial"/>
          <w:b/>
          <w:sz w:val="22"/>
          <w:szCs w:val="22"/>
        </w:rPr>
        <w:t>3</w:t>
      </w:r>
      <w:r w:rsidR="0086611B" w:rsidRPr="002C35F3">
        <w:rPr>
          <w:rFonts w:cs="Arial"/>
          <w:b/>
          <w:sz w:val="22"/>
          <w:szCs w:val="22"/>
        </w:rPr>
        <w:t xml:space="preserve">.1 </w:t>
      </w:r>
      <w:r w:rsidR="000B64E1" w:rsidRPr="002C35F3">
        <w:rPr>
          <w:rFonts w:cs="Arial"/>
          <w:b/>
          <w:sz w:val="22"/>
          <w:szCs w:val="22"/>
        </w:rPr>
        <w:t>Evaluation of site features (Ratcliffe’s criteria)</w:t>
      </w:r>
      <w:bookmarkEnd w:id="27"/>
    </w:p>
    <w:p w:rsidR="000B64E1" w:rsidRPr="002C35F3" w:rsidRDefault="000B64E1">
      <w:pPr>
        <w:jc w:val="both"/>
        <w:rPr>
          <w:rFonts w:cs="Arial"/>
          <w:sz w:val="22"/>
          <w:szCs w:val="22"/>
        </w:rPr>
      </w:pPr>
    </w:p>
    <w:p w:rsidR="0086611B" w:rsidRPr="002C35F3" w:rsidRDefault="0086611B">
      <w:pPr>
        <w:jc w:val="both"/>
        <w:rPr>
          <w:rFonts w:cs="Arial"/>
          <w:sz w:val="22"/>
          <w:szCs w:val="22"/>
        </w:rPr>
      </w:pPr>
      <w:r w:rsidRPr="002C35F3">
        <w:rPr>
          <w:rFonts w:cs="Arial"/>
          <w:sz w:val="22"/>
          <w:szCs w:val="22"/>
        </w:rPr>
        <w:t xml:space="preserve">Site evaluation is carried out through a long established and widely accepted method of determining the nature conservation value of a site. This method is known as the ‘Ratcliffe Criteria’ (Ratcliffe, 1977). The Ratcliffe Criteria provide a standardised and objective way of assessing the value of a site using the attributes of Size, Diversity, Naturalness, Rarity, Fragility, </w:t>
      </w:r>
      <w:r w:rsidR="00FB2D69" w:rsidRPr="002C35F3">
        <w:rPr>
          <w:rFonts w:cs="Arial"/>
          <w:sz w:val="22"/>
          <w:szCs w:val="22"/>
        </w:rPr>
        <w:t>Typicalness,</w:t>
      </w:r>
      <w:r w:rsidRPr="002C35F3">
        <w:rPr>
          <w:rFonts w:cs="Arial"/>
          <w:sz w:val="22"/>
          <w:szCs w:val="22"/>
        </w:rPr>
        <w:t xml:space="preserve"> History, Position, Potential Value and Intrinsic Appeal. </w:t>
      </w:r>
    </w:p>
    <w:p w:rsidR="0086611B" w:rsidRPr="002C35F3" w:rsidRDefault="0086611B">
      <w:pPr>
        <w:jc w:val="both"/>
        <w:rPr>
          <w:rFonts w:cs="Arial"/>
          <w:sz w:val="22"/>
          <w:szCs w:val="22"/>
        </w:rPr>
      </w:pPr>
    </w:p>
    <w:p w:rsidR="000B64E1" w:rsidRPr="002C35F3" w:rsidRDefault="0093010C" w:rsidP="0086611B">
      <w:pPr>
        <w:pStyle w:val="Heading3"/>
        <w:rPr>
          <w:rFonts w:cs="Arial"/>
          <w:i w:val="0"/>
          <w:szCs w:val="22"/>
        </w:rPr>
      </w:pPr>
      <w:bookmarkStart w:id="28" w:name="_Toc505977065"/>
      <w:r w:rsidRPr="002C35F3">
        <w:rPr>
          <w:rFonts w:cs="Arial"/>
          <w:b/>
          <w:i w:val="0"/>
          <w:szCs w:val="22"/>
        </w:rPr>
        <w:t>3</w:t>
      </w:r>
      <w:r w:rsidR="000B64E1" w:rsidRPr="002C35F3">
        <w:rPr>
          <w:rFonts w:cs="Arial"/>
          <w:b/>
          <w:i w:val="0"/>
          <w:szCs w:val="22"/>
        </w:rPr>
        <w:t>.</w:t>
      </w:r>
      <w:r w:rsidR="0086611B" w:rsidRPr="002C35F3">
        <w:rPr>
          <w:rFonts w:cs="Arial"/>
          <w:b/>
          <w:i w:val="0"/>
          <w:szCs w:val="22"/>
        </w:rPr>
        <w:t xml:space="preserve">1.1 </w:t>
      </w:r>
      <w:r w:rsidR="000B64E1" w:rsidRPr="002C35F3">
        <w:rPr>
          <w:rFonts w:cs="Arial"/>
          <w:b/>
          <w:i w:val="0"/>
          <w:szCs w:val="22"/>
        </w:rPr>
        <w:t>Size</w:t>
      </w:r>
      <w:bookmarkEnd w:id="28"/>
    </w:p>
    <w:p w:rsidR="000B64E1" w:rsidRPr="002C35F3" w:rsidRDefault="000B64E1">
      <w:pPr>
        <w:ind w:left="1418"/>
        <w:jc w:val="both"/>
        <w:rPr>
          <w:rFonts w:cs="Arial"/>
          <w:sz w:val="22"/>
          <w:szCs w:val="22"/>
        </w:rPr>
      </w:pPr>
    </w:p>
    <w:p w:rsidR="000B64E1" w:rsidRPr="002C35F3" w:rsidRDefault="000B64E1" w:rsidP="0086611B">
      <w:pPr>
        <w:jc w:val="both"/>
        <w:rPr>
          <w:rFonts w:cs="Arial"/>
          <w:sz w:val="22"/>
          <w:szCs w:val="22"/>
        </w:rPr>
      </w:pPr>
      <w:r w:rsidRPr="002C35F3">
        <w:rPr>
          <w:rFonts w:cs="Arial"/>
          <w:sz w:val="22"/>
          <w:szCs w:val="22"/>
        </w:rPr>
        <w:t>The wood is 9.</w:t>
      </w:r>
      <w:r w:rsidR="00727F85" w:rsidRPr="002C35F3">
        <w:rPr>
          <w:rFonts w:cs="Arial"/>
          <w:sz w:val="22"/>
          <w:szCs w:val="22"/>
        </w:rPr>
        <w:t xml:space="preserve">72 </w:t>
      </w:r>
      <w:r w:rsidRPr="002C35F3">
        <w:rPr>
          <w:rFonts w:cs="Arial"/>
          <w:sz w:val="22"/>
          <w:szCs w:val="22"/>
        </w:rPr>
        <w:t>ha (</w:t>
      </w:r>
      <w:r w:rsidR="00727F85" w:rsidRPr="002C35F3">
        <w:rPr>
          <w:rFonts w:cs="Arial"/>
          <w:sz w:val="22"/>
          <w:szCs w:val="22"/>
        </w:rPr>
        <w:t>24.01</w:t>
      </w:r>
      <w:r w:rsidRPr="002C35F3">
        <w:rPr>
          <w:rFonts w:cs="Arial"/>
          <w:sz w:val="22"/>
          <w:szCs w:val="22"/>
        </w:rPr>
        <w:t xml:space="preserve"> acres), a good size for recreational purposes</w:t>
      </w:r>
      <w:r w:rsidR="000F2119">
        <w:rPr>
          <w:rFonts w:cs="Arial"/>
          <w:sz w:val="22"/>
          <w:szCs w:val="22"/>
        </w:rPr>
        <w:t>,</w:t>
      </w:r>
      <w:r w:rsidRPr="002C35F3">
        <w:rPr>
          <w:rFonts w:cs="Arial"/>
          <w:sz w:val="22"/>
          <w:szCs w:val="22"/>
        </w:rPr>
        <w:t xml:space="preserve"> but </w:t>
      </w:r>
      <w:r w:rsidR="00364E38" w:rsidRPr="002C35F3">
        <w:rPr>
          <w:rFonts w:cs="Arial"/>
          <w:sz w:val="22"/>
          <w:szCs w:val="22"/>
        </w:rPr>
        <w:t xml:space="preserve">the isolated nature of this site and the </w:t>
      </w:r>
      <w:r w:rsidR="00727F85" w:rsidRPr="002C35F3">
        <w:rPr>
          <w:rFonts w:cs="Arial"/>
          <w:sz w:val="22"/>
          <w:szCs w:val="22"/>
        </w:rPr>
        <w:t xml:space="preserve">surrounding </w:t>
      </w:r>
      <w:r w:rsidR="00364E38" w:rsidRPr="002C35F3">
        <w:rPr>
          <w:rFonts w:cs="Arial"/>
          <w:sz w:val="22"/>
          <w:szCs w:val="22"/>
        </w:rPr>
        <w:t xml:space="preserve">intensively </w:t>
      </w:r>
      <w:r w:rsidR="00827351" w:rsidRPr="002C35F3">
        <w:rPr>
          <w:rFonts w:cs="Arial"/>
          <w:sz w:val="22"/>
          <w:szCs w:val="22"/>
        </w:rPr>
        <w:t>farmed</w:t>
      </w:r>
      <w:r w:rsidR="00364E38" w:rsidRPr="002C35F3">
        <w:rPr>
          <w:rFonts w:cs="Arial"/>
          <w:sz w:val="22"/>
          <w:szCs w:val="22"/>
        </w:rPr>
        <w:t xml:space="preserve"> </w:t>
      </w:r>
      <w:r w:rsidR="00727F85" w:rsidRPr="002C35F3">
        <w:rPr>
          <w:rFonts w:cs="Arial"/>
          <w:sz w:val="22"/>
          <w:szCs w:val="22"/>
        </w:rPr>
        <w:t xml:space="preserve">land / future housing development </w:t>
      </w:r>
      <w:r w:rsidRPr="002C35F3">
        <w:rPr>
          <w:rFonts w:cs="Arial"/>
          <w:sz w:val="22"/>
          <w:szCs w:val="22"/>
        </w:rPr>
        <w:t>limit</w:t>
      </w:r>
      <w:r w:rsidR="00364E38" w:rsidRPr="002C35F3">
        <w:rPr>
          <w:rFonts w:cs="Arial"/>
          <w:sz w:val="22"/>
          <w:szCs w:val="22"/>
        </w:rPr>
        <w:t>s it as a</w:t>
      </w:r>
      <w:r w:rsidRPr="002C35F3">
        <w:rPr>
          <w:rFonts w:cs="Arial"/>
          <w:sz w:val="22"/>
          <w:szCs w:val="22"/>
        </w:rPr>
        <w:t xml:space="preserve"> resource </w:t>
      </w:r>
      <w:r w:rsidR="00364E38" w:rsidRPr="002C35F3">
        <w:rPr>
          <w:rFonts w:cs="Arial"/>
          <w:sz w:val="22"/>
          <w:szCs w:val="22"/>
        </w:rPr>
        <w:t>for the faunal and floral populations</w:t>
      </w:r>
      <w:r w:rsidR="00727F85" w:rsidRPr="002C35F3">
        <w:rPr>
          <w:rFonts w:cs="Arial"/>
          <w:sz w:val="22"/>
          <w:szCs w:val="22"/>
        </w:rPr>
        <w:t>. I</w:t>
      </w:r>
      <w:r w:rsidR="00364E38" w:rsidRPr="002C35F3">
        <w:rPr>
          <w:rFonts w:cs="Arial"/>
          <w:sz w:val="22"/>
          <w:szCs w:val="22"/>
        </w:rPr>
        <w:t>solation</w:t>
      </w:r>
      <w:r w:rsidRPr="002C35F3">
        <w:rPr>
          <w:rFonts w:cs="Arial"/>
          <w:sz w:val="22"/>
          <w:szCs w:val="22"/>
        </w:rPr>
        <w:t xml:space="preserve"> from other woodlands</w:t>
      </w:r>
      <w:r w:rsidR="00364E38" w:rsidRPr="002C35F3">
        <w:rPr>
          <w:rFonts w:cs="Arial"/>
          <w:sz w:val="22"/>
          <w:szCs w:val="22"/>
        </w:rPr>
        <w:t xml:space="preserve"> </w:t>
      </w:r>
      <w:r w:rsidR="00B70B98" w:rsidRPr="002C35F3">
        <w:rPr>
          <w:rFonts w:cs="Arial"/>
          <w:sz w:val="22"/>
          <w:szCs w:val="22"/>
        </w:rPr>
        <w:t>prevents</w:t>
      </w:r>
      <w:r w:rsidR="00364E38" w:rsidRPr="002C35F3">
        <w:rPr>
          <w:rFonts w:cs="Arial"/>
          <w:sz w:val="22"/>
          <w:szCs w:val="22"/>
        </w:rPr>
        <w:t xml:space="preserve"> migration of </w:t>
      </w:r>
      <w:r w:rsidR="00727F85" w:rsidRPr="002C35F3">
        <w:rPr>
          <w:rFonts w:cs="Arial"/>
          <w:sz w:val="22"/>
          <w:szCs w:val="22"/>
        </w:rPr>
        <w:t>many species</w:t>
      </w:r>
      <w:r w:rsidR="00364E38" w:rsidRPr="002C35F3">
        <w:rPr>
          <w:rFonts w:cs="Arial"/>
          <w:sz w:val="22"/>
          <w:szCs w:val="22"/>
        </w:rPr>
        <w:t xml:space="preserve"> to and from the site</w:t>
      </w:r>
      <w:r w:rsidRPr="002C35F3">
        <w:rPr>
          <w:rFonts w:cs="Arial"/>
          <w:sz w:val="22"/>
          <w:szCs w:val="22"/>
        </w:rPr>
        <w:t xml:space="preserve">. </w:t>
      </w:r>
    </w:p>
    <w:p w:rsidR="00727F85" w:rsidRPr="002C35F3" w:rsidRDefault="00727F85" w:rsidP="0013735E">
      <w:pPr>
        <w:ind w:left="709"/>
        <w:jc w:val="both"/>
        <w:rPr>
          <w:rFonts w:cs="Arial"/>
          <w:sz w:val="22"/>
          <w:szCs w:val="22"/>
        </w:rPr>
      </w:pPr>
    </w:p>
    <w:p w:rsidR="00727F85" w:rsidRPr="002C35F3" w:rsidRDefault="00727F85" w:rsidP="0086611B">
      <w:pPr>
        <w:jc w:val="both"/>
        <w:rPr>
          <w:rFonts w:cs="Arial"/>
          <w:sz w:val="22"/>
          <w:szCs w:val="22"/>
        </w:rPr>
      </w:pPr>
      <w:r w:rsidRPr="002C35F3">
        <w:rPr>
          <w:rFonts w:cs="Arial"/>
          <w:sz w:val="22"/>
          <w:szCs w:val="22"/>
        </w:rPr>
        <w:t xml:space="preserve">Depending on the treatment of the buffer zone and </w:t>
      </w:r>
      <w:r w:rsidR="006340DA">
        <w:rPr>
          <w:rFonts w:cs="Arial"/>
          <w:sz w:val="22"/>
          <w:szCs w:val="22"/>
        </w:rPr>
        <w:t xml:space="preserve">community </w:t>
      </w:r>
      <w:r w:rsidRPr="002C35F3">
        <w:rPr>
          <w:rFonts w:cs="Arial"/>
          <w:sz w:val="22"/>
          <w:szCs w:val="22"/>
        </w:rPr>
        <w:t>park</w:t>
      </w:r>
      <w:r w:rsidR="000F2119">
        <w:rPr>
          <w:rFonts w:cs="Arial"/>
          <w:sz w:val="22"/>
          <w:szCs w:val="22"/>
        </w:rPr>
        <w:t>,</w:t>
      </w:r>
      <w:r w:rsidRPr="002C35F3">
        <w:rPr>
          <w:rFonts w:cs="Arial"/>
          <w:sz w:val="22"/>
          <w:szCs w:val="22"/>
        </w:rPr>
        <w:t xml:space="preserve"> there is the potential to expand the wood and to create some green linkages through the new built development.</w:t>
      </w:r>
    </w:p>
    <w:p w:rsidR="000B64E1" w:rsidRPr="002C35F3" w:rsidRDefault="000B64E1">
      <w:pPr>
        <w:ind w:left="1440" w:hanging="720"/>
        <w:jc w:val="both"/>
        <w:rPr>
          <w:rFonts w:cs="Arial"/>
          <w:sz w:val="22"/>
          <w:szCs w:val="22"/>
        </w:rPr>
      </w:pPr>
    </w:p>
    <w:p w:rsidR="000B64E1" w:rsidRPr="002C35F3" w:rsidRDefault="0093010C" w:rsidP="00CB00DD">
      <w:pPr>
        <w:pStyle w:val="Heading3"/>
        <w:rPr>
          <w:rFonts w:cs="Arial"/>
          <w:i w:val="0"/>
          <w:szCs w:val="22"/>
        </w:rPr>
      </w:pPr>
      <w:bookmarkStart w:id="29" w:name="_Toc505977066"/>
      <w:r w:rsidRPr="002C35F3">
        <w:rPr>
          <w:rFonts w:cs="Arial"/>
          <w:b/>
          <w:i w:val="0"/>
          <w:szCs w:val="22"/>
        </w:rPr>
        <w:t>3</w:t>
      </w:r>
      <w:r w:rsidR="000B64E1" w:rsidRPr="002C35F3">
        <w:rPr>
          <w:rFonts w:cs="Arial"/>
          <w:b/>
          <w:i w:val="0"/>
          <w:szCs w:val="22"/>
        </w:rPr>
        <w:t>.</w:t>
      </w:r>
      <w:r w:rsidR="0086611B" w:rsidRPr="002C35F3">
        <w:rPr>
          <w:rFonts w:cs="Arial"/>
          <w:b/>
          <w:i w:val="0"/>
          <w:szCs w:val="22"/>
        </w:rPr>
        <w:t xml:space="preserve">1.2 </w:t>
      </w:r>
      <w:r w:rsidR="000B64E1" w:rsidRPr="002C35F3">
        <w:rPr>
          <w:rFonts w:cs="Arial"/>
          <w:b/>
          <w:i w:val="0"/>
          <w:szCs w:val="22"/>
        </w:rPr>
        <w:t>Diversity</w:t>
      </w:r>
      <w:bookmarkEnd w:id="29"/>
      <w:r w:rsidR="000B64E1" w:rsidRPr="002C35F3">
        <w:rPr>
          <w:rFonts w:cs="Arial"/>
          <w:i w:val="0"/>
          <w:szCs w:val="22"/>
        </w:rPr>
        <w:t xml:space="preserve"> </w:t>
      </w:r>
    </w:p>
    <w:p w:rsidR="000B64E1" w:rsidRPr="002C35F3" w:rsidRDefault="000B64E1">
      <w:pPr>
        <w:tabs>
          <w:tab w:val="num" w:pos="851"/>
        </w:tabs>
        <w:ind w:left="1440" w:hanging="720"/>
        <w:jc w:val="both"/>
        <w:rPr>
          <w:rFonts w:cs="Arial"/>
          <w:sz w:val="22"/>
          <w:szCs w:val="22"/>
        </w:rPr>
      </w:pPr>
      <w:r w:rsidRPr="002C35F3">
        <w:rPr>
          <w:rFonts w:cs="Arial"/>
          <w:sz w:val="22"/>
          <w:szCs w:val="22"/>
        </w:rPr>
        <w:tab/>
      </w:r>
      <w:r w:rsidRPr="002C35F3">
        <w:rPr>
          <w:rFonts w:cs="Arial"/>
          <w:sz w:val="22"/>
          <w:szCs w:val="22"/>
        </w:rPr>
        <w:tab/>
      </w:r>
    </w:p>
    <w:p w:rsidR="00BA4E69" w:rsidRPr="002C35F3" w:rsidRDefault="00A225CC" w:rsidP="0086611B">
      <w:pPr>
        <w:tabs>
          <w:tab w:val="num" w:pos="851"/>
        </w:tabs>
        <w:ind w:left="-11"/>
        <w:jc w:val="both"/>
        <w:rPr>
          <w:rFonts w:cs="Arial"/>
          <w:sz w:val="22"/>
          <w:szCs w:val="22"/>
        </w:rPr>
      </w:pPr>
      <w:r w:rsidRPr="002C35F3">
        <w:rPr>
          <w:rFonts w:cs="Arial"/>
          <w:sz w:val="22"/>
          <w:szCs w:val="22"/>
        </w:rPr>
        <w:t>There is a</w:t>
      </w:r>
      <w:r w:rsidR="000B64E1" w:rsidRPr="002C35F3">
        <w:rPr>
          <w:rFonts w:cs="Arial"/>
          <w:sz w:val="22"/>
          <w:szCs w:val="22"/>
        </w:rPr>
        <w:t xml:space="preserve"> reasonable level of structural and species diversity within the wood</w:t>
      </w:r>
      <w:r w:rsidR="000F2119">
        <w:rPr>
          <w:rFonts w:cs="Arial"/>
          <w:sz w:val="22"/>
          <w:szCs w:val="22"/>
        </w:rPr>
        <w:t>,</w:t>
      </w:r>
      <w:r w:rsidR="000B64E1" w:rsidRPr="002C35F3">
        <w:rPr>
          <w:rFonts w:cs="Arial"/>
          <w:sz w:val="22"/>
          <w:szCs w:val="22"/>
        </w:rPr>
        <w:t xml:space="preserve"> but greater diversity could be attained by removal and/or restriction of some species e.g. sycamore</w:t>
      </w:r>
      <w:r w:rsidR="002C19BA" w:rsidRPr="002C35F3">
        <w:rPr>
          <w:rFonts w:cs="Arial"/>
          <w:sz w:val="22"/>
          <w:szCs w:val="22"/>
        </w:rPr>
        <w:t xml:space="preserve">, Norway </w:t>
      </w:r>
      <w:r w:rsidR="004F232C">
        <w:rPr>
          <w:rFonts w:cs="Arial"/>
          <w:sz w:val="22"/>
          <w:szCs w:val="22"/>
        </w:rPr>
        <w:t>m</w:t>
      </w:r>
      <w:r w:rsidR="002C19BA" w:rsidRPr="002C35F3">
        <w:rPr>
          <w:rFonts w:cs="Arial"/>
          <w:sz w:val="22"/>
          <w:szCs w:val="22"/>
        </w:rPr>
        <w:t>aple and bramble</w:t>
      </w:r>
      <w:r w:rsidR="002603ED" w:rsidRPr="002C35F3">
        <w:rPr>
          <w:rFonts w:cs="Arial"/>
          <w:sz w:val="22"/>
          <w:szCs w:val="22"/>
        </w:rPr>
        <w:t>.</w:t>
      </w:r>
      <w:r w:rsidR="000B64E1" w:rsidRPr="002C35F3">
        <w:rPr>
          <w:rFonts w:cs="Arial"/>
          <w:sz w:val="22"/>
          <w:szCs w:val="22"/>
        </w:rPr>
        <w:t xml:space="preserve"> </w:t>
      </w:r>
      <w:r w:rsidR="00E82014" w:rsidRPr="002C35F3">
        <w:rPr>
          <w:rFonts w:cs="Arial"/>
          <w:sz w:val="22"/>
          <w:szCs w:val="22"/>
        </w:rPr>
        <w:t>T</w:t>
      </w:r>
      <w:r w:rsidR="00BA4E69" w:rsidRPr="002C35F3">
        <w:rPr>
          <w:rFonts w:cs="Arial"/>
          <w:sz w:val="22"/>
          <w:szCs w:val="22"/>
        </w:rPr>
        <w:t>he position of this site in the landscape and its intrinsic value</w:t>
      </w:r>
      <w:r w:rsidR="002C19BA" w:rsidRPr="002C35F3">
        <w:rPr>
          <w:rFonts w:cs="Arial"/>
          <w:sz w:val="22"/>
          <w:szCs w:val="22"/>
        </w:rPr>
        <w:t>, together with the possible future impact of ash dieback,</w:t>
      </w:r>
      <w:r w:rsidR="00BA4E69" w:rsidRPr="002C35F3">
        <w:rPr>
          <w:rFonts w:cs="Arial"/>
          <w:sz w:val="22"/>
          <w:szCs w:val="22"/>
        </w:rPr>
        <w:t xml:space="preserve"> will have to be taken in to account before the large scale removal of mature sycamore is undertaken</w:t>
      </w:r>
      <w:r w:rsidR="004B2AB9" w:rsidRPr="002C35F3">
        <w:rPr>
          <w:rFonts w:cs="Arial"/>
          <w:sz w:val="22"/>
          <w:szCs w:val="22"/>
        </w:rPr>
        <w:t xml:space="preserve">. This is because any </w:t>
      </w:r>
      <w:r w:rsidR="00D064D5" w:rsidRPr="002C35F3">
        <w:rPr>
          <w:rFonts w:cs="Arial"/>
          <w:sz w:val="22"/>
          <w:szCs w:val="22"/>
        </w:rPr>
        <w:t>significant opening</w:t>
      </w:r>
      <w:r w:rsidR="00BA4E69" w:rsidRPr="002C35F3">
        <w:rPr>
          <w:rFonts w:cs="Arial"/>
          <w:sz w:val="22"/>
          <w:szCs w:val="22"/>
        </w:rPr>
        <w:t xml:space="preserve"> up of the canopy will be visible </w:t>
      </w:r>
      <w:r w:rsidR="00C977EB" w:rsidRPr="002C35F3">
        <w:rPr>
          <w:rFonts w:cs="Arial"/>
          <w:sz w:val="22"/>
          <w:szCs w:val="22"/>
        </w:rPr>
        <w:t>some distance from the woodland</w:t>
      </w:r>
      <w:r w:rsidR="00F057B3" w:rsidRPr="002C35F3">
        <w:rPr>
          <w:rFonts w:cs="Arial"/>
          <w:sz w:val="22"/>
          <w:szCs w:val="22"/>
        </w:rPr>
        <w:t xml:space="preserve">, affecting </w:t>
      </w:r>
      <w:r w:rsidR="00C977EB" w:rsidRPr="002C35F3">
        <w:rPr>
          <w:rFonts w:cs="Arial"/>
          <w:sz w:val="22"/>
          <w:szCs w:val="22"/>
        </w:rPr>
        <w:t>the intrinsic and landscape value</w:t>
      </w:r>
      <w:r w:rsidR="00614E66" w:rsidRPr="002C35F3">
        <w:rPr>
          <w:rFonts w:cs="Arial"/>
          <w:sz w:val="22"/>
          <w:szCs w:val="22"/>
        </w:rPr>
        <w:t xml:space="preserve"> of the site</w:t>
      </w:r>
      <w:r w:rsidR="00C977EB" w:rsidRPr="002C35F3">
        <w:rPr>
          <w:rFonts w:cs="Arial"/>
          <w:sz w:val="22"/>
          <w:szCs w:val="22"/>
        </w:rPr>
        <w:t>.</w:t>
      </w:r>
    </w:p>
    <w:p w:rsidR="00BA4E69" w:rsidRPr="002C35F3" w:rsidRDefault="00BA4E69">
      <w:pPr>
        <w:tabs>
          <w:tab w:val="num" w:pos="851"/>
        </w:tabs>
        <w:ind w:left="1440" w:hanging="720"/>
        <w:jc w:val="both"/>
        <w:rPr>
          <w:rFonts w:cs="Arial"/>
          <w:sz w:val="22"/>
          <w:szCs w:val="22"/>
        </w:rPr>
      </w:pPr>
    </w:p>
    <w:p w:rsidR="000B64E1" w:rsidRPr="002C35F3" w:rsidRDefault="002C19BA" w:rsidP="0086611B">
      <w:pPr>
        <w:tabs>
          <w:tab w:val="num" w:pos="851"/>
        </w:tabs>
        <w:jc w:val="both"/>
        <w:rPr>
          <w:rFonts w:cs="Arial"/>
          <w:sz w:val="22"/>
          <w:szCs w:val="22"/>
        </w:rPr>
      </w:pPr>
      <w:r w:rsidRPr="002C35F3">
        <w:rPr>
          <w:rFonts w:cs="Arial"/>
          <w:sz w:val="22"/>
          <w:szCs w:val="22"/>
        </w:rPr>
        <w:t>Management</w:t>
      </w:r>
      <w:r w:rsidR="001017E8" w:rsidRPr="002C35F3">
        <w:rPr>
          <w:rFonts w:cs="Arial"/>
          <w:sz w:val="22"/>
          <w:szCs w:val="22"/>
        </w:rPr>
        <w:t xml:space="preserve"> </w:t>
      </w:r>
      <w:r w:rsidR="000B73AC" w:rsidRPr="002C35F3">
        <w:rPr>
          <w:rFonts w:cs="Arial"/>
          <w:sz w:val="22"/>
          <w:szCs w:val="22"/>
        </w:rPr>
        <w:t>work</w:t>
      </w:r>
      <w:r w:rsidR="00D064D5" w:rsidRPr="002C35F3">
        <w:rPr>
          <w:rFonts w:cs="Arial"/>
          <w:sz w:val="22"/>
          <w:szCs w:val="22"/>
        </w:rPr>
        <w:t>,</w:t>
      </w:r>
      <w:r w:rsidR="000B73AC" w:rsidRPr="002C35F3">
        <w:rPr>
          <w:rFonts w:cs="Arial"/>
          <w:sz w:val="22"/>
          <w:szCs w:val="22"/>
        </w:rPr>
        <w:t xml:space="preserve"> such as carrying out further coppicing and thinning</w:t>
      </w:r>
      <w:r w:rsidR="00D064D5" w:rsidRPr="002C35F3">
        <w:rPr>
          <w:rFonts w:cs="Arial"/>
          <w:sz w:val="22"/>
          <w:szCs w:val="22"/>
        </w:rPr>
        <w:t>,</w:t>
      </w:r>
      <w:r w:rsidR="000B73AC" w:rsidRPr="002C35F3">
        <w:rPr>
          <w:rFonts w:cs="Arial"/>
          <w:sz w:val="22"/>
          <w:szCs w:val="22"/>
        </w:rPr>
        <w:t xml:space="preserve"> will increase </w:t>
      </w:r>
      <w:r w:rsidR="0086611B" w:rsidRPr="002C35F3">
        <w:rPr>
          <w:rFonts w:cs="Arial"/>
          <w:sz w:val="22"/>
          <w:szCs w:val="22"/>
        </w:rPr>
        <w:t xml:space="preserve">structural </w:t>
      </w:r>
      <w:r w:rsidR="000B64E1" w:rsidRPr="002C35F3">
        <w:rPr>
          <w:rFonts w:cs="Arial"/>
          <w:sz w:val="22"/>
          <w:szCs w:val="22"/>
        </w:rPr>
        <w:t>diversity</w:t>
      </w:r>
      <w:r w:rsidRPr="002C35F3">
        <w:rPr>
          <w:rFonts w:cs="Arial"/>
          <w:sz w:val="22"/>
          <w:szCs w:val="22"/>
        </w:rPr>
        <w:t xml:space="preserve"> of the understorey</w:t>
      </w:r>
      <w:r w:rsidR="000B73AC" w:rsidRPr="002C35F3">
        <w:rPr>
          <w:rFonts w:cs="Arial"/>
          <w:sz w:val="22"/>
          <w:szCs w:val="22"/>
        </w:rPr>
        <w:t xml:space="preserve"> and will improve foraging, breeding and nesting opportunities for birds, as well as</w:t>
      </w:r>
      <w:r w:rsidR="00163999" w:rsidRPr="002C35F3">
        <w:rPr>
          <w:rFonts w:cs="Arial"/>
          <w:sz w:val="22"/>
          <w:szCs w:val="22"/>
        </w:rPr>
        <w:t xml:space="preserve"> </w:t>
      </w:r>
      <w:r w:rsidR="001017E8" w:rsidRPr="002C35F3">
        <w:rPr>
          <w:rFonts w:cs="Arial"/>
          <w:sz w:val="22"/>
          <w:szCs w:val="22"/>
        </w:rPr>
        <w:t xml:space="preserve">increasing </w:t>
      </w:r>
      <w:r w:rsidR="00163999" w:rsidRPr="002C35F3">
        <w:rPr>
          <w:rFonts w:cs="Arial"/>
          <w:sz w:val="22"/>
          <w:szCs w:val="22"/>
        </w:rPr>
        <w:t xml:space="preserve">light </w:t>
      </w:r>
      <w:r w:rsidR="001017E8" w:rsidRPr="002C35F3">
        <w:rPr>
          <w:rFonts w:cs="Arial"/>
          <w:sz w:val="22"/>
          <w:szCs w:val="22"/>
        </w:rPr>
        <w:t xml:space="preserve">availability </w:t>
      </w:r>
      <w:r w:rsidR="002603ED" w:rsidRPr="002C35F3">
        <w:rPr>
          <w:rFonts w:cs="Arial"/>
          <w:sz w:val="22"/>
          <w:szCs w:val="22"/>
        </w:rPr>
        <w:t>to assist ground flora</w:t>
      </w:r>
      <w:r w:rsidR="00163999" w:rsidRPr="002C35F3">
        <w:rPr>
          <w:rFonts w:cs="Arial"/>
          <w:sz w:val="22"/>
          <w:szCs w:val="22"/>
        </w:rPr>
        <w:t>.</w:t>
      </w:r>
      <w:r w:rsidR="000B64E1" w:rsidRPr="002C35F3">
        <w:rPr>
          <w:rFonts w:cs="Arial"/>
          <w:sz w:val="22"/>
          <w:szCs w:val="22"/>
        </w:rPr>
        <w:t xml:space="preserve">   </w:t>
      </w:r>
    </w:p>
    <w:p w:rsidR="002603ED" w:rsidRPr="002C35F3" w:rsidRDefault="002603ED" w:rsidP="002603ED">
      <w:pPr>
        <w:tabs>
          <w:tab w:val="num" w:pos="851"/>
        </w:tabs>
        <w:ind w:left="709"/>
        <w:jc w:val="both"/>
        <w:rPr>
          <w:rFonts w:cs="Arial"/>
          <w:sz w:val="22"/>
          <w:szCs w:val="22"/>
        </w:rPr>
      </w:pPr>
    </w:p>
    <w:p w:rsidR="000B64E1" w:rsidRPr="002C35F3" w:rsidRDefault="000D1052" w:rsidP="00FA6F98">
      <w:pPr>
        <w:pStyle w:val="Heading3"/>
        <w:rPr>
          <w:rFonts w:cs="Arial"/>
          <w:b/>
          <w:i w:val="0"/>
          <w:szCs w:val="22"/>
        </w:rPr>
      </w:pPr>
      <w:bookmarkStart w:id="30" w:name="_Toc505977067"/>
      <w:r w:rsidRPr="002C35F3">
        <w:rPr>
          <w:rFonts w:cs="Arial"/>
          <w:b/>
          <w:i w:val="0"/>
          <w:szCs w:val="22"/>
        </w:rPr>
        <w:t xml:space="preserve">3.1.3 </w:t>
      </w:r>
      <w:r w:rsidR="000B64E1" w:rsidRPr="002C35F3">
        <w:rPr>
          <w:rFonts w:cs="Arial"/>
          <w:b/>
          <w:i w:val="0"/>
          <w:szCs w:val="22"/>
        </w:rPr>
        <w:t>Naturalness</w:t>
      </w:r>
      <w:bookmarkEnd w:id="30"/>
    </w:p>
    <w:p w:rsidR="000B64E1" w:rsidRPr="002C35F3" w:rsidRDefault="000B64E1">
      <w:pPr>
        <w:tabs>
          <w:tab w:val="num" w:pos="720"/>
        </w:tabs>
        <w:ind w:left="1440" w:hanging="720"/>
        <w:jc w:val="both"/>
        <w:rPr>
          <w:rFonts w:cs="Arial"/>
          <w:b/>
          <w:sz w:val="22"/>
          <w:szCs w:val="22"/>
        </w:rPr>
      </w:pPr>
      <w:r w:rsidRPr="002C35F3">
        <w:rPr>
          <w:rFonts w:cs="Arial"/>
          <w:b/>
          <w:sz w:val="22"/>
          <w:szCs w:val="22"/>
        </w:rPr>
        <w:tab/>
      </w:r>
    </w:p>
    <w:p w:rsidR="000B64E1" w:rsidRPr="002C35F3" w:rsidRDefault="000B64E1" w:rsidP="000D1052">
      <w:pPr>
        <w:tabs>
          <w:tab w:val="num" w:pos="0"/>
        </w:tabs>
        <w:jc w:val="both"/>
        <w:rPr>
          <w:rFonts w:cs="Arial"/>
          <w:sz w:val="22"/>
          <w:szCs w:val="22"/>
        </w:rPr>
      </w:pPr>
      <w:r w:rsidRPr="002C35F3">
        <w:rPr>
          <w:rFonts w:cs="Arial"/>
          <w:sz w:val="22"/>
          <w:szCs w:val="22"/>
        </w:rPr>
        <w:t xml:space="preserve">The </w:t>
      </w:r>
      <w:r w:rsidR="00626D83" w:rsidRPr="002C35F3">
        <w:rPr>
          <w:rFonts w:cs="Arial"/>
          <w:sz w:val="22"/>
          <w:szCs w:val="22"/>
        </w:rPr>
        <w:t>majority of the w</w:t>
      </w:r>
      <w:r w:rsidRPr="002C35F3">
        <w:rPr>
          <w:rFonts w:cs="Arial"/>
          <w:sz w:val="22"/>
          <w:szCs w:val="22"/>
        </w:rPr>
        <w:t xml:space="preserve">ood </w:t>
      </w:r>
      <w:r w:rsidR="00626D83" w:rsidRPr="002C35F3">
        <w:rPr>
          <w:rFonts w:cs="Arial"/>
          <w:sz w:val="22"/>
          <w:szCs w:val="22"/>
        </w:rPr>
        <w:t>is unlikely to have occurred naturally.</w:t>
      </w:r>
      <w:r w:rsidRPr="002C35F3">
        <w:rPr>
          <w:rFonts w:cs="Arial"/>
          <w:sz w:val="22"/>
          <w:szCs w:val="22"/>
        </w:rPr>
        <w:t xml:space="preserve"> </w:t>
      </w:r>
      <w:r w:rsidR="00626D83" w:rsidRPr="002C35F3">
        <w:rPr>
          <w:rFonts w:cs="Arial"/>
          <w:sz w:val="22"/>
          <w:szCs w:val="22"/>
        </w:rPr>
        <w:t xml:space="preserve">The </w:t>
      </w:r>
      <w:r w:rsidRPr="002C35F3">
        <w:rPr>
          <w:rFonts w:cs="Arial"/>
          <w:sz w:val="22"/>
          <w:szCs w:val="22"/>
        </w:rPr>
        <w:t xml:space="preserve">mid region of the woodland did not exist </w:t>
      </w:r>
      <w:r w:rsidR="00626D83" w:rsidRPr="002C35F3">
        <w:rPr>
          <w:rFonts w:cs="Arial"/>
          <w:sz w:val="22"/>
          <w:szCs w:val="22"/>
        </w:rPr>
        <w:t xml:space="preserve">in 1835 as it does not appear on the Sanderson’s map at that time </w:t>
      </w:r>
      <w:r w:rsidRPr="002C35F3">
        <w:rPr>
          <w:rFonts w:cs="Arial"/>
          <w:sz w:val="22"/>
          <w:szCs w:val="22"/>
        </w:rPr>
        <w:t xml:space="preserve">(Sanderson 1835). However, the southernmost portion of the wood </w:t>
      </w:r>
      <w:r w:rsidR="000D5909" w:rsidRPr="002C35F3">
        <w:rPr>
          <w:rFonts w:cs="Arial"/>
          <w:sz w:val="22"/>
          <w:szCs w:val="22"/>
        </w:rPr>
        <w:t xml:space="preserve">as well as the northernmost section </w:t>
      </w:r>
      <w:r w:rsidR="00FD433C">
        <w:rPr>
          <w:rFonts w:cs="Arial"/>
          <w:sz w:val="22"/>
          <w:szCs w:val="22"/>
        </w:rPr>
        <w:t xml:space="preserve">do </w:t>
      </w:r>
      <w:r w:rsidR="000D5909" w:rsidRPr="002C35F3">
        <w:rPr>
          <w:rFonts w:cs="Arial"/>
          <w:sz w:val="22"/>
          <w:szCs w:val="22"/>
        </w:rPr>
        <w:t xml:space="preserve">appear on the </w:t>
      </w:r>
      <w:r w:rsidR="00626D83" w:rsidRPr="002C35F3">
        <w:rPr>
          <w:rFonts w:cs="Arial"/>
          <w:sz w:val="22"/>
          <w:szCs w:val="22"/>
        </w:rPr>
        <w:t>map</w:t>
      </w:r>
      <w:r w:rsidR="000D5909" w:rsidRPr="002C35F3">
        <w:rPr>
          <w:rFonts w:cs="Arial"/>
          <w:sz w:val="22"/>
          <w:szCs w:val="22"/>
        </w:rPr>
        <w:t>. Both of these areas are likely to have been used as game coverts at the time</w:t>
      </w:r>
      <w:r w:rsidR="00FD433C">
        <w:rPr>
          <w:rFonts w:cs="Arial"/>
          <w:sz w:val="22"/>
          <w:szCs w:val="22"/>
        </w:rPr>
        <w:t>,</w:t>
      </w:r>
      <w:r w:rsidR="000D5909" w:rsidRPr="002C35F3">
        <w:rPr>
          <w:rFonts w:cs="Arial"/>
          <w:sz w:val="22"/>
          <w:szCs w:val="22"/>
        </w:rPr>
        <w:t xml:space="preserve"> but it is not know</w:t>
      </w:r>
      <w:r w:rsidR="000B73AC" w:rsidRPr="002C35F3">
        <w:rPr>
          <w:rFonts w:cs="Arial"/>
          <w:sz w:val="22"/>
          <w:szCs w:val="22"/>
        </w:rPr>
        <w:t>n</w:t>
      </w:r>
      <w:r w:rsidR="000D5909" w:rsidRPr="002C35F3">
        <w:rPr>
          <w:rFonts w:cs="Arial"/>
          <w:sz w:val="22"/>
          <w:szCs w:val="22"/>
        </w:rPr>
        <w:t xml:space="preserve"> if the area of land between the coverts, which is identified as Sharpes Hill, was planted or developed naturally.</w:t>
      </w:r>
    </w:p>
    <w:p w:rsidR="000B64E1" w:rsidRPr="002C35F3" w:rsidRDefault="000B64E1">
      <w:pPr>
        <w:tabs>
          <w:tab w:val="num" w:pos="720"/>
        </w:tabs>
        <w:ind w:left="1440" w:hanging="720"/>
        <w:jc w:val="both"/>
        <w:rPr>
          <w:rFonts w:cs="Arial"/>
          <w:sz w:val="22"/>
          <w:szCs w:val="22"/>
        </w:rPr>
      </w:pPr>
    </w:p>
    <w:p w:rsidR="000B64E1" w:rsidRPr="002C35F3" w:rsidRDefault="000B64E1" w:rsidP="00FA6F98">
      <w:pPr>
        <w:tabs>
          <w:tab w:val="num" w:pos="0"/>
        </w:tabs>
        <w:jc w:val="both"/>
        <w:rPr>
          <w:rFonts w:cs="Arial"/>
          <w:sz w:val="22"/>
          <w:szCs w:val="22"/>
        </w:rPr>
      </w:pPr>
      <w:r w:rsidRPr="002C35F3">
        <w:rPr>
          <w:rFonts w:cs="Arial"/>
          <w:sz w:val="22"/>
          <w:szCs w:val="22"/>
        </w:rPr>
        <w:t>The wood does not have the feel of a plantation</w:t>
      </w:r>
      <w:r w:rsidR="00626D83" w:rsidRPr="002C35F3">
        <w:rPr>
          <w:rFonts w:cs="Arial"/>
          <w:sz w:val="22"/>
          <w:szCs w:val="22"/>
        </w:rPr>
        <w:t>, except for an area to the west,</w:t>
      </w:r>
      <w:r w:rsidRPr="002C35F3">
        <w:rPr>
          <w:rFonts w:cs="Arial"/>
          <w:sz w:val="22"/>
          <w:szCs w:val="22"/>
        </w:rPr>
        <w:t xml:space="preserve"> but the mixture of dominant canopy trees is not wholly typical of the area</w:t>
      </w:r>
      <w:r w:rsidR="000F2119">
        <w:rPr>
          <w:rFonts w:cs="Arial"/>
          <w:sz w:val="22"/>
          <w:szCs w:val="22"/>
        </w:rPr>
        <w:t>,</w:t>
      </w:r>
      <w:r w:rsidRPr="002C35F3">
        <w:rPr>
          <w:rFonts w:cs="Arial"/>
          <w:sz w:val="22"/>
          <w:szCs w:val="22"/>
        </w:rPr>
        <w:t xml:space="preserve"> with more variation than you would normally expect to find. Although the wood is not </w:t>
      </w:r>
      <w:r w:rsidR="000B73AC" w:rsidRPr="002C35F3">
        <w:rPr>
          <w:rFonts w:cs="Arial"/>
          <w:sz w:val="22"/>
          <w:szCs w:val="22"/>
        </w:rPr>
        <w:t xml:space="preserve">likely to be entirely </w:t>
      </w:r>
      <w:r w:rsidRPr="002C35F3">
        <w:rPr>
          <w:rFonts w:cs="Arial"/>
          <w:sz w:val="22"/>
          <w:szCs w:val="22"/>
        </w:rPr>
        <w:t xml:space="preserve">natural in form or in its mix </w:t>
      </w:r>
      <w:r w:rsidR="004210BB" w:rsidRPr="002C35F3">
        <w:rPr>
          <w:rFonts w:cs="Arial"/>
          <w:sz w:val="22"/>
          <w:szCs w:val="22"/>
        </w:rPr>
        <w:t>of floral species, it</w:t>
      </w:r>
      <w:r w:rsidRPr="002C35F3">
        <w:rPr>
          <w:rFonts w:cs="Arial"/>
          <w:sz w:val="22"/>
          <w:szCs w:val="22"/>
        </w:rPr>
        <w:t xml:space="preserve"> has high </w:t>
      </w:r>
      <w:r w:rsidR="004210BB" w:rsidRPr="002C35F3">
        <w:rPr>
          <w:rFonts w:cs="Arial"/>
          <w:sz w:val="22"/>
          <w:szCs w:val="22"/>
        </w:rPr>
        <w:t>local wildlife value in addition to its ae</w:t>
      </w:r>
      <w:r w:rsidRPr="002C35F3">
        <w:rPr>
          <w:rFonts w:cs="Arial"/>
          <w:sz w:val="22"/>
          <w:szCs w:val="22"/>
        </w:rPr>
        <w:t xml:space="preserve">sthetic and recreational </w:t>
      </w:r>
      <w:r w:rsidR="004210BB" w:rsidRPr="002C35F3">
        <w:rPr>
          <w:rFonts w:cs="Arial"/>
          <w:sz w:val="22"/>
          <w:szCs w:val="22"/>
        </w:rPr>
        <w:t>importance</w:t>
      </w:r>
      <w:r w:rsidRPr="002C35F3">
        <w:rPr>
          <w:rFonts w:cs="Arial"/>
          <w:sz w:val="22"/>
          <w:szCs w:val="22"/>
        </w:rPr>
        <w:t>.</w:t>
      </w:r>
    </w:p>
    <w:p w:rsidR="000B64E1" w:rsidRPr="002C35F3" w:rsidRDefault="000B64E1">
      <w:pPr>
        <w:tabs>
          <w:tab w:val="num" w:pos="851"/>
        </w:tabs>
        <w:ind w:left="284" w:hanging="720"/>
        <w:jc w:val="both"/>
        <w:rPr>
          <w:rFonts w:cs="Arial"/>
          <w:sz w:val="22"/>
          <w:szCs w:val="22"/>
        </w:rPr>
      </w:pPr>
    </w:p>
    <w:p w:rsidR="000B64E1" w:rsidRPr="002C35F3" w:rsidRDefault="00E53691" w:rsidP="00E53691">
      <w:pPr>
        <w:pStyle w:val="Heading3"/>
        <w:rPr>
          <w:rFonts w:cs="Arial"/>
          <w:i w:val="0"/>
          <w:szCs w:val="22"/>
        </w:rPr>
      </w:pPr>
      <w:bookmarkStart w:id="31" w:name="_Toc505977068"/>
      <w:r w:rsidRPr="002C35F3">
        <w:rPr>
          <w:rFonts w:cs="Arial"/>
          <w:b/>
          <w:i w:val="0"/>
          <w:szCs w:val="22"/>
        </w:rPr>
        <w:t xml:space="preserve">3.1.4 </w:t>
      </w:r>
      <w:r w:rsidR="000B64E1" w:rsidRPr="002C35F3">
        <w:rPr>
          <w:rFonts w:cs="Arial"/>
          <w:b/>
          <w:i w:val="0"/>
          <w:szCs w:val="22"/>
        </w:rPr>
        <w:t>Rarity</w:t>
      </w:r>
      <w:bookmarkEnd w:id="31"/>
      <w:r w:rsidR="000B64E1" w:rsidRPr="002C35F3">
        <w:rPr>
          <w:rFonts w:cs="Arial"/>
          <w:i w:val="0"/>
          <w:szCs w:val="22"/>
        </w:rPr>
        <w:t xml:space="preserve"> </w:t>
      </w:r>
    </w:p>
    <w:p w:rsidR="000B64E1" w:rsidRPr="002C35F3" w:rsidRDefault="000B64E1">
      <w:pPr>
        <w:ind w:left="1440" w:hanging="22"/>
        <w:jc w:val="both"/>
        <w:rPr>
          <w:rFonts w:cs="Arial"/>
          <w:sz w:val="22"/>
          <w:szCs w:val="22"/>
        </w:rPr>
      </w:pPr>
    </w:p>
    <w:p w:rsidR="00307BA4" w:rsidRPr="002C35F3" w:rsidRDefault="004756B4" w:rsidP="00E53691">
      <w:pPr>
        <w:jc w:val="both"/>
        <w:rPr>
          <w:rFonts w:cs="Arial"/>
          <w:sz w:val="22"/>
          <w:szCs w:val="22"/>
        </w:rPr>
      </w:pPr>
      <w:r w:rsidRPr="002C35F3">
        <w:rPr>
          <w:rFonts w:cs="Arial"/>
          <w:sz w:val="22"/>
          <w:szCs w:val="22"/>
        </w:rPr>
        <w:t xml:space="preserve">Woodlands of this type and size, especially with public access, are not abundant in the Borough. </w:t>
      </w:r>
    </w:p>
    <w:p w:rsidR="00E53691" w:rsidRPr="002C35F3" w:rsidRDefault="00E53691" w:rsidP="00E53691">
      <w:pPr>
        <w:ind w:left="687"/>
        <w:jc w:val="both"/>
        <w:rPr>
          <w:rFonts w:cs="Arial"/>
          <w:sz w:val="22"/>
          <w:szCs w:val="22"/>
        </w:rPr>
      </w:pPr>
    </w:p>
    <w:p w:rsidR="003E0EFC" w:rsidRPr="002C35F3" w:rsidRDefault="003E0EFC" w:rsidP="00E53691">
      <w:pPr>
        <w:jc w:val="both"/>
        <w:rPr>
          <w:rFonts w:cs="Arial"/>
          <w:sz w:val="22"/>
          <w:szCs w:val="22"/>
        </w:rPr>
      </w:pPr>
      <w:r w:rsidRPr="002C35F3">
        <w:rPr>
          <w:rFonts w:cs="Arial"/>
          <w:sz w:val="22"/>
          <w:szCs w:val="22"/>
        </w:rPr>
        <w:t xml:space="preserve">Woodland characteristic species </w:t>
      </w:r>
      <w:r w:rsidR="00634690" w:rsidRPr="002C35F3">
        <w:rPr>
          <w:rFonts w:cs="Arial"/>
          <w:sz w:val="22"/>
          <w:szCs w:val="22"/>
        </w:rPr>
        <w:t xml:space="preserve">recorded at Sharphill Wood </w:t>
      </w:r>
      <w:r w:rsidRPr="002C35F3">
        <w:rPr>
          <w:rFonts w:cs="Arial"/>
          <w:sz w:val="22"/>
          <w:szCs w:val="22"/>
        </w:rPr>
        <w:t xml:space="preserve">include </w:t>
      </w:r>
      <w:r w:rsidR="00CF2F4D" w:rsidRPr="002C35F3">
        <w:rPr>
          <w:rFonts w:cs="Arial"/>
          <w:sz w:val="22"/>
          <w:szCs w:val="22"/>
        </w:rPr>
        <w:t>crab apple, dogwood, hazel, holly, spindle, wych elm, bluebell, common dog violet, early purple orchid, wood anemone, wood speedwell and three grasses: false-brome, giant fescue and hairy brome</w:t>
      </w:r>
      <w:r w:rsidR="00634690" w:rsidRPr="002C35F3">
        <w:rPr>
          <w:rFonts w:cs="Arial"/>
          <w:sz w:val="22"/>
          <w:szCs w:val="22"/>
        </w:rPr>
        <w:t>.</w:t>
      </w:r>
      <w:r w:rsidR="00F7066A" w:rsidRPr="002C35F3">
        <w:rPr>
          <w:rFonts w:cs="Arial"/>
          <w:sz w:val="22"/>
          <w:szCs w:val="22"/>
        </w:rPr>
        <w:t xml:space="preserve"> Whilst </w:t>
      </w:r>
      <w:r w:rsidR="00CF2F4D" w:rsidRPr="002C35F3">
        <w:rPr>
          <w:rFonts w:cs="Arial"/>
          <w:sz w:val="22"/>
          <w:szCs w:val="22"/>
        </w:rPr>
        <w:t xml:space="preserve">many of these species are </w:t>
      </w:r>
      <w:r w:rsidR="00F7066A" w:rsidRPr="002C35F3">
        <w:rPr>
          <w:rFonts w:cs="Arial"/>
          <w:sz w:val="22"/>
          <w:szCs w:val="22"/>
        </w:rPr>
        <w:t xml:space="preserve">not rare in themselves, the diversity of species means that the wood is important in terms of the rich plant community it supports. </w:t>
      </w:r>
      <w:r w:rsidR="00CF2F4D" w:rsidRPr="002C35F3">
        <w:rPr>
          <w:rFonts w:cs="Arial"/>
          <w:sz w:val="22"/>
          <w:szCs w:val="22"/>
        </w:rPr>
        <w:t xml:space="preserve">Such woodlands are quite rare in Rushcliffe. </w:t>
      </w:r>
    </w:p>
    <w:p w:rsidR="00634690" w:rsidRPr="002C35F3" w:rsidRDefault="00634690" w:rsidP="00F6219F">
      <w:pPr>
        <w:ind w:left="709" w:hanging="22"/>
        <w:jc w:val="both"/>
        <w:rPr>
          <w:rFonts w:cs="Arial"/>
          <w:sz w:val="22"/>
          <w:szCs w:val="22"/>
        </w:rPr>
      </w:pPr>
    </w:p>
    <w:p w:rsidR="00FD433C" w:rsidRDefault="004756B4" w:rsidP="00E53691">
      <w:pPr>
        <w:ind w:hanging="22"/>
        <w:jc w:val="both"/>
        <w:rPr>
          <w:rFonts w:cs="Arial"/>
          <w:sz w:val="22"/>
          <w:szCs w:val="22"/>
        </w:rPr>
      </w:pPr>
      <w:r w:rsidRPr="002C35F3">
        <w:rPr>
          <w:rFonts w:cs="Arial"/>
          <w:sz w:val="22"/>
          <w:szCs w:val="22"/>
        </w:rPr>
        <w:t xml:space="preserve">Surveys to identify </w:t>
      </w:r>
      <w:r w:rsidR="00BE7802" w:rsidRPr="002C35F3">
        <w:rPr>
          <w:rFonts w:cs="Arial"/>
          <w:sz w:val="22"/>
          <w:szCs w:val="22"/>
        </w:rPr>
        <w:t xml:space="preserve">faunal </w:t>
      </w:r>
      <w:r w:rsidRPr="002C35F3">
        <w:rPr>
          <w:rFonts w:cs="Arial"/>
          <w:sz w:val="22"/>
          <w:szCs w:val="22"/>
        </w:rPr>
        <w:t xml:space="preserve">species present within the site or using the site are ongoing. </w:t>
      </w:r>
    </w:p>
    <w:p w:rsidR="000B64E1" w:rsidRPr="002C35F3" w:rsidRDefault="004756B4" w:rsidP="00E53691">
      <w:pPr>
        <w:ind w:hanging="22"/>
        <w:jc w:val="both"/>
        <w:rPr>
          <w:rFonts w:cs="Arial"/>
          <w:sz w:val="22"/>
          <w:szCs w:val="22"/>
        </w:rPr>
      </w:pPr>
      <w:r w:rsidRPr="002C35F3">
        <w:rPr>
          <w:rFonts w:cs="Arial"/>
          <w:sz w:val="22"/>
          <w:szCs w:val="22"/>
        </w:rPr>
        <w:t xml:space="preserve">One species of </w:t>
      </w:r>
      <w:r w:rsidR="00B27A0B">
        <w:rPr>
          <w:rFonts w:cs="Arial"/>
          <w:sz w:val="22"/>
          <w:szCs w:val="22"/>
        </w:rPr>
        <w:t xml:space="preserve">fungus </w:t>
      </w:r>
      <w:r w:rsidRPr="002C35F3">
        <w:rPr>
          <w:rFonts w:cs="Arial"/>
          <w:sz w:val="22"/>
          <w:szCs w:val="22"/>
        </w:rPr>
        <w:t xml:space="preserve">which is of County importance </w:t>
      </w:r>
      <w:r w:rsidR="005C01D1" w:rsidRPr="002C35F3">
        <w:rPr>
          <w:rFonts w:cs="Arial"/>
          <w:sz w:val="22"/>
          <w:szCs w:val="22"/>
        </w:rPr>
        <w:t>was</w:t>
      </w:r>
      <w:r w:rsidRPr="002C35F3">
        <w:rPr>
          <w:rFonts w:cs="Arial"/>
          <w:sz w:val="22"/>
          <w:szCs w:val="22"/>
        </w:rPr>
        <w:t xml:space="preserve"> identified in 2008. </w:t>
      </w:r>
    </w:p>
    <w:p w:rsidR="000B64E1" w:rsidRPr="002C35F3" w:rsidRDefault="000B64E1">
      <w:pPr>
        <w:ind w:left="1440" w:hanging="720"/>
        <w:jc w:val="both"/>
        <w:rPr>
          <w:rFonts w:cs="Arial"/>
          <w:sz w:val="22"/>
          <w:szCs w:val="22"/>
        </w:rPr>
      </w:pPr>
    </w:p>
    <w:p w:rsidR="000B64E1" w:rsidRPr="002C35F3" w:rsidRDefault="00E53691" w:rsidP="008E669B">
      <w:pPr>
        <w:pStyle w:val="Heading3"/>
        <w:rPr>
          <w:rFonts w:cs="Arial"/>
          <w:i w:val="0"/>
          <w:szCs w:val="22"/>
        </w:rPr>
      </w:pPr>
      <w:bookmarkStart w:id="32" w:name="_Toc505977069"/>
      <w:r w:rsidRPr="002C35F3">
        <w:rPr>
          <w:rFonts w:cs="Arial"/>
          <w:b/>
          <w:i w:val="0"/>
          <w:szCs w:val="22"/>
        </w:rPr>
        <w:t>3.1.5</w:t>
      </w:r>
      <w:r w:rsidRPr="002C35F3">
        <w:rPr>
          <w:rFonts w:cs="Arial"/>
          <w:i w:val="0"/>
          <w:szCs w:val="22"/>
        </w:rPr>
        <w:t xml:space="preserve"> </w:t>
      </w:r>
      <w:r w:rsidR="000B64E1" w:rsidRPr="002C35F3">
        <w:rPr>
          <w:rFonts w:cs="Arial"/>
          <w:b/>
          <w:i w:val="0"/>
          <w:szCs w:val="22"/>
        </w:rPr>
        <w:t>Fragility</w:t>
      </w:r>
      <w:bookmarkEnd w:id="32"/>
      <w:r w:rsidR="000B64E1" w:rsidRPr="002C35F3">
        <w:rPr>
          <w:rFonts w:cs="Arial"/>
          <w:i w:val="0"/>
          <w:szCs w:val="22"/>
        </w:rPr>
        <w:t xml:space="preserve"> </w:t>
      </w:r>
    </w:p>
    <w:p w:rsidR="000B64E1" w:rsidRPr="002C35F3" w:rsidRDefault="000B64E1">
      <w:pPr>
        <w:tabs>
          <w:tab w:val="num" w:pos="1440"/>
        </w:tabs>
        <w:ind w:left="1440" w:hanging="720"/>
        <w:jc w:val="both"/>
        <w:rPr>
          <w:rFonts w:cs="Arial"/>
          <w:sz w:val="22"/>
          <w:szCs w:val="22"/>
        </w:rPr>
      </w:pPr>
      <w:r w:rsidRPr="002C35F3">
        <w:rPr>
          <w:rFonts w:cs="Arial"/>
          <w:sz w:val="22"/>
          <w:szCs w:val="22"/>
        </w:rPr>
        <w:tab/>
      </w:r>
    </w:p>
    <w:p w:rsidR="00CC5F46" w:rsidRPr="002C35F3" w:rsidRDefault="00D65432" w:rsidP="00E53691">
      <w:pPr>
        <w:tabs>
          <w:tab w:val="num" w:pos="0"/>
        </w:tabs>
        <w:jc w:val="both"/>
        <w:rPr>
          <w:rFonts w:cs="Arial"/>
          <w:sz w:val="22"/>
          <w:szCs w:val="22"/>
        </w:rPr>
      </w:pPr>
      <w:r w:rsidRPr="002C35F3">
        <w:rPr>
          <w:rFonts w:cs="Arial"/>
          <w:sz w:val="22"/>
          <w:szCs w:val="22"/>
        </w:rPr>
        <w:t xml:space="preserve">The site and structure </w:t>
      </w:r>
      <w:r w:rsidR="003B0BCD" w:rsidRPr="002C35F3">
        <w:rPr>
          <w:rFonts w:cs="Arial"/>
          <w:sz w:val="22"/>
          <w:szCs w:val="22"/>
        </w:rPr>
        <w:t>could not</w:t>
      </w:r>
      <w:r w:rsidRPr="002C35F3">
        <w:rPr>
          <w:rFonts w:cs="Arial"/>
          <w:sz w:val="22"/>
          <w:szCs w:val="22"/>
        </w:rPr>
        <w:t xml:space="preserve"> be described as </w:t>
      </w:r>
      <w:r w:rsidR="000B64E1" w:rsidRPr="002C35F3">
        <w:rPr>
          <w:rFonts w:cs="Arial"/>
          <w:sz w:val="22"/>
          <w:szCs w:val="22"/>
        </w:rPr>
        <w:t>fragile</w:t>
      </w:r>
      <w:r w:rsidRPr="002C35F3">
        <w:rPr>
          <w:rFonts w:cs="Arial"/>
          <w:sz w:val="22"/>
          <w:szCs w:val="22"/>
        </w:rPr>
        <w:t xml:space="preserve"> but can be considered to be vulnerable </w:t>
      </w:r>
      <w:r w:rsidR="000B64E1" w:rsidRPr="002C35F3">
        <w:rPr>
          <w:rFonts w:cs="Arial"/>
          <w:sz w:val="22"/>
          <w:szCs w:val="22"/>
        </w:rPr>
        <w:t xml:space="preserve">because of its </w:t>
      </w:r>
      <w:r w:rsidRPr="002C35F3">
        <w:rPr>
          <w:rFonts w:cs="Arial"/>
          <w:sz w:val="22"/>
          <w:szCs w:val="22"/>
        </w:rPr>
        <w:t xml:space="preserve">small </w:t>
      </w:r>
      <w:r w:rsidR="000B64E1" w:rsidRPr="002C35F3">
        <w:rPr>
          <w:rFonts w:cs="Arial"/>
          <w:sz w:val="22"/>
          <w:szCs w:val="22"/>
        </w:rPr>
        <w:t>size and isolated position</w:t>
      </w:r>
      <w:r w:rsidRPr="002C35F3">
        <w:rPr>
          <w:rFonts w:cs="Arial"/>
          <w:sz w:val="22"/>
          <w:szCs w:val="22"/>
        </w:rPr>
        <w:t xml:space="preserve"> within the landscape. </w:t>
      </w:r>
      <w:r w:rsidR="0002644B" w:rsidRPr="002C35F3">
        <w:rPr>
          <w:rFonts w:cs="Arial"/>
          <w:sz w:val="22"/>
          <w:szCs w:val="22"/>
        </w:rPr>
        <w:t xml:space="preserve">The site is also vulnerable to inappropriate uses and anti-social behaviour such as lighting fires. </w:t>
      </w:r>
      <w:r w:rsidR="007918A4" w:rsidRPr="002C35F3">
        <w:rPr>
          <w:rFonts w:cs="Arial"/>
          <w:sz w:val="22"/>
          <w:szCs w:val="22"/>
        </w:rPr>
        <w:t>In the absence of mitigation, t</w:t>
      </w:r>
      <w:r w:rsidRPr="002C35F3">
        <w:rPr>
          <w:rFonts w:cs="Arial"/>
          <w:sz w:val="22"/>
          <w:szCs w:val="22"/>
        </w:rPr>
        <w:t>his vulnerabil</w:t>
      </w:r>
      <w:r w:rsidR="0002644B" w:rsidRPr="002C35F3">
        <w:rPr>
          <w:rFonts w:cs="Arial"/>
          <w:sz w:val="22"/>
          <w:szCs w:val="22"/>
        </w:rPr>
        <w:t xml:space="preserve">ity </w:t>
      </w:r>
      <w:r w:rsidR="007918A4" w:rsidRPr="002C35F3">
        <w:rPr>
          <w:rFonts w:cs="Arial"/>
          <w:sz w:val="22"/>
          <w:szCs w:val="22"/>
        </w:rPr>
        <w:t xml:space="preserve">is likely to </w:t>
      </w:r>
      <w:r w:rsidR="0002644B" w:rsidRPr="002C35F3">
        <w:rPr>
          <w:rFonts w:cs="Arial"/>
          <w:sz w:val="22"/>
          <w:szCs w:val="22"/>
        </w:rPr>
        <w:t>increase</w:t>
      </w:r>
      <w:r w:rsidRPr="002C35F3">
        <w:rPr>
          <w:rFonts w:cs="Arial"/>
          <w:sz w:val="22"/>
          <w:szCs w:val="22"/>
        </w:rPr>
        <w:t xml:space="preserve"> </w:t>
      </w:r>
      <w:r w:rsidR="007918A4" w:rsidRPr="002C35F3">
        <w:rPr>
          <w:rFonts w:cs="Arial"/>
          <w:sz w:val="22"/>
          <w:szCs w:val="22"/>
        </w:rPr>
        <w:t xml:space="preserve">when surrounding new homes are occupied due </w:t>
      </w:r>
      <w:r w:rsidR="00311BD3" w:rsidRPr="002C35F3">
        <w:rPr>
          <w:rFonts w:cs="Arial"/>
          <w:sz w:val="22"/>
          <w:szCs w:val="22"/>
        </w:rPr>
        <w:t>to the</w:t>
      </w:r>
      <w:r w:rsidR="0002644B" w:rsidRPr="002C35F3">
        <w:rPr>
          <w:rFonts w:cs="Arial"/>
          <w:sz w:val="22"/>
          <w:szCs w:val="22"/>
        </w:rPr>
        <w:t xml:space="preserve"> </w:t>
      </w:r>
      <w:r w:rsidR="00614E66" w:rsidRPr="002C35F3">
        <w:rPr>
          <w:rFonts w:cs="Arial"/>
          <w:sz w:val="22"/>
          <w:szCs w:val="22"/>
        </w:rPr>
        <w:t>subsequent</w:t>
      </w:r>
      <w:r w:rsidRPr="002C35F3">
        <w:rPr>
          <w:rFonts w:cs="Arial"/>
          <w:sz w:val="22"/>
          <w:szCs w:val="22"/>
        </w:rPr>
        <w:t xml:space="preserve"> </w:t>
      </w:r>
      <w:r w:rsidR="00F81EED" w:rsidRPr="002C35F3">
        <w:rPr>
          <w:rFonts w:cs="Arial"/>
          <w:sz w:val="22"/>
          <w:szCs w:val="22"/>
        </w:rPr>
        <w:t xml:space="preserve">rise in </w:t>
      </w:r>
      <w:r w:rsidR="0002644B" w:rsidRPr="002C35F3">
        <w:rPr>
          <w:rFonts w:cs="Arial"/>
          <w:sz w:val="22"/>
          <w:szCs w:val="22"/>
        </w:rPr>
        <w:t>the use of the wood for recreation</w:t>
      </w:r>
      <w:r w:rsidRPr="002C35F3">
        <w:rPr>
          <w:rFonts w:cs="Arial"/>
          <w:sz w:val="22"/>
          <w:szCs w:val="22"/>
        </w:rPr>
        <w:t xml:space="preserve"> </w:t>
      </w:r>
      <w:r w:rsidR="0002644B" w:rsidRPr="002C35F3">
        <w:rPr>
          <w:rFonts w:cs="Arial"/>
          <w:sz w:val="22"/>
          <w:szCs w:val="22"/>
        </w:rPr>
        <w:t xml:space="preserve">and </w:t>
      </w:r>
      <w:r w:rsidR="00F81EED" w:rsidRPr="002C35F3">
        <w:rPr>
          <w:rFonts w:cs="Arial"/>
          <w:sz w:val="22"/>
          <w:szCs w:val="22"/>
        </w:rPr>
        <w:t>dog</w:t>
      </w:r>
      <w:r w:rsidR="0002644B" w:rsidRPr="002C35F3">
        <w:rPr>
          <w:rFonts w:cs="Arial"/>
          <w:sz w:val="22"/>
          <w:szCs w:val="22"/>
        </w:rPr>
        <w:t xml:space="preserve"> walking</w:t>
      </w:r>
      <w:r w:rsidR="00CC5F46" w:rsidRPr="002C35F3">
        <w:rPr>
          <w:rFonts w:cs="Arial"/>
          <w:sz w:val="22"/>
          <w:szCs w:val="22"/>
        </w:rPr>
        <w:t>. Uncontrolled, this could</w:t>
      </w:r>
      <w:r w:rsidRPr="002C35F3">
        <w:rPr>
          <w:rFonts w:cs="Arial"/>
          <w:sz w:val="22"/>
          <w:szCs w:val="22"/>
        </w:rPr>
        <w:t xml:space="preserve"> increase </w:t>
      </w:r>
      <w:r w:rsidR="00614E66" w:rsidRPr="002C35F3">
        <w:rPr>
          <w:rFonts w:cs="Arial"/>
          <w:sz w:val="22"/>
          <w:szCs w:val="22"/>
        </w:rPr>
        <w:t>the</w:t>
      </w:r>
      <w:r w:rsidRPr="002C35F3">
        <w:rPr>
          <w:rFonts w:cs="Arial"/>
          <w:sz w:val="22"/>
          <w:szCs w:val="22"/>
        </w:rPr>
        <w:t xml:space="preserve"> amount of disturbance to wildlife</w:t>
      </w:r>
      <w:r w:rsidR="00CC5F46" w:rsidRPr="002C35F3">
        <w:rPr>
          <w:rFonts w:cs="Arial"/>
          <w:sz w:val="22"/>
          <w:szCs w:val="22"/>
        </w:rPr>
        <w:t xml:space="preserve"> and</w:t>
      </w:r>
      <w:r w:rsidRPr="002C35F3">
        <w:rPr>
          <w:rFonts w:cs="Arial"/>
          <w:sz w:val="22"/>
          <w:szCs w:val="22"/>
        </w:rPr>
        <w:t xml:space="preserve"> </w:t>
      </w:r>
      <w:r w:rsidR="00CC5F46" w:rsidRPr="002C35F3">
        <w:rPr>
          <w:rFonts w:cs="Arial"/>
          <w:sz w:val="22"/>
          <w:szCs w:val="22"/>
        </w:rPr>
        <w:t>put additional strain on</w:t>
      </w:r>
      <w:r w:rsidR="0002644B" w:rsidRPr="002C35F3">
        <w:rPr>
          <w:rFonts w:cs="Arial"/>
          <w:sz w:val="22"/>
          <w:szCs w:val="22"/>
        </w:rPr>
        <w:t xml:space="preserve"> the site</w:t>
      </w:r>
      <w:r w:rsidR="003B0BCD" w:rsidRPr="002C35F3">
        <w:rPr>
          <w:rFonts w:cs="Arial"/>
          <w:sz w:val="22"/>
          <w:szCs w:val="22"/>
        </w:rPr>
        <w:t>’</w:t>
      </w:r>
      <w:r w:rsidR="0002644B" w:rsidRPr="002C35F3">
        <w:rPr>
          <w:rFonts w:cs="Arial"/>
          <w:sz w:val="22"/>
          <w:szCs w:val="22"/>
        </w:rPr>
        <w:t>s infrastructure</w:t>
      </w:r>
      <w:r w:rsidRPr="002C35F3">
        <w:rPr>
          <w:rFonts w:cs="Arial"/>
          <w:sz w:val="22"/>
          <w:szCs w:val="22"/>
        </w:rPr>
        <w:t xml:space="preserve"> </w:t>
      </w:r>
      <w:r w:rsidR="0002644B" w:rsidRPr="002C35F3">
        <w:rPr>
          <w:rFonts w:cs="Arial"/>
          <w:sz w:val="22"/>
          <w:szCs w:val="22"/>
        </w:rPr>
        <w:t>and will result in a degradation of the site if not properly mitigated</w:t>
      </w:r>
      <w:r w:rsidR="006C7E42" w:rsidRPr="002C35F3">
        <w:rPr>
          <w:rFonts w:cs="Arial"/>
          <w:sz w:val="22"/>
          <w:szCs w:val="22"/>
        </w:rPr>
        <w:t xml:space="preserve"> and managed</w:t>
      </w:r>
      <w:r w:rsidR="00614E66" w:rsidRPr="002C35F3">
        <w:rPr>
          <w:rFonts w:cs="Arial"/>
          <w:sz w:val="22"/>
          <w:szCs w:val="22"/>
        </w:rPr>
        <w:t>.</w:t>
      </w:r>
      <w:r w:rsidR="00F81EED" w:rsidRPr="002C35F3">
        <w:rPr>
          <w:rFonts w:cs="Arial"/>
          <w:sz w:val="22"/>
          <w:szCs w:val="22"/>
        </w:rPr>
        <w:t xml:space="preserve"> </w:t>
      </w:r>
    </w:p>
    <w:p w:rsidR="00CC5F46" w:rsidRPr="002C35F3" w:rsidRDefault="00CC5F46" w:rsidP="0013735E">
      <w:pPr>
        <w:tabs>
          <w:tab w:val="num" w:pos="709"/>
        </w:tabs>
        <w:ind w:left="709" w:hanging="720"/>
        <w:jc w:val="both"/>
        <w:rPr>
          <w:rFonts w:cs="Arial"/>
          <w:sz w:val="22"/>
          <w:szCs w:val="22"/>
        </w:rPr>
      </w:pPr>
    </w:p>
    <w:p w:rsidR="00F81EED" w:rsidRPr="002C35F3" w:rsidRDefault="00CC5F46" w:rsidP="00E53691">
      <w:pPr>
        <w:tabs>
          <w:tab w:val="num" w:pos="0"/>
        </w:tabs>
        <w:jc w:val="both"/>
        <w:rPr>
          <w:rFonts w:cs="Arial"/>
          <w:sz w:val="22"/>
          <w:szCs w:val="22"/>
        </w:rPr>
      </w:pPr>
      <w:r w:rsidRPr="002C35F3">
        <w:rPr>
          <w:rFonts w:cs="Arial"/>
          <w:sz w:val="22"/>
          <w:szCs w:val="22"/>
        </w:rPr>
        <w:t>A</w:t>
      </w:r>
      <w:r w:rsidR="00981D23" w:rsidRPr="002C35F3">
        <w:rPr>
          <w:rFonts w:cs="Arial"/>
          <w:sz w:val="22"/>
          <w:szCs w:val="22"/>
        </w:rPr>
        <w:t xml:space="preserve"> Public Space</w:t>
      </w:r>
      <w:r w:rsidR="001A0EC7">
        <w:rPr>
          <w:rFonts w:cs="Arial"/>
          <w:sz w:val="22"/>
          <w:szCs w:val="22"/>
        </w:rPr>
        <w:t>s</w:t>
      </w:r>
      <w:r w:rsidR="00981D23" w:rsidRPr="002C35F3">
        <w:rPr>
          <w:rFonts w:cs="Arial"/>
          <w:sz w:val="22"/>
          <w:szCs w:val="22"/>
        </w:rPr>
        <w:t xml:space="preserve"> Protection Order</w:t>
      </w:r>
      <w:r w:rsidR="001A0EC7">
        <w:rPr>
          <w:rFonts w:cs="Arial"/>
          <w:sz w:val="22"/>
          <w:szCs w:val="22"/>
        </w:rPr>
        <w:t xml:space="preserve"> (PSPO)</w:t>
      </w:r>
      <w:r w:rsidR="0002644B" w:rsidRPr="002C35F3">
        <w:rPr>
          <w:rFonts w:cs="Arial"/>
          <w:sz w:val="22"/>
          <w:szCs w:val="22"/>
        </w:rPr>
        <w:t>,</w:t>
      </w:r>
      <w:r w:rsidR="002953DF" w:rsidRPr="002C35F3">
        <w:rPr>
          <w:rFonts w:cs="Arial"/>
          <w:sz w:val="22"/>
          <w:szCs w:val="22"/>
        </w:rPr>
        <w:t xml:space="preserve"> which came into force on 1 March 2017</w:t>
      </w:r>
      <w:r w:rsidR="00981D23" w:rsidRPr="002C35F3">
        <w:rPr>
          <w:rFonts w:cs="Arial"/>
          <w:sz w:val="22"/>
          <w:szCs w:val="22"/>
        </w:rPr>
        <w:t xml:space="preserve">, </w:t>
      </w:r>
      <w:r w:rsidR="0002644B" w:rsidRPr="002C35F3">
        <w:rPr>
          <w:rFonts w:cs="Arial"/>
          <w:sz w:val="22"/>
          <w:szCs w:val="22"/>
        </w:rPr>
        <w:t>should help to protect the wood</w:t>
      </w:r>
      <w:r w:rsidR="003B0BCD" w:rsidRPr="002C35F3">
        <w:rPr>
          <w:rFonts w:cs="Arial"/>
          <w:sz w:val="22"/>
          <w:szCs w:val="22"/>
        </w:rPr>
        <w:t>’</w:t>
      </w:r>
      <w:r w:rsidR="0002644B" w:rsidRPr="002C35F3">
        <w:rPr>
          <w:rFonts w:cs="Arial"/>
          <w:sz w:val="22"/>
          <w:szCs w:val="22"/>
        </w:rPr>
        <w:t xml:space="preserve">s current and potential wildlife and community value. </w:t>
      </w:r>
    </w:p>
    <w:p w:rsidR="000B64E1" w:rsidRPr="002C35F3" w:rsidRDefault="000B64E1" w:rsidP="0013735E">
      <w:pPr>
        <w:tabs>
          <w:tab w:val="num" w:pos="709"/>
        </w:tabs>
        <w:ind w:left="709" w:hanging="720"/>
        <w:jc w:val="both"/>
        <w:rPr>
          <w:rFonts w:cs="Arial"/>
          <w:sz w:val="22"/>
          <w:szCs w:val="22"/>
        </w:rPr>
      </w:pPr>
    </w:p>
    <w:p w:rsidR="000B64E1" w:rsidRPr="002C35F3" w:rsidRDefault="000B64E1" w:rsidP="00E53691">
      <w:pPr>
        <w:tabs>
          <w:tab w:val="num" w:pos="0"/>
        </w:tabs>
        <w:jc w:val="both"/>
        <w:rPr>
          <w:rFonts w:cs="Arial"/>
          <w:sz w:val="22"/>
          <w:szCs w:val="22"/>
        </w:rPr>
      </w:pPr>
      <w:r w:rsidRPr="002C35F3">
        <w:rPr>
          <w:rFonts w:cs="Arial"/>
          <w:sz w:val="22"/>
          <w:szCs w:val="22"/>
        </w:rPr>
        <w:t xml:space="preserve">The </w:t>
      </w:r>
      <w:r w:rsidR="00251175" w:rsidRPr="002C35F3">
        <w:rPr>
          <w:rFonts w:cs="Arial"/>
          <w:sz w:val="22"/>
          <w:szCs w:val="22"/>
        </w:rPr>
        <w:t xml:space="preserve">introduction of </w:t>
      </w:r>
      <w:r w:rsidR="006C7E42" w:rsidRPr="002C35F3">
        <w:rPr>
          <w:rFonts w:cs="Arial"/>
          <w:sz w:val="22"/>
          <w:szCs w:val="22"/>
        </w:rPr>
        <w:t xml:space="preserve">invasive alien species </w:t>
      </w:r>
      <w:r w:rsidRPr="002C35F3">
        <w:rPr>
          <w:rFonts w:cs="Arial"/>
          <w:sz w:val="22"/>
          <w:szCs w:val="22"/>
        </w:rPr>
        <w:t>within the wood</w:t>
      </w:r>
      <w:r w:rsidR="00251175" w:rsidRPr="002C35F3">
        <w:rPr>
          <w:rFonts w:cs="Arial"/>
          <w:sz w:val="22"/>
          <w:szCs w:val="22"/>
        </w:rPr>
        <w:t xml:space="preserve">, such as </w:t>
      </w:r>
      <w:r w:rsidR="001A0EC7">
        <w:rPr>
          <w:rFonts w:cs="Arial"/>
          <w:sz w:val="22"/>
          <w:szCs w:val="22"/>
        </w:rPr>
        <w:t xml:space="preserve">Spanish bluebell (already present) and </w:t>
      </w:r>
      <w:r w:rsidR="00251175" w:rsidRPr="002C35F3">
        <w:rPr>
          <w:rFonts w:cs="Arial"/>
          <w:sz w:val="22"/>
          <w:szCs w:val="22"/>
        </w:rPr>
        <w:t xml:space="preserve">Japanese </w:t>
      </w:r>
      <w:r w:rsidR="006455F2">
        <w:rPr>
          <w:rFonts w:cs="Arial"/>
          <w:sz w:val="22"/>
          <w:szCs w:val="22"/>
        </w:rPr>
        <w:t>k</w:t>
      </w:r>
      <w:r w:rsidR="00251175" w:rsidRPr="002C35F3">
        <w:rPr>
          <w:rFonts w:cs="Arial"/>
          <w:sz w:val="22"/>
          <w:szCs w:val="22"/>
        </w:rPr>
        <w:t>notweed</w:t>
      </w:r>
      <w:r w:rsidR="00460CBD">
        <w:rPr>
          <w:rFonts w:cs="Arial"/>
          <w:sz w:val="22"/>
          <w:szCs w:val="22"/>
        </w:rPr>
        <w:t xml:space="preserve"> (not recorded to date)</w:t>
      </w:r>
      <w:r w:rsidR="00CE467A">
        <w:rPr>
          <w:rFonts w:cs="Arial"/>
          <w:sz w:val="22"/>
          <w:szCs w:val="22"/>
        </w:rPr>
        <w:t>,</w:t>
      </w:r>
      <w:r w:rsidRPr="002C35F3">
        <w:rPr>
          <w:rFonts w:cs="Arial"/>
          <w:sz w:val="22"/>
          <w:szCs w:val="22"/>
        </w:rPr>
        <w:t xml:space="preserve"> is a threat to </w:t>
      </w:r>
      <w:r w:rsidR="0014776E">
        <w:rPr>
          <w:rFonts w:cs="Arial"/>
          <w:sz w:val="22"/>
          <w:szCs w:val="22"/>
        </w:rPr>
        <w:t xml:space="preserve">the wood's </w:t>
      </w:r>
      <w:r w:rsidR="004210BB" w:rsidRPr="002C35F3">
        <w:rPr>
          <w:rFonts w:cs="Arial"/>
          <w:sz w:val="22"/>
          <w:szCs w:val="22"/>
        </w:rPr>
        <w:t>biodiversity and</w:t>
      </w:r>
      <w:r w:rsidRPr="002C35F3">
        <w:rPr>
          <w:rFonts w:cs="Arial"/>
          <w:sz w:val="22"/>
          <w:szCs w:val="22"/>
        </w:rPr>
        <w:t xml:space="preserve"> structural diversity</w:t>
      </w:r>
      <w:r w:rsidR="00CE467A">
        <w:rPr>
          <w:rFonts w:cs="Arial"/>
          <w:sz w:val="22"/>
          <w:szCs w:val="22"/>
        </w:rPr>
        <w:t>;</w:t>
      </w:r>
      <w:r w:rsidR="00B70B98" w:rsidRPr="002C35F3">
        <w:rPr>
          <w:rFonts w:cs="Arial"/>
          <w:sz w:val="22"/>
          <w:szCs w:val="22"/>
        </w:rPr>
        <w:t xml:space="preserve"> consequently</w:t>
      </w:r>
      <w:r w:rsidR="004210BB" w:rsidRPr="002C35F3">
        <w:rPr>
          <w:rFonts w:cs="Arial"/>
          <w:sz w:val="22"/>
          <w:szCs w:val="22"/>
        </w:rPr>
        <w:t xml:space="preserve"> the value of this site will diminish over time if there is no active intervention.</w:t>
      </w:r>
      <w:r w:rsidRPr="002C35F3">
        <w:rPr>
          <w:rFonts w:cs="Arial"/>
          <w:sz w:val="22"/>
          <w:szCs w:val="22"/>
        </w:rPr>
        <w:t xml:space="preserve"> </w:t>
      </w:r>
      <w:r w:rsidR="00106973" w:rsidRPr="002C35F3">
        <w:rPr>
          <w:rFonts w:cs="Arial"/>
          <w:sz w:val="22"/>
          <w:szCs w:val="22"/>
        </w:rPr>
        <w:t xml:space="preserve">A few non-native species have been recorded by NBGRC, including Spanish </w:t>
      </w:r>
      <w:r w:rsidR="006455F2">
        <w:rPr>
          <w:rFonts w:cs="Arial"/>
          <w:sz w:val="22"/>
          <w:szCs w:val="22"/>
        </w:rPr>
        <w:t>b</w:t>
      </w:r>
      <w:r w:rsidR="00106973" w:rsidRPr="002C35F3">
        <w:rPr>
          <w:rFonts w:cs="Arial"/>
          <w:sz w:val="22"/>
          <w:szCs w:val="22"/>
        </w:rPr>
        <w:t xml:space="preserve">luebell, Oregon </w:t>
      </w:r>
      <w:r w:rsidR="006455F2">
        <w:rPr>
          <w:rFonts w:cs="Arial"/>
          <w:sz w:val="22"/>
          <w:szCs w:val="22"/>
        </w:rPr>
        <w:t>g</w:t>
      </w:r>
      <w:r w:rsidR="00106973" w:rsidRPr="002C35F3">
        <w:rPr>
          <w:rFonts w:cs="Arial"/>
          <w:sz w:val="22"/>
          <w:szCs w:val="22"/>
        </w:rPr>
        <w:t xml:space="preserve">rape, </w:t>
      </w:r>
      <w:r w:rsidR="006455F2">
        <w:rPr>
          <w:rFonts w:cs="Arial"/>
          <w:sz w:val="22"/>
          <w:szCs w:val="22"/>
        </w:rPr>
        <w:t>h</w:t>
      </w:r>
      <w:r w:rsidR="00106973" w:rsidRPr="002C35F3">
        <w:rPr>
          <w:rFonts w:cs="Arial"/>
          <w:sz w:val="22"/>
          <w:szCs w:val="22"/>
        </w:rPr>
        <w:t xml:space="preserve">onesty and garden daffodil. </w:t>
      </w:r>
      <w:r w:rsidR="00FB2C5A" w:rsidRPr="002C35F3">
        <w:rPr>
          <w:rFonts w:cs="Arial"/>
          <w:sz w:val="22"/>
          <w:szCs w:val="22"/>
        </w:rPr>
        <w:t>Un</w:t>
      </w:r>
      <w:r w:rsidR="00106973" w:rsidRPr="002C35F3">
        <w:rPr>
          <w:rFonts w:cs="Arial"/>
          <w:sz w:val="22"/>
          <w:szCs w:val="22"/>
        </w:rPr>
        <w:t xml:space="preserve">authorised planting, or ‘gorilla gardening’, should be discouraged due to the threat of introducing invasive species. </w:t>
      </w:r>
      <w:r w:rsidR="001A0EC7">
        <w:rPr>
          <w:rFonts w:cs="Arial"/>
          <w:sz w:val="22"/>
          <w:szCs w:val="22"/>
        </w:rPr>
        <w:t>With the new housing development, accidental spread of non-native species becomes a significant threat.</w:t>
      </w:r>
    </w:p>
    <w:p w:rsidR="00EA6FD8" w:rsidRPr="002C35F3" w:rsidRDefault="00EA6FD8" w:rsidP="0013735E">
      <w:pPr>
        <w:tabs>
          <w:tab w:val="num" w:pos="709"/>
        </w:tabs>
        <w:ind w:left="709" w:hanging="720"/>
        <w:jc w:val="both"/>
        <w:rPr>
          <w:rFonts w:cs="Arial"/>
          <w:sz w:val="22"/>
          <w:szCs w:val="22"/>
        </w:rPr>
      </w:pPr>
    </w:p>
    <w:p w:rsidR="00EA6FD8" w:rsidRPr="002C35F3" w:rsidRDefault="00EA6FD8" w:rsidP="00E53691">
      <w:pPr>
        <w:tabs>
          <w:tab w:val="num" w:pos="0"/>
        </w:tabs>
        <w:jc w:val="both"/>
        <w:rPr>
          <w:rFonts w:cs="Arial"/>
          <w:sz w:val="22"/>
          <w:szCs w:val="22"/>
        </w:rPr>
      </w:pPr>
      <w:r w:rsidRPr="002C35F3">
        <w:rPr>
          <w:rFonts w:cs="Arial"/>
          <w:sz w:val="22"/>
          <w:szCs w:val="22"/>
        </w:rPr>
        <w:t xml:space="preserve">Woods are complex ecosystems with a wide range of interacting organisms, some of which can cause significant damage to trees. As at 2017, no particular diseases have been </w:t>
      </w:r>
      <w:r w:rsidR="001A0EC7">
        <w:rPr>
          <w:rFonts w:cs="Arial"/>
          <w:sz w:val="22"/>
          <w:szCs w:val="22"/>
        </w:rPr>
        <w:t xml:space="preserve">confirmed </w:t>
      </w:r>
      <w:r w:rsidRPr="002C35F3">
        <w:rPr>
          <w:rFonts w:cs="Arial"/>
          <w:sz w:val="22"/>
          <w:szCs w:val="22"/>
        </w:rPr>
        <w:t>at Sharphill</w:t>
      </w:r>
      <w:r w:rsidR="00F7066A" w:rsidRPr="002C35F3">
        <w:rPr>
          <w:rFonts w:cs="Arial"/>
          <w:sz w:val="22"/>
          <w:szCs w:val="22"/>
        </w:rPr>
        <w:t xml:space="preserve"> Wood</w:t>
      </w:r>
      <w:r w:rsidRPr="002C35F3">
        <w:rPr>
          <w:rFonts w:cs="Arial"/>
          <w:sz w:val="22"/>
          <w:szCs w:val="22"/>
        </w:rPr>
        <w:t>, but cont</w:t>
      </w:r>
      <w:r w:rsidR="00AC0E75" w:rsidRPr="002C35F3">
        <w:rPr>
          <w:rFonts w:cs="Arial"/>
          <w:sz w:val="22"/>
          <w:szCs w:val="22"/>
        </w:rPr>
        <w:t>inuous vigilance is required</w:t>
      </w:r>
      <w:r w:rsidR="00F7066A" w:rsidRPr="002C35F3">
        <w:rPr>
          <w:rFonts w:cs="Arial"/>
          <w:sz w:val="22"/>
          <w:szCs w:val="22"/>
        </w:rPr>
        <w:t>, particularly in relation to ash dieback</w:t>
      </w:r>
      <w:r w:rsidR="00AC0E75" w:rsidRPr="002C35F3">
        <w:rPr>
          <w:rFonts w:cs="Arial"/>
          <w:sz w:val="22"/>
          <w:szCs w:val="22"/>
        </w:rPr>
        <w:t>.</w:t>
      </w:r>
      <w:r w:rsidRPr="002C35F3">
        <w:rPr>
          <w:rFonts w:cs="Arial"/>
          <w:sz w:val="22"/>
          <w:szCs w:val="22"/>
        </w:rPr>
        <w:t xml:space="preserve"> </w:t>
      </w:r>
    </w:p>
    <w:p w:rsidR="000B64E1" w:rsidRPr="002C35F3" w:rsidRDefault="000B64E1">
      <w:pPr>
        <w:tabs>
          <w:tab w:val="num" w:pos="1440"/>
        </w:tabs>
        <w:ind w:left="1440" w:hanging="720"/>
        <w:jc w:val="both"/>
        <w:rPr>
          <w:rFonts w:cs="Arial"/>
          <w:sz w:val="22"/>
          <w:szCs w:val="22"/>
        </w:rPr>
      </w:pPr>
    </w:p>
    <w:p w:rsidR="000B64E1" w:rsidRPr="002C35F3" w:rsidRDefault="00E53691" w:rsidP="008E669B">
      <w:pPr>
        <w:pStyle w:val="Heading3"/>
        <w:rPr>
          <w:rFonts w:cs="Arial"/>
          <w:i w:val="0"/>
          <w:szCs w:val="22"/>
        </w:rPr>
      </w:pPr>
      <w:bookmarkStart w:id="33" w:name="_Toc505977070"/>
      <w:r w:rsidRPr="002C35F3">
        <w:rPr>
          <w:rFonts w:cs="Arial"/>
          <w:b/>
          <w:i w:val="0"/>
          <w:szCs w:val="22"/>
        </w:rPr>
        <w:t xml:space="preserve">3.1.6 </w:t>
      </w:r>
      <w:r w:rsidR="000B64E1" w:rsidRPr="002C35F3">
        <w:rPr>
          <w:rFonts w:cs="Arial"/>
          <w:b/>
          <w:i w:val="0"/>
          <w:szCs w:val="22"/>
        </w:rPr>
        <w:t>Typicalness</w:t>
      </w:r>
      <w:bookmarkEnd w:id="33"/>
      <w:r w:rsidR="000B64E1" w:rsidRPr="002C35F3">
        <w:rPr>
          <w:rFonts w:cs="Arial"/>
          <w:i w:val="0"/>
          <w:szCs w:val="22"/>
        </w:rPr>
        <w:t xml:space="preserve"> </w:t>
      </w:r>
    </w:p>
    <w:p w:rsidR="000B64E1" w:rsidRPr="002C35F3" w:rsidRDefault="000B64E1">
      <w:pPr>
        <w:tabs>
          <w:tab w:val="num" w:pos="1440"/>
        </w:tabs>
        <w:ind w:left="1440" w:hanging="720"/>
        <w:jc w:val="both"/>
        <w:rPr>
          <w:rFonts w:cs="Arial"/>
          <w:sz w:val="22"/>
          <w:szCs w:val="22"/>
        </w:rPr>
      </w:pPr>
      <w:r w:rsidRPr="002C35F3">
        <w:rPr>
          <w:rFonts w:cs="Arial"/>
          <w:sz w:val="22"/>
          <w:szCs w:val="22"/>
        </w:rPr>
        <w:tab/>
      </w:r>
    </w:p>
    <w:p w:rsidR="000B64E1" w:rsidRPr="002C35F3" w:rsidRDefault="000B64E1" w:rsidP="00E53691">
      <w:pPr>
        <w:tabs>
          <w:tab w:val="num" w:pos="0"/>
        </w:tabs>
        <w:jc w:val="both"/>
        <w:rPr>
          <w:rFonts w:cs="Arial"/>
          <w:sz w:val="22"/>
          <w:szCs w:val="22"/>
        </w:rPr>
      </w:pPr>
      <w:r w:rsidRPr="002C35F3">
        <w:rPr>
          <w:rFonts w:cs="Arial"/>
          <w:sz w:val="22"/>
          <w:szCs w:val="22"/>
        </w:rPr>
        <w:t xml:space="preserve">Sharphill Wood is typical of farm woodlands that have been planted or enlarged to provide a small wood crop for the farm and </w:t>
      </w:r>
      <w:r w:rsidR="004B5EE8" w:rsidRPr="002C35F3">
        <w:rPr>
          <w:rFonts w:cs="Arial"/>
          <w:sz w:val="22"/>
          <w:szCs w:val="22"/>
        </w:rPr>
        <w:t xml:space="preserve">to </w:t>
      </w:r>
      <w:r w:rsidRPr="002C35F3">
        <w:rPr>
          <w:rFonts w:cs="Arial"/>
          <w:sz w:val="22"/>
          <w:szCs w:val="22"/>
        </w:rPr>
        <w:t xml:space="preserve">provide cover for game birds. </w:t>
      </w:r>
      <w:r w:rsidR="004B5EE8" w:rsidRPr="002C35F3">
        <w:rPr>
          <w:rFonts w:cs="Arial"/>
          <w:sz w:val="22"/>
          <w:szCs w:val="22"/>
        </w:rPr>
        <w:t>However, the wood is larger than most farm woodlands or coverts found in the South Nott</w:t>
      </w:r>
      <w:r w:rsidR="00CE467A">
        <w:rPr>
          <w:rFonts w:cs="Arial"/>
          <w:sz w:val="22"/>
          <w:szCs w:val="22"/>
        </w:rPr>
        <w:t>inghamshire</w:t>
      </w:r>
      <w:r w:rsidR="004B5EE8" w:rsidRPr="002C35F3">
        <w:rPr>
          <w:rFonts w:cs="Arial"/>
          <w:sz w:val="22"/>
          <w:szCs w:val="22"/>
        </w:rPr>
        <w:t xml:space="preserve"> Farmlands. </w:t>
      </w:r>
    </w:p>
    <w:p w:rsidR="004B5EE8" w:rsidRPr="002C35F3" w:rsidRDefault="004B5EE8" w:rsidP="0013735E">
      <w:pPr>
        <w:tabs>
          <w:tab w:val="num" w:pos="709"/>
        </w:tabs>
        <w:ind w:left="709" w:hanging="720"/>
        <w:jc w:val="both"/>
        <w:rPr>
          <w:rFonts w:cs="Arial"/>
          <w:sz w:val="22"/>
          <w:szCs w:val="22"/>
        </w:rPr>
      </w:pPr>
    </w:p>
    <w:p w:rsidR="004B5EE8" w:rsidRPr="002C35F3" w:rsidRDefault="00F7066A" w:rsidP="00E53691">
      <w:pPr>
        <w:tabs>
          <w:tab w:val="num" w:pos="0"/>
        </w:tabs>
        <w:jc w:val="both"/>
        <w:rPr>
          <w:rFonts w:cs="Arial"/>
          <w:sz w:val="22"/>
          <w:szCs w:val="22"/>
        </w:rPr>
      </w:pPr>
      <w:r w:rsidRPr="002C35F3">
        <w:rPr>
          <w:rFonts w:cs="Arial"/>
          <w:sz w:val="22"/>
          <w:szCs w:val="22"/>
        </w:rPr>
        <w:t>Whilst t</w:t>
      </w:r>
      <w:r w:rsidR="004B5EE8" w:rsidRPr="002C35F3">
        <w:rPr>
          <w:rFonts w:cs="Arial"/>
          <w:sz w:val="22"/>
          <w:szCs w:val="22"/>
        </w:rPr>
        <w:t xml:space="preserve">he species composition within the wood in not wholly typical of woodlands occurring within the South </w:t>
      </w:r>
      <w:r w:rsidRPr="002C35F3">
        <w:rPr>
          <w:rFonts w:cs="Arial"/>
          <w:sz w:val="22"/>
          <w:szCs w:val="22"/>
        </w:rPr>
        <w:t xml:space="preserve">Nottinghamshire </w:t>
      </w:r>
      <w:r w:rsidR="004B5EE8" w:rsidRPr="002C35F3">
        <w:rPr>
          <w:rFonts w:cs="Arial"/>
          <w:sz w:val="22"/>
          <w:szCs w:val="22"/>
        </w:rPr>
        <w:t xml:space="preserve">Farmlands </w:t>
      </w:r>
      <w:r w:rsidRPr="002C35F3">
        <w:rPr>
          <w:rFonts w:cs="Arial"/>
          <w:sz w:val="22"/>
          <w:szCs w:val="22"/>
        </w:rPr>
        <w:t>Landscape Character Area</w:t>
      </w:r>
      <w:r w:rsidR="00CE467A">
        <w:rPr>
          <w:rFonts w:cs="Arial"/>
          <w:sz w:val="22"/>
          <w:szCs w:val="22"/>
        </w:rPr>
        <w:t>,</w:t>
      </w:r>
      <w:r w:rsidRPr="002C35F3">
        <w:rPr>
          <w:rFonts w:cs="Arial"/>
          <w:sz w:val="22"/>
          <w:szCs w:val="22"/>
        </w:rPr>
        <w:t xml:space="preserve"> </w:t>
      </w:r>
      <w:r w:rsidR="00CF2F4D" w:rsidRPr="002C35F3">
        <w:rPr>
          <w:rFonts w:cs="Arial"/>
          <w:sz w:val="22"/>
          <w:szCs w:val="22"/>
        </w:rPr>
        <w:t>because</w:t>
      </w:r>
      <w:r w:rsidRPr="002C35F3">
        <w:rPr>
          <w:rFonts w:cs="Arial"/>
          <w:sz w:val="22"/>
          <w:szCs w:val="22"/>
        </w:rPr>
        <w:t xml:space="preserve"> </w:t>
      </w:r>
      <w:r w:rsidR="004B5EE8" w:rsidRPr="002C35F3">
        <w:rPr>
          <w:rFonts w:cs="Arial"/>
          <w:sz w:val="22"/>
          <w:szCs w:val="22"/>
        </w:rPr>
        <w:t xml:space="preserve">it contains a higher proportion of some species such as </w:t>
      </w:r>
      <w:r w:rsidR="0025691E" w:rsidRPr="002C35F3">
        <w:rPr>
          <w:rFonts w:cs="Arial"/>
          <w:sz w:val="22"/>
          <w:szCs w:val="22"/>
        </w:rPr>
        <w:t xml:space="preserve">common lime </w:t>
      </w:r>
      <w:r w:rsidR="004B5EE8" w:rsidRPr="002C35F3">
        <w:rPr>
          <w:rFonts w:cs="Arial"/>
          <w:sz w:val="22"/>
          <w:szCs w:val="22"/>
        </w:rPr>
        <w:t>than would normally be found</w:t>
      </w:r>
      <w:r w:rsidRPr="002C35F3">
        <w:rPr>
          <w:rFonts w:cs="Arial"/>
          <w:sz w:val="22"/>
          <w:szCs w:val="22"/>
        </w:rPr>
        <w:t xml:space="preserve">, </w:t>
      </w:r>
      <w:r w:rsidR="00625536" w:rsidRPr="002C35F3">
        <w:rPr>
          <w:rFonts w:cs="Arial"/>
          <w:sz w:val="22"/>
          <w:szCs w:val="22"/>
        </w:rPr>
        <w:t xml:space="preserve">Sharphill </w:t>
      </w:r>
      <w:r w:rsidRPr="002C35F3">
        <w:rPr>
          <w:rFonts w:cs="Arial"/>
          <w:sz w:val="22"/>
          <w:szCs w:val="22"/>
        </w:rPr>
        <w:t xml:space="preserve">Wood </w:t>
      </w:r>
      <w:r w:rsidR="00625536" w:rsidRPr="002C35F3">
        <w:rPr>
          <w:rFonts w:cs="Arial"/>
          <w:sz w:val="22"/>
          <w:szCs w:val="22"/>
        </w:rPr>
        <w:t>is not too dissimilar fr</w:t>
      </w:r>
      <w:r w:rsidR="0017031D" w:rsidRPr="002C35F3">
        <w:rPr>
          <w:rFonts w:cs="Arial"/>
          <w:sz w:val="22"/>
          <w:szCs w:val="22"/>
        </w:rPr>
        <w:t>om a typical oak / ash woodland</w:t>
      </w:r>
      <w:r w:rsidR="00625536" w:rsidRPr="002C35F3">
        <w:rPr>
          <w:rFonts w:cs="Arial"/>
          <w:sz w:val="22"/>
          <w:szCs w:val="22"/>
        </w:rPr>
        <w:t xml:space="preserve"> indigenous to this area.</w:t>
      </w:r>
    </w:p>
    <w:p w:rsidR="000B64E1" w:rsidRPr="002C35F3" w:rsidRDefault="000B64E1" w:rsidP="0013735E">
      <w:pPr>
        <w:tabs>
          <w:tab w:val="num" w:pos="709"/>
        </w:tabs>
        <w:ind w:left="709" w:hanging="720"/>
        <w:jc w:val="both"/>
        <w:rPr>
          <w:rFonts w:cs="Arial"/>
          <w:sz w:val="22"/>
          <w:szCs w:val="22"/>
        </w:rPr>
      </w:pPr>
      <w:r w:rsidRPr="002C35F3">
        <w:rPr>
          <w:rFonts w:cs="Arial"/>
          <w:sz w:val="22"/>
          <w:szCs w:val="22"/>
        </w:rPr>
        <w:tab/>
      </w:r>
    </w:p>
    <w:p w:rsidR="000B64E1" w:rsidRPr="002C35F3" w:rsidRDefault="00E53691" w:rsidP="00CB00DD">
      <w:pPr>
        <w:pStyle w:val="Heading3"/>
        <w:rPr>
          <w:rFonts w:cs="Arial"/>
          <w:b/>
          <w:i w:val="0"/>
          <w:szCs w:val="22"/>
        </w:rPr>
      </w:pPr>
      <w:bookmarkStart w:id="34" w:name="_Toc505977071"/>
      <w:r w:rsidRPr="002C35F3">
        <w:rPr>
          <w:rFonts w:cs="Arial"/>
          <w:b/>
          <w:i w:val="0"/>
          <w:szCs w:val="22"/>
        </w:rPr>
        <w:t xml:space="preserve">3.1.7 </w:t>
      </w:r>
      <w:r w:rsidR="000B64E1" w:rsidRPr="002C35F3">
        <w:rPr>
          <w:rFonts w:cs="Arial"/>
          <w:b/>
          <w:i w:val="0"/>
          <w:szCs w:val="22"/>
        </w:rPr>
        <w:t>Recorded history</w:t>
      </w:r>
      <w:bookmarkEnd w:id="34"/>
      <w:r w:rsidR="000B64E1" w:rsidRPr="002C35F3">
        <w:rPr>
          <w:rFonts w:cs="Arial"/>
          <w:b/>
          <w:i w:val="0"/>
          <w:szCs w:val="22"/>
        </w:rPr>
        <w:t xml:space="preserve"> </w:t>
      </w:r>
    </w:p>
    <w:p w:rsidR="000B64E1" w:rsidRPr="002C35F3" w:rsidRDefault="000B64E1">
      <w:pPr>
        <w:tabs>
          <w:tab w:val="num" w:pos="1440"/>
        </w:tabs>
        <w:ind w:left="1440" w:hanging="720"/>
        <w:jc w:val="both"/>
        <w:rPr>
          <w:rFonts w:cs="Arial"/>
          <w:b/>
          <w:sz w:val="22"/>
          <w:szCs w:val="22"/>
        </w:rPr>
      </w:pPr>
      <w:r w:rsidRPr="002C35F3">
        <w:rPr>
          <w:rFonts w:cs="Arial"/>
          <w:b/>
          <w:sz w:val="22"/>
          <w:szCs w:val="22"/>
        </w:rPr>
        <w:tab/>
      </w:r>
    </w:p>
    <w:p w:rsidR="000B64E1" w:rsidRPr="002C35F3" w:rsidRDefault="000B64E1" w:rsidP="00E53691">
      <w:pPr>
        <w:tabs>
          <w:tab w:val="num" w:pos="0"/>
        </w:tabs>
        <w:jc w:val="both"/>
        <w:rPr>
          <w:rFonts w:cs="Arial"/>
          <w:sz w:val="22"/>
          <w:szCs w:val="22"/>
        </w:rPr>
      </w:pPr>
      <w:r w:rsidRPr="002C35F3">
        <w:rPr>
          <w:rFonts w:cs="Arial"/>
          <w:sz w:val="22"/>
          <w:szCs w:val="22"/>
        </w:rPr>
        <w:t>The oldest record of the wood discovered to date shows the southern</w:t>
      </w:r>
      <w:r w:rsidR="0017031D" w:rsidRPr="002C35F3">
        <w:rPr>
          <w:rFonts w:cs="Arial"/>
          <w:sz w:val="22"/>
          <w:szCs w:val="22"/>
        </w:rPr>
        <w:t xml:space="preserve"> and northern</w:t>
      </w:r>
      <w:r w:rsidRPr="002C35F3">
        <w:rPr>
          <w:rFonts w:cs="Arial"/>
          <w:sz w:val="22"/>
          <w:szCs w:val="22"/>
        </w:rPr>
        <w:t>most portion</w:t>
      </w:r>
      <w:r w:rsidR="00CE467A">
        <w:rPr>
          <w:rFonts w:cs="Arial"/>
          <w:sz w:val="22"/>
          <w:szCs w:val="22"/>
        </w:rPr>
        <w:t>s</w:t>
      </w:r>
      <w:r w:rsidRPr="002C35F3">
        <w:rPr>
          <w:rFonts w:cs="Arial"/>
          <w:sz w:val="22"/>
          <w:szCs w:val="22"/>
        </w:rPr>
        <w:t xml:space="preserve"> only in existence in 1835 (Sanderson 1835).  By 1887 the wood appears, in its present shape and size</w:t>
      </w:r>
      <w:r w:rsidR="00CE467A">
        <w:rPr>
          <w:rFonts w:cs="Arial"/>
          <w:sz w:val="22"/>
          <w:szCs w:val="22"/>
        </w:rPr>
        <w:t>,</w:t>
      </w:r>
      <w:r w:rsidRPr="002C35F3">
        <w:rPr>
          <w:rFonts w:cs="Arial"/>
          <w:sz w:val="22"/>
          <w:szCs w:val="22"/>
        </w:rPr>
        <w:t xml:space="preserve"> on an Ordnance Survey map (Sheet 46) of 1887 – 1891.  At this time it was depicted as a mixed broad-leaved and conifer plantation.</w:t>
      </w:r>
    </w:p>
    <w:p w:rsidR="000B64E1" w:rsidRPr="002C35F3" w:rsidRDefault="000B64E1">
      <w:pPr>
        <w:jc w:val="both"/>
        <w:rPr>
          <w:rFonts w:cs="Arial"/>
          <w:sz w:val="22"/>
          <w:szCs w:val="22"/>
        </w:rPr>
      </w:pPr>
      <w:r w:rsidRPr="002C35F3">
        <w:rPr>
          <w:rFonts w:cs="Arial"/>
          <w:sz w:val="22"/>
          <w:szCs w:val="22"/>
        </w:rPr>
        <w:t xml:space="preserve">  </w:t>
      </w:r>
    </w:p>
    <w:p w:rsidR="000B64E1" w:rsidRPr="002C35F3" w:rsidRDefault="00E53691" w:rsidP="008E669B">
      <w:pPr>
        <w:pStyle w:val="Heading3"/>
        <w:rPr>
          <w:rFonts w:cs="Arial"/>
          <w:i w:val="0"/>
          <w:szCs w:val="22"/>
        </w:rPr>
      </w:pPr>
      <w:bookmarkStart w:id="35" w:name="_Toc505977072"/>
      <w:r w:rsidRPr="002C35F3">
        <w:rPr>
          <w:rFonts w:cs="Arial"/>
          <w:b/>
          <w:i w:val="0"/>
          <w:szCs w:val="22"/>
        </w:rPr>
        <w:t>3.1.</w:t>
      </w:r>
      <w:r w:rsidR="008E669B" w:rsidRPr="002C35F3">
        <w:rPr>
          <w:rFonts w:cs="Arial"/>
          <w:b/>
          <w:i w:val="0"/>
          <w:szCs w:val="22"/>
        </w:rPr>
        <w:t>8</w:t>
      </w:r>
      <w:r w:rsidRPr="002C35F3">
        <w:rPr>
          <w:rFonts w:cs="Arial"/>
          <w:b/>
          <w:i w:val="0"/>
          <w:szCs w:val="22"/>
        </w:rPr>
        <w:t xml:space="preserve"> </w:t>
      </w:r>
      <w:r w:rsidR="000B64E1" w:rsidRPr="002C35F3">
        <w:rPr>
          <w:rFonts w:cs="Arial"/>
          <w:b/>
          <w:i w:val="0"/>
          <w:szCs w:val="22"/>
        </w:rPr>
        <w:t>Position in an ecological/geographical unit</w:t>
      </w:r>
      <w:bookmarkEnd w:id="35"/>
      <w:r w:rsidR="000B64E1" w:rsidRPr="002C35F3">
        <w:rPr>
          <w:rFonts w:cs="Arial"/>
          <w:i w:val="0"/>
          <w:szCs w:val="22"/>
        </w:rPr>
        <w:t xml:space="preserve"> </w:t>
      </w:r>
    </w:p>
    <w:p w:rsidR="000B64E1" w:rsidRPr="002C35F3" w:rsidRDefault="000B64E1">
      <w:pPr>
        <w:tabs>
          <w:tab w:val="num" w:pos="1440"/>
        </w:tabs>
        <w:ind w:left="1440" w:hanging="720"/>
        <w:jc w:val="both"/>
        <w:rPr>
          <w:rFonts w:cs="Arial"/>
          <w:sz w:val="22"/>
          <w:szCs w:val="22"/>
        </w:rPr>
      </w:pPr>
    </w:p>
    <w:p w:rsidR="000B64E1" w:rsidRPr="002C35F3" w:rsidRDefault="000B64E1" w:rsidP="00E53691">
      <w:pPr>
        <w:tabs>
          <w:tab w:val="num" w:pos="0"/>
        </w:tabs>
        <w:jc w:val="both"/>
        <w:rPr>
          <w:rFonts w:cs="Arial"/>
          <w:sz w:val="22"/>
          <w:szCs w:val="22"/>
        </w:rPr>
      </w:pPr>
      <w:r w:rsidRPr="002C35F3">
        <w:rPr>
          <w:rFonts w:cs="Arial"/>
          <w:sz w:val="22"/>
          <w:szCs w:val="22"/>
        </w:rPr>
        <w:t>The wood is</w:t>
      </w:r>
      <w:r w:rsidR="00B80FE5" w:rsidRPr="002C35F3">
        <w:rPr>
          <w:rFonts w:cs="Arial"/>
          <w:sz w:val="22"/>
          <w:szCs w:val="22"/>
        </w:rPr>
        <w:t xml:space="preserve"> located on a</w:t>
      </w:r>
      <w:r w:rsidR="00614E66" w:rsidRPr="002C35F3">
        <w:rPr>
          <w:rFonts w:cs="Arial"/>
          <w:sz w:val="22"/>
          <w:szCs w:val="22"/>
        </w:rPr>
        <w:t xml:space="preserve"> </w:t>
      </w:r>
      <w:r w:rsidR="00B80FE5" w:rsidRPr="002C35F3">
        <w:rPr>
          <w:rFonts w:cs="Arial"/>
          <w:sz w:val="22"/>
          <w:szCs w:val="22"/>
        </w:rPr>
        <w:t xml:space="preserve">hill top </w:t>
      </w:r>
      <w:r w:rsidR="0017031D" w:rsidRPr="002C35F3">
        <w:rPr>
          <w:rFonts w:cs="Arial"/>
          <w:sz w:val="22"/>
          <w:szCs w:val="22"/>
        </w:rPr>
        <w:t>and</w:t>
      </w:r>
      <w:r w:rsidR="00B80FE5" w:rsidRPr="002C35F3">
        <w:rPr>
          <w:rFonts w:cs="Arial"/>
          <w:sz w:val="22"/>
          <w:szCs w:val="22"/>
        </w:rPr>
        <w:t xml:space="preserve"> is</w:t>
      </w:r>
      <w:r w:rsidR="00614E66" w:rsidRPr="002C35F3">
        <w:rPr>
          <w:rFonts w:cs="Arial"/>
          <w:sz w:val="22"/>
          <w:szCs w:val="22"/>
        </w:rPr>
        <w:t xml:space="preserve"> visible from miles around</w:t>
      </w:r>
      <w:r w:rsidR="0017031D" w:rsidRPr="002C35F3">
        <w:rPr>
          <w:rFonts w:cs="Arial"/>
          <w:sz w:val="22"/>
          <w:szCs w:val="22"/>
        </w:rPr>
        <w:t>,</w:t>
      </w:r>
      <w:r w:rsidR="00614E66" w:rsidRPr="002C35F3">
        <w:rPr>
          <w:rFonts w:cs="Arial"/>
          <w:sz w:val="22"/>
          <w:szCs w:val="22"/>
        </w:rPr>
        <w:t xml:space="preserve"> </w:t>
      </w:r>
      <w:r w:rsidR="00B80FE5" w:rsidRPr="002C35F3">
        <w:rPr>
          <w:rFonts w:cs="Arial"/>
          <w:sz w:val="22"/>
          <w:szCs w:val="22"/>
        </w:rPr>
        <w:t xml:space="preserve">making the site of significant landscape value. It is however an isolated wildlife habitat </w:t>
      </w:r>
      <w:r w:rsidRPr="002C35F3">
        <w:rPr>
          <w:rFonts w:cs="Arial"/>
          <w:sz w:val="22"/>
          <w:szCs w:val="22"/>
        </w:rPr>
        <w:t xml:space="preserve">connected only to intensively managed hedgerows which do not connect to </w:t>
      </w:r>
      <w:r w:rsidR="00B80FE5" w:rsidRPr="002C35F3">
        <w:rPr>
          <w:rFonts w:cs="Arial"/>
          <w:sz w:val="22"/>
          <w:szCs w:val="22"/>
        </w:rPr>
        <w:t xml:space="preserve">other </w:t>
      </w:r>
      <w:r w:rsidRPr="002C35F3">
        <w:rPr>
          <w:rFonts w:cs="Arial"/>
          <w:sz w:val="22"/>
          <w:szCs w:val="22"/>
        </w:rPr>
        <w:t>woodlands</w:t>
      </w:r>
      <w:r w:rsidR="00B80FE5" w:rsidRPr="002C35F3">
        <w:rPr>
          <w:rFonts w:cs="Arial"/>
          <w:sz w:val="22"/>
          <w:szCs w:val="22"/>
        </w:rPr>
        <w:t xml:space="preserve"> or wildlife habitats</w:t>
      </w:r>
      <w:r w:rsidRPr="002C35F3">
        <w:rPr>
          <w:rFonts w:cs="Arial"/>
          <w:sz w:val="22"/>
          <w:szCs w:val="22"/>
        </w:rPr>
        <w:t>.</w:t>
      </w:r>
      <w:r w:rsidR="00B80FE5" w:rsidRPr="002C35F3">
        <w:rPr>
          <w:rFonts w:cs="Arial"/>
          <w:sz w:val="22"/>
          <w:szCs w:val="22"/>
        </w:rPr>
        <w:t xml:space="preserve"> </w:t>
      </w:r>
      <w:r w:rsidRPr="002C35F3">
        <w:rPr>
          <w:rFonts w:cs="Arial"/>
          <w:sz w:val="22"/>
          <w:szCs w:val="22"/>
        </w:rPr>
        <w:t xml:space="preserve">Wilford Hill Wood is the nearest woodland that is not intercepted by busy roadways. Micklebarrow Hill to the South would once have been close enough to allow migration of species but this is now cut-off from Sharphill Wood by the A52 dual carriageway. Badgers attempting to move between these woods are frequently </w:t>
      </w:r>
      <w:r w:rsidR="00B80FE5" w:rsidRPr="002C35F3">
        <w:rPr>
          <w:rFonts w:cs="Arial"/>
          <w:sz w:val="22"/>
          <w:szCs w:val="22"/>
        </w:rPr>
        <w:t xml:space="preserve">found </w:t>
      </w:r>
      <w:r w:rsidR="00CF2F4D" w:rsidRPr="002C35F3">
        <w:rPr>
          <w:rFonts w:cs="Arial"/>
          <w:sz w:val="22"/>
          <w:szCs w:val="22"/>
        </w:rPr>
        <w:t>dead on the road</w:t>
      </w:r>
      <w:r w:rsidRPr="002C35F3">
        <w:rPr>
          <w:rFonts w:cs="Arial"/>
          <w:sz w:val="22"/>
          <w:szCs w:val="22"/>
        </w:rPr>
        <w:t xml:space="preserve">. </w:t>
      </w:r>
      <w:r w:rsidR="000377EF" w:rsidRPr="002C35F3">
        <w:rPr>
          <w:rFonts w:cs="Arial"/>
          <w:sz w:val="22"/>
          <w:szCs w:val="22"/>
        </w:rPr>
        <w:t>New housing developments, which are being constructed at the current time, will make the site more isolated.</w:t>
      </w:r>
    </w:p>
    <w:p w:rsidR="00E53691" w:rsidRPr="002C35F3" w:rsidRDefault="00E53691" w:rsidP="00E53691">
      <w:pPr>
        <w:tabs>
          <w:tab w:val="num" w:pos="1440"/>
        </w:tabs>
        <w:jc w:val="both"/>
        <w:rPr>
          <w:rFonts w:cs="Arial"/>
          <w:b/>
          <w:sz w:val="22"/>
          <w:szCs w:val="22"/>
        </w:rPr>
      </w:pPr>
    </w:p>
    <w:p w:rsidR="000B64E1" w:rsidRPr="002C35F3" w:rsidRDefault="00E53691" w:rsidP="008E669B">
      <w:pPr>
        <w:pStyle w:val="Heading3"/>
        <w:rPr>
          <w:rFonts w:cs="Arial"/>
          <w:b/>
          <w:i w:val="0"/>
          <w:szCs w:val="22"/>
        </w:rPr>
      </w:pPr>
      <w:bookmarkStart w:id="36" w:name="_Toc505977073"/>
      <w:r w:rsidRPr="002C35F3">
        <w:rPr>
          <w:rFonts w:cs="Arial"/>
          <w:b/>
          <w:i w:val="0"/>
          <w:szCs w:val="22"/>
        </w:rPr>
        <w:t>3.1.</w:t>
      </w:r>
      <w:r w:rsidR="008E669B" w:rsidRPr="002C35F3">
        <w:rPr>
          <w:rFonts w:cs="Arial"/>
          <w:b/>
          <w:i w:val="0"/>
          <w:szCs w:val="22"/>
        </w:rPr>
        <w:t>9</w:t>
      </w:r>
      <w:r w:rsidRPr="002C35F3">
        <w:rPr>
          <w:rFonts w:cs="Arial"/>
          <w:b/>
          <w:i w:val="0"/>
          <w:szCs w:val="22"/>
        </w:rPr>
        <w:t xml:space="preserve"> </w:t>
      </w:r>
      <w:r w:rsidR="000B64E1" w:rsidRPr="002C35F3">
        <w:rPr>
          <w:rFonts w:cs="Arial"/>
          <w:b/>
          <w:i w:val="0"/>
          <w:szCs w:val="22"/>
        </w:rPr>
        <w:t>Potential value</w:t>
      </w:r>
      <w:bookmarkEnd w:id="36"/>
      <w:r w:rsidR="000B64E1" w:rsidRPr="002C35F3">
        <w:rPr>
          <w:rFonts w:cs="Arial"/>
          <w:b/>
          <w:i w:val="0"/>
          <w:szCs w:val="22"/>
        </w:rPr>
        <w:t xml:space="preserve"> </w:t>
      </w:r>
    </w:p>
    <w:p w:rsidR="000B64E1" w:rsidRPr="002C35F3" w:rsidRDefault="000B64E1">
      <w:pPr>
        <w:tabs>
          <w:tab w:val="num" w:pos="1440"/>
        </w:tabs>
        <w:ind w:left="1440" w:hanging="720"/>
        <w:jc w:val="both"/>
        <w:rPr>
          <w:rFonts w:cs="Arial"/>
          <w:b/>
          <w:sz w:val="22"/>
          <w:szCs w:val="22"/>
        </w:rPr>
      </w:pPr>
    </w:p>
    <w:p w:rsidR="000377EF" w:rsidRPr="002C35F3" w:rsidRDefault="000377EF" w:rsidP="00E53691">
      <w:pPr>
        <w:tabs>
          <w:tab w:val="num" w:pos="0"/>
        </w:tabs>
        <w:jc w:val="both"/>
        <w:rPr>
          <w:rFonts w:cs="Arial"/>
          <w:sz w:val="22"/>
          <w:szCs w:val="22"/>
        </w:rPr>
      </w:pPr>
      <w:r w:rsidRPr="002C35F3">
        <w:rPr>
          <w:rFonts w:cs="Arial"/>
          <w:sz w:val="22"/>
          <w:szCs w:val="22"/>
        </w:rPr>
        <w:t xml:space="preserve">Much </w:t>
      </w:r>
      <w:r w:rsidR="00F46FAF" w:rsidRPr="002C35F3">
        <w:rPr>
          <w:rFonts w:cs="Arial"/>
          <w:sz w:val="22"/>
          <w:szCs w:val="22"/>
        </w:rPr>
        <w:t>potential</w:t>
      </w:r>
      <w:r w:rsidRPr="002C35F3">
        <w:rPr>
          <w:rFonts w:cs="Arial"/>
          <w:sz w:val="22"/>
          <w:szCs w:val="22"/>
        </w:rPr>
        <w:t xml:space="preserve"> value has already been realised and </w:t>
      </w:r>
      <w:r w:rsidR="00F46FAF" w:rsidRPr="002C35F3">
        <w:rPr>
          <w:rFonts w:cs="Arial"/>
          <w:sz w:val="22"/>
          <w:szCs w:val="22"/>
        </w:rPr>
        <w:t xml:space="preserve">plenty </w:t>
      </w:r>
      <w:r w:rsidRPr="002C35F3">
        <w:rPr>
          <w:rFonts w:cs="Arial"/>
          <w:sz w:val="22"/>
          <w:szCs w:val="22"/>
        </w:rPr>
        <w:t xml:space="preserve">has been achieved through formation of the Friends of Sharphill Wood and the implementation of the two previous management plans. </w:t>
      </w:r>
    </w:p>
    <w:p w:rsidR="000377EF" w:rsidRPr="002C35F3" w:rsidRDefault="000377EF" w:rsidP="0013735E">
      <w:pPr>
        <w:tabs>
          <w:tab w:val="num" w:pos="709"/>
        </w:tabs>
        <w:ind w:left="709" w:hanging="720"/>
        <w:jc w:val="both"/>
        <w:rPr>
          <w:rFonts w:cs="Arial"/>
          <w:sz w:val="22"/>
          <w:szCs w:val="22"/>
        </w:rPr>
      </w:pPr>
    </w:p>
    <w:p w:rsidR="000300D2" w:rsidRPr="002C35F3" w:rsidRDefault="000377EF" w:rsidP="00E53691">
      <w:pPr>
        <w:tabs>
          <w:tab w:val="num" w:pos="0"/>
        </w:tabs>
        <w:ind w:hanging="720"/>
        <w:jc w:val="both"/>
        <w:rPr>
          <w:rFonts w:cs="Arial"/>
          <w:sz w:val="22"/>
          <w:szCs w:val="22"/>
        </w:rPr>
      </w:pPr>
      <w:r w:rsidRPr="002C35F3">
        <w:rPr>
          <w:rFonts w:cs="Arial"/>
          <w:sz w:val="22"/>
          <w:szCs w:val="22"/>
        </w:rPr>
        <w:tab/>
        <w:t xml:space="preserve">The </w:t>
      </w:r>
      <w:r w:rsidR="0009559F" w:rsidRPr="002C35F3">
        <w:rPr>
          <w:rFonts w:cs="Arial"/>
          <w:sz w:val="22"/>
          <w:szCs w:val="22"/>
        </w:rPr>
        <w:t xml:space="preserve">main </w:t>
      </w:r>
      <w:r w:rsidRPr="002C35F3">
        <w:rPr>
          <w:rFonts w:cs="Arial"/>
          <w:sz w:val="22"/>
          <w:szCs w:val="22"/>
        </w:rPr>
        <w:t xml:space="preserve">focus </w:t>
      </w:r>
      <w:r w:rsidR="0009559F" w:rsidRPr="002C35F3">
        <w:rPr>
          <w:rFonts w:cs="Arial"/>
          <w:sz w:val="22"/>
          <w:szCs w:val="22"/>
        </w:rPr>
        <w:t xml:space="preserve">during </w:t>
      </w:r>
      <w:r w:rsidRPr="002C35F3">
        <w:rPr>
          <w:rFonts w:cs="Arial"/>
          <w:sz w:val="22"/>
          <w:szCs w:val="22"/>
        </w:rPr>
        <w:t xml:space="preserve">this plan period is to maximise any opportunities that may arise from </w:t>
      </w:r>
      <w:r w:rsidR="000300D2" w:rsidRPr="002C35F3">
        <w:rPr>
          <w:rFonts w:cs="Arial"/>
          <w:sz w:val="22"/>
          <w:szCs w:val="22"/>
        </w:rPr>
        <w:t xml:space="preserve">the adjacent developments, </w:t>
      </w:r>
      <w:r w:rsidR="00AF4948" w:rsidRPr="002C35F3">
        <w:rPr>
          <w:rFonts w:cs="Arial"/>
          <w:sz w:val="22"/>
          <w:szCs w:val="22"/>
        </w:rPr>
        <w:t xml:space="preserve">such as the design of the woodland buffer. It is also important to </w:t>
      </w:r>
      <w:r w:rsidR="000300D2" w:rsidRPr="002C35F3">
        <w:rPr>
          <w:rFonts w:cs="Arial"/>
          <w:sz w:val="22"/>
          <w:szCs w:val="22"/>
        </w:rPr>
        <w:t xml:space="preserve">ensure that the </w:t>
      </w:r>
      <w:r w:rsidR="00FD433C" w:rsidRPr="00C53531">
        <w:rPr>
          <w:rFonts w:cs="Arial"/>
          <w:sz w:val="22"/>
          <w:szCs w:val="22"/>
        </w:rPr>
        <w:t xml:space="preserve">Friends </w:t>
      </w:r>
      <w:r w:rsidR="000300D2" w:rsidRPr="00C53531">
        <w:rPr>
          <w:rFonts w:cs="Arial"/>
          <w:sz w:val="22"/>
          <w:szCs w:val="22"/>
        </w:rPr>
        <w:t>group</w:t>
      </w:r>
      <w:r w:rsidR="000300D2" w:rsidRPr="002C35F3">
        <w:rPr>
          <w:rFonts w:cs="Arial"/>
          <w:sz w:val="22"/>
          <w:szCs w:val="22"/>
        </w:rPr>
        <w:t xml:space="preserve"> remains active, </w:t>
      </w:r>
      <w:r w:rsidR="0009559F" w:rsidRPr="002C35F3">
        <w:rPr>
          <w:rFonts w:cs="Arial"/>
          <w:sz w:val="22"/>
          <w:szCs w:val="22"/>
        </w:rPr>
        <w:t xml:space="preserve">well supported </w:t>
      </w:r>
      <w:r w:rsidR="000300D2" w:rsidRPr="002C35F3">
        <w:rPr>
          <w:rFonts w:cs="Arial"/>
          <w:sz w:val="22"/>
          <w:szCs w:val="22"/>
        </w:rPr>
        <w:t>and s</w:t>
      </w:r>
      <w:r w:rsidR="00AF4948" w:rsidRPr="002C35F3">
        <w:rPr>
          <w:rFonts w:cs="Arial"/>
          <w:sz w:val="22"/>
          <w:szCs w:val="22"/>
        </w:rPr>
        <w:t>ustainable in the</w:t>
      </w:r>
      <w:r w:rsidR="000300D2" w:rsidRPr="002C35F3">
        <w:rPr>
          <w:rFonts w:cs="Arial"/>
          <w:sz w:val="22"/>
          <w:szCs w:val="22"/>
        </w:rPr>
        <w:t xml:space="preserve"> future by recruiting new members. The </w:t>
      </w:r>
      <w:r w:rsidR="00FD433C" w:rsidRPr="002C35F3">
        <w:rPr>
          <w:rFonts w:cs="Arial"/>
          <w:sz w:val="22"/>
          <w:szCs w:val="22"/>
        </w:rPr>
        <w:t xml:space="preserve">Friends </w:t>
      </w:r>
      <w:r w:rsidR="000300D2" w:rsidRPr="002C35F3">
        <w:rPr>
          <w:rFonts w:cs="Arial"/>
          <w:sz w:val="22"/>
          <w:szCs w:val="22"/>
        </w:rPr>
        <w:t xml:space="preserve">carry out monthly work parties throughout the year and hold a number of events (e.g. walks, monitoring, such as nest box checks etc), as well as holding monthly committee meetings. </w:t>
      </w:r>
    </w:p>
    <w:p w:rsidR="000B64E1" w:rsidRPr="002C35F3" w:rsidRDefault="000B64E1" w:rsidP="00E53691">
      <w:pPr>
        <w:tabs>
          <w:tab w:val="num" w:pos="0"/>
        </w:tabs>
        <w:ind w:hanging="720"/>
        <w:jc w:val="both"/>
        <w:rPr>
          <w:rFonts w:cs="Arial"/>
          <w:sz w:val="22"/>
          <w:szCs w:val="22"/>
        </w:rPr>
      </w:pPr>
    </w:p>
    <w:p w:rsidR="000300D2" w:rsidRPr="002C35F3" w:rsidRDefault="000300D2" w:rsidP="00E53691">
      <w:pPr>
        <w:tabs>
          <w:tab w:val="num" w:pos="0"/>
        </w:tabs>
        <w:ind w:hanging="22"/>
        <w:jc w:val="both"/>
        <w:rPr>
          <w:rFonts w:cs="Arial"/>
          <w:sz w:val="22"/>
          <w:szCs w:val="22"/>
        </w:rPr>
      </w:pPr>
      <w:r w:rsidRPr="002C35F3">
        <w:rPr>
          <w:rFonts w:cs="Arial"/>
          <w:sz w:val="22"/>
          <w:szCs w:val="22"/>
        </w:rPr>
        <w:t>In previous years</w:t>
      </w:r>
      <w:r w:rsidR="00523BB4">
        <w:rPr>
          <w:rFonts w:cs="Arial"/>
          <w:sz w:val="22"/>
          <w:szCs w:val="22"/>
        </w:rPr>
        <w:t>,</w:t>
      </w:r>
      <w:r w:rsidRPr="002C35F3">
        <w:rPr>
          <w:rFonts w:cs="Arial"/>
          <w:sz w:val="22"/>
          <w:szCs w:val="22"/>
        </w:rPr>
        <w:t xml:space="preserve"> the </w:t>
      </w:r>
      <w:r w:rsidR="00B9147E" w:rsidRPr="002C35F3">
        <w:rPr>
          <w:rFonts w:cs="Arial"/>
          <w:sz w:val="22"/>
          <w:szCs w:val="22"/>
        </w:rPr>
        <w:t xml:space="preserve">Friends </w:t>
      </w:r>
      <w:r w:rsidRPr="002C35F3">
        <w:rPr>
          <w:rFonts w:cs="Arial"/>
          <w:sz w:val="22"/>
          <w:szCs w:val="22"/>
        </w:rPr>
        <w:t>ha</w:t>
      </w:r>
      <w:r w:rsidR="00523BB4">
        <w:rPr>
          <w:rFonts w:cs="Arial"/>
          <w:sz w:val="22"/>
          <w:szCs w:val="22"/>
        </w:rPr>
        <w:t>ve</w:t>
      </w:r>
      <w:r w:rsidRPr="002C35F3">
        <w:rPr>
          <w:rFonts w:cs="Arial"/>
          <w:sz w:val="22"/>
          <w:szCs w:val="22"/>
        </w:rPr>
        <w:t xml:space="preserve"> focused on enhancing the recreational </w:t>
      </w:r>
      <w:r w:rsidR="000B64E1" w:rsidRPr="002C35F3">
        <w:rPr>
          <w:rFonts w:cs="Arial"/>
          <w:sz w:val="22"/>
          <w:szCs w:val="22"/>
        </w:rPr>
        <w:t xml:space="preserve">value through </w:t>
      </w:r>
      <w:r w:rsidRPr="002C35F3">
        <w:rPr>
          <w:rFonts w:cs="Arial"/>
          <w:sz w:val="22"/>
          <w:szCs w:val="22"/>
        </w:rPr>
        <w:t xml:space="preserve">providing interpretation </w:t>
      </w:r>
      <w:r w:rsidR="00523BB4">
        <w:rPr>
          <w:rFonts w:cs="Arial"/>
          <w:sz w:val="22"/>
          <w:szCs w:val="22"/>
        </w:rPr>
        <w:t xml:space="preserve">boards </w:t>
      </w:r>
      <w:r w:rsidRPr="002C35F3">
        <w:rPr>
          <w:rFonts w:cs="Arial"/>
          <w:sz w:val="22"/>
          <w:szCs w:val="22"/>
        </w:rPr>
        <w:t xml:space="preserve">and </w:t>
      </w:r>
      <w:r w:rsidR="000B64E1" w:rsidRPr="002C35F3">
        <w:rPr>
          <w:rFonts w:cs="Arial"/>
          <w:sz w:val="22"/>
          <w:szCs w:val="22"/>
        </w:rPr>
        <w:t>establishing and improving the quality of existing pathways</w:t>
      </w:r>
      <w:r w:rsidR="00523BB4">
        <w:rPr>
          <w:rFonts w:cs="Arial"/>
          <w:sz w:val="22"/>
          <w:szCs w:val="22"/>
        </w:rPr>
        <w:t>,</w:t>
      </w:r>
      <w:r w:rsidR="00676E9E" w:rsidRPr="002C35F3">
        <w:rPr>
          <w:rFonts w:cs="Arial"/>
          <w:sz w:val="22"/>
          <w:szCs w:val="22"/>
        </w:rPr>
        <w:t xml:space="preserve"> and encouraging the use of the</w:t>
      </w:r>
      <w:r w:rsidR="00523BB4">
        <w:rPr>
          <w:rFonts w:cs="Arial"/>
          <w:sz w:val="22"/>
          <w:szCs w:val="22"/>
        </w:rPr>
        <w:t>se</w:t>
      </w:r>
      <w:r w:rsidR="00676E9E" w:rsidRPr="002C35F3">
        <w:rPr>
          <w:rFonts w:cs="Arial"/>
          <w:sz w:val="22"/>
          <w:szCs w:val="22"/>
        </w:rPr>
        <w:t xml:space="preserve"> pathways instead of free roaming, </w:t>
      </w:r>
      <w:r w:rsidRPr="002C35F3">
        <w:rPr>
          <w:rFonts w:cs="Arial"/>
          <w:sz w:val="22"/>
          <w:szCs w:val="22"/>
        </w:rPr>
        <w:t>to provide undisturbed areas for wildlife</w:t>
      </w:r>
      <w:r w:rsidR="000B64E1" w:rsidRPr="002C35F3">
        <w:rPr>
          <w:rFonts w:cs="Arial"/>
          <w:sz w:val="22"/>
          <w:szCs w:val="22"/>
        </w:rPr>
        <w:t xml:space="preserve">. </w:t>
      </w:r>
      <w:r w:rsidRPr="002C35F3">
        <w:rPr>
          <w:rFonts w:cs="Arial"/>
          <w:sz w:val="22"/>
          <w:szCs w:val="22"/>
        </w:rPr>
        <w:t xml:space="preserve">This has involved lightly dressing wet paths with woodchip, and more recently, </w:t>
      </w:r>
      <w:r w:rsidR="00523BB4">
        <w:rPr>
          <w:rFonts w:cs="Arial"/>
          <w:sz w:val="22"/>
          <w:szCs w:val="22"/>
        </w:rPr>
        <w:t>natural gravel</w:t>
      </w:r>
      <w:r w:rsidRPr="002C35F3">
        <w:rPr>
          <w:rFonts w:cs="Arial"/>
          <w:sz w:val="22"/>
          <w:szCs w:val="22"/>
        </w:rPr>
        <w:t>, and providing path edging</w:t>
      </w:r>
      <w:r w:rsidR="0009559F" w:rsidRPr="002C35F3">
        <w:rPr>
          <w:rFonts w:cs="Arial"/>
          <w:sz w:val="22"/>
          <w:szCs w:val="22"/>
        </w:rPr>
        <w:t>, utilising timber from site</w:t>
      </w:r>
      <w:r w:rsidRPr="002C35F3">
        <w:rPr>
          <w:rFonts w:cs="Arial"/>
          <w:sz w:val="22"/>
          <w:szCs w:val="22"/>
        </w:rPr>
        <w:t xml:space="preserve">. Whilst this has worked very well, there is a requirement to maintain these paths as path edging rots or is moved and paths continue to be eroded. </w:t>
      </w:r>
      <w:r w:rsidR="00F46FAF" w:rsidRPr="002C35F3">
        <w:rPr>
          <w:rFonts w:cs="Arial"/>
          <w:sz w:val="22"/>
          <w:szCs w:val="22"/>
        </w:rPr>
        <w:t>There has to be a balance struck between the needs of the wildlife and the community</w:t>
      </w:r>
      <w:r w:rsidR="0009559F" w:rsidRPr="002C35F3">
        <w:rPr>
          <w:rFonts w:cs="Arial"/>
          <w:sz w:val="22"/>
          <w:szCs w:val="22"/>
        </w:rPr>
        <w:t xml:space="preserve">; </w:t>
      </w:r>
      <w:r w:rsidR="00F46FAF" w:rsidRPr="002C35F3">
        <w:rPr>
          <w:rFonts w:cs="Arial"/>
          <w:sz w:val="22"/>
          <w:szCs w:val="22"/>
        </w:rPr>
        <w:t xml:space="preserve">this we suggest can be achieved by encouraging access to the main paths (Public </w:t>
      </w:r>
      <w:r w:rsidR="00635660" w:rsidRPr="002C35F3">
        <w:rPr>
          <w:rFonts w:cs="Arial"/>
          <w:sz w:val="22"/>
          <w:szCs w:val="22"/>
        </w:rPr>
        <w:t>Footpaths</w:t>
      </w:r>
      <w:r w:rsidR="00F46FAF" w:rsidRPr="002C35F3">
        <w:rPr>
          <w:rFonts w:cs="Arial"/>
          <w:sz w:val="22"/>
          <w:szCs w:val="22"/>
        </w:rPr>
        <w:t>) and allowing some areas of the wood to remain largely undisturbed.</w:t>
      </w:r>
    </w:p>
    <w:p w:rsidR="000300D2" w:rsidRPr="002C35F3" w:rsidRDefault="000300D2" w:rsidP="00E53691">
      <w:pPr>
        <w:tabs>
          <w:tab w:val="num" w:pos="0"/>
        </w:tabs>
        <w:ind w:hanging="22"/>
        <w:jc w:val="both"/>
        <w:rPr>
          <w:rFonts w:cs="Arial"/>
          <w:sz w:val="22"/>
          <w:szCs w:val="22"/>
        </w:rPr>
      </w:pPr>
    </w:p>
    <w:p w:rsidR="000B64E1" w:rsidRPr="002C35F3" w:rsidRDefault="00676E9E" w:rsidP="00E53691">
      <w:pPr>
        <w:tabs>
          <w:tab w:val="num" w:pos="0"/>
        </w:tabs>
        <w:ind w:hanging="22"/>
        <w:jc w:val="both"/>
        <w:rPr>
          <w:rFonts w:cs="Arial"/>
          <w:sz w:val="22"/>
          <w:szCs w:val="22"/>
        </w:rPr>
      </w:pPr>
      <w:r w:rsidRPr="002C35F3">
        <w:rPr>
          <w:rFonts w:cs="Arial"/>
          <w:sz w:val="22"/>
          <w:szCs w:val="22"/>
        </w:rPr>
        <w:t>The site</w:t>
      </w:r>
      <w:r w:rsidR="000B64E1" w:rsidRPr="002C35F3">
        <w:rPr>
          <w:rFonts w:cs="Arial"/>
          <w:sz w:val="22"/>
          <w:szCs w:val="22"/>
        </w:rPr>
        <w:t xml:space="preserve"> </w:t>
      </w:r>
      <w:r w:rsidRPr="002C35F3">
        <w:rPr>
          <w:rFonts w:cs="Arial"/>
          <w:sz w:val="22"/>
          <w:szCs w:val="22"/>
        </w:rPr>
        <w:t>has great pot</w:t>
      </w:r>
      <w:r w:rsidR="00305BC3" w:rsidRPr="002C35F3">
        <w:rPr>
          <w:rFonts w:cs="Arial"/>
          <w:sz w:val="22"/>
          <w:szCs w:val="22"/>
        </w:rPr>
        <w:t>ential as an education resource</w:t>
      </w:r>
      <w:r w:rsidR="00FD433C">
        <w:rPr>
          <w:rFonts w:cs="Arial"/>
          <w:sz w:val="22"/>
          <w:szCs w:val="22"/>
        </w:rPr>
        <w:t>,</w:t>
      </w:r>
      <w:r w:rsidRPr="002C35F3">
        <w:rPr>
          <w:rFonts w:cs="Arial"/>
          <w:sz w:val="22"/>
          <w:szCs w:val="22"/>
        </w:rPr>
        <w:t xml:space="preserve"> which </w:t>
      </w:r>
      <w:r w:rsidR="00AF4948" w:rsidRPr="002C35F3">
        <w:rPr>
          <w:rFonts w:cs="Arial"/>
          <w:sz w:val="22"/>
          <w:szCs w:val="22"/>
        </w:rPr>
        <w:t xml:space="preserve">is described on the </w:t>
      </w:r>
      <w:r w:rsidR="00FD433C">
        <w:rPr>
          <w:rFonts w:cs="Arial"/>
          <w:sz w:val="22"/>
          <w:szCs w:val="22"/>
        </w:rPr>
        <w:t xml:space="preserve">Friends </w:t>
      </w:r>
      <w:r w:rsidR="00523BB4">
        <w:rPr>
          <w:rFonts w:cs="Arial"/>
          <w:sz w:val="22"/>
          <w:szCs w:val="22"/>
        </w:rPr>
        <w:t xml:space="preserve">group </w:t>
      </w:r>
      <w:r w:rsidR="00AF4948" w:rsidRPr="002C35F3">
        <w:rPr>
          <w:rFonts w:cs="Arial"/>
          <w:sz w:val="22"/>
          <w:szCs w:val="22"/>
        </w:rPr>
        <w:t xml:space="preserve">leaflet, website, </w:t>
      </w:r>
      <w:r w:rsidRPr="002C35F3">
        <w:rPr>
          <w:rFonts w:cs="Arial"/>
          <w:sz w:val="22"/>
          <w:szCs w:val="22"/>
        </w:rPr>
        <w:t xml:space="preserve">interpretation </w:t>
      </w:r>
      <w:r w:rsidR="00AF4948" w:rsidRPr="002C35F3">
        <w:rPr>
          <w:rFonts w:cs="Arial"/>
          <w:sz w:val="22"/>
          <w:szCs w:val="22"/>
        </w:rPr>
        <w:t xml:space="preserve">panels, and in this document. There is the potential for </w:t>
      </w:r>
      <w:r w:rsidR="0009559F" w:rsidRPr="002C35F3">
        <w:rPr>
          <w:rFonts w:cs="Arial"/>
          <w:sz w:val="22"/>
          <w:szCs w:val="22"/>
        </w:rPr>
        <w:t xml:space="preserve">future </w:t>
      </w:r>
      <w:r w:rsidRPr="002C35F3">
        <w:rPr>
          <w:rFonts w:cs="Arial"/>
          <w:sz w:val="22"/>
          <w:szCs w:val="22"/>
        </w:rPr>
        <w:t xml:space="preserve">school </w:t>
      </w:r>
      <w:r w:rsidR="00AF4948" w:rsidRPr="002C35F3">
        <w:rPr>
          <w:rFonts w:cs="Arial"/>
          <w:sz w:val="22"/>
          <w:szCs w:val="22"/>
        </w:rPr>
        <w:t xml:space="preserve">and university </w:t>
      </w:r>
      <w:r w:rsidRPr="002C35F3">
        <w:rPr>
          <w:rFonts w:cs="Arial"/>
          <w:sz w:val="22"/>
          <w:szCs w:val="22"/>
        </w:rPr>
        <w:t>visits</w:t>
      </w:r>
      <w:r w:rsidR="00523BB4">
        <w:rPr>
          <w:rFonts w:cs="Arial"/>
          <w:sz w:val="22"/>
          <w:szCs w:val="22"/>
        </w:rPr>
        <w:t>,</w:t>
      </w:r>
      <w:r w:rsidRPr="002C35F3">
        <w:rPr>
          <w:rFonts w:cs="Arial"/>
          <w:sz w:val="22"/>
          <w:szCs w:val="22"/>
        </w:rPr>
        <w:t xml:space="preserve"> </w:t>
      </w:r>
      <w:r w:rsidR="00AF4948" w:rsidRPr="002C35F3">
        <w:rPr>
          <w:rFonts w:cs="Arial"/>
          <w:sz w:val="22"/>
          <w:szCs w:val="22"/>
        </w:rPr>
        <w:t xml:space="preserve">so that students can look at ecology, woodland habitats, woodland management, </w:t>
      </w:r>
      <w:r w:rsidR="0009559F" w:rsidRPr="002C35F3">
        <w:rPr>
          <w:rFonts w:cs="Arial"/>
          <w:sz w:val="22"/>
          <w:szCs w:val="22"/>
        </w:rPr>
        <w:t xml:space="preserve">and </w:t>
      </w:r>
      <w:r w:rsidR="00423CFA" w:rsidRPr="002C35F3">
        <w:rPr>
          <w:rFonts w:cs="Arial"/>
          <w:sz w:val="22"/>
          <w:szCs w:val="22"/>
        </w:rPr>
        <w:t xml:space="preserve">gain experience in </w:t>
      </w:r>
      <w:r w:rsidR="0009559F" w:rsidRPr="002C35F3">
        <w:rPr>
          <w:rFonts w:cs="Arial"/>
          <w:sz w:val="22"/>
          <w:szCs w:val="22"/>
        </w:rPr>
        <w:t>carry</w:t>
      </w:r>
      <w:r w:rsidR="00423CFA" w:rsidRPr="002C35F3">
        <w:rPr>
          <w:rFonts w:cs="Arial"/>
          <w:sz w:val="22"/>
          <w:szCs w:val="22"/>
        </w:rPr>
        <w:t>ing</w:t>
      </w:r>
      <w:r w:rsidR="0009559F" w:rsidRPr="002C35F3">
        <w:rPr>
          <w:rFonts w:cs="Arial"/>
          <w:sz w:val="22"/>
          <w:szCs w:val="22"/>
        </w:rPr>
        <w:t xml:space="preserve"> out practical conservation tasks and </w:t>
      </w:r>
      <w:r w:rsidRPr="002C35F3">
        <w:rPr>
          <w:rFonts w:cs="Arial"/>
          <w:sz w:val="22"/>
          <w:szCs w:val="22"/>
        </w:rPr>
        <w:t xml:space="preserve">ecological surveying </w:t>
      </w:r>
      <w:r w:rsidR="00305BC3" w:rsidRPr="002C35F3">
        <w:rPr>
          <w:rFonts w:cs="Arial"/>
          <w:sz w:val="22"/>
          <w:szCs w:val="22"/>
        </w:rPr>
        <w:t>and monitoring</w:t>
      </w:r>
      <w:r w:rsidR="0009559F" w:rsidRPr="002C35F3">
        <w:rPr>
          <w:rFonts w:cs="Arial"/>
          <w:sz w:val="22"/>
          <w:szCs w:val="22"/>
        </w:rPr>
        <w:t xml:space="preserve"> activities</w:t>
      </w:r>
      <w:r w:rsidR="00AF4948" w:rsidRPr="002C35F3">
        <w:rPr>
          <w:rFonts w:cs="Arial"/>
          <w:sz w:val="22"/>
          <w:szCs w:val="22"/>
        </w:rPr>
        <w:t xml:space="preserve">. </w:t>
      </w:r>
      <w:r w:rsidR="00423CFA" w:rsidRPr="002C35F3">
        <w:rPr>
          <w:rFonts w:cs="Arial"/>
          <w:sz w:val="22"/>
          <w:szCs w:val="22"/>
        </w:rPr>
        <w:t xml:space="preserve">Duke of Edinburgh Award pupils have </w:t>
      </w:r>
      <w:r w:rsidR="00523BB4">
        <w:rPr>
          <w:rFonts w:cs="Arial"/>
          <w:sz w:val="22"/>
          <w:szCs w:val="22"/>
        </w:rPr>
        <w:t>engaged</w:t>
      </w:r>
      <w:r w:rsidR="00423CFA" w:rsidRPr="002C35F3">
        <w:rPr>
          <w:rFonts w:cs="Arial"/>
          <w:sz w:val="22"/>
          <w:szCs w:val="22"/>
        </w:rPr>
        <w:t xml:space="preserve"> in volunteering in the past and currently </w:t>
      </w:r>
      <w:r w:rsidR="00261DEE" w:rsidRPr="002C35F3">
        <w:rPr>
          <w:rFonts w:cs="Arial"/>
          <w:sz w:val="22"/>
          <w:szCs w:val="22"/>
        </w:rPr>
        <w:t>younger</w:t>
      </w:r>
      <w:r w:rsidR="00AF4948" w:rsidRPr="002C35F3">
        <w:rPr>
          <w:rFonts w:cs="Arial"/>
          <w:sz w:val="22"/>
          <w:szCs w:val="22"/>
        </w:rPr>
        <w:t xml:space="preserve"> aged children have been engaging in the wood through ‘Forest School’ activities. </w:t>
      </w:r>
    </w:p>
    <w:p w:rsidR="00451364" w:rsidRPr="002C35F3" w:rsidRDefault="00451364" w:rsidP="00E53691">
      <w:pPr>
        <w:tabs>
          <w:tab w:val="num" w:pos="0"/>
        </w:tabs>
        <w:ind w:hanging="22"/>
        <w:jc w:val="both"/>
        <w:rPr>
          <w:rFonts w:cs="Arial"/>
          <w:sz w:val="22"/>
          <w:szCs w:val="22"/>
        </w:rPr>
      </w:pPr>
    </w:p>
    <w:p w:rsidR="00AF4948" w:rsidRPr="002C35F3" w:rsidRDefault="000300D2" w:rsidP="00E53691">
      <w:pPr>
        <w:tabs>
          <w:tab w:val="num" w:pos="0"/>
        </w:tabs>
        <w:ind w:hanging="22"/>
        <w:jc w:val="both"/>
        <w:rPr>
          <w:rFonts w:cs="Arial"/>
          <w:sz w:val="22"/>
          <w:szCs w:val="22"/>
        </w:rPr>
      </w:pPr>
      <w:r w:rsidRPr="002C35F3">
        <w:rPr>
          <w:rFonts w:cs="Arial"/>
          <w:sz w:val="22"/>
          <w:szCs w:val="22"/>
        </w:rPr>
        <w:t xml:space="preserve">Much habitat management work has been carried </w:t>
      </w:r>
      <w:r w:rsidR="00AF4948" w:rsidRPr="002C35F3">
        <w:rPr>
          <w:rFonts w:cs="Arial"/>
          <w:sz w:val="22"/>
          <w:szCs w:val="22"/>
        </w:rPr>
        <w:t>out by</w:t>
      </w:r>
      <w:r w:rsidRPr="002C35F3">
        <w:rPr>
          <w:rFonts w:cs="Arial"/>
          <w:sz w:val="22"/>
          <w:szCs w:val="22"/>
        </w:rPr>
        <w:t xml:space="preserve"> volunteer work parties co-ordinated by the </w:t>
      </w:r>
      <w:r w:rsidR="00EA0A0C" w:rsidRPr="002C35F3">
        <w:rPr>
          <w:rFonts w:cs="Arial"/>
          <w:sz w:val="22"/>
          <w:szCs w:val="22"/>
        </w:rPr>
        <w:t xml:space="preserve">Friends </w:t>
      </w:r>
      <w:r w:rsidRPr="002C35F3">
        <w:rPr>
          <w:rFonts w:cs="Arial"/>
          <w:sz w:val="22"/>
          <w:szCs w:val="22"/>
        </w:rPr>
        <w:t>group.</w:t>
      </w:r>
      <w:r w:rsidR="00AF4948" w:rsidRPr="002C35F3">
        <w:rPr>
          <w:rFonts w:cs="Arial"/>
          <w:sz w:val="22"/>
          <w:szCs w:val="22"/>
        </w:rPr>
        <w:t xml:space="preserve"> </w:t>
      </w:r>
      <w:r w:rsidR="00451364" w:rsidRPr="002C35F3">
        <w:rPr>
          <w:rFonts w:cs="Arial"/>
          <w:sz w:val="22"/>
          <w:szCs w:val="22"/>
        </w:rPr>
        <w:t>Wildlife value can be improved by the removal of non-native species such as sycamore</w:t>
      </w:r>
      <w:r w:rsidR="00F46FAF" w:rsidRPr="002C35F3">
        <w:rPr>
          <w:rFonts w:cs="Arial"/>
          <w:sz w:val="22"/>
          <w:szCs w:val="22"/>
        </w:rPr>
        <w:t xml:space="preserve"> and</w:t>
      </w:r>
      <w:r w:rsidR="00AF4948" w:rsidRPr="002C35F3">
        <w:rPr>
          <w:rFonts w:cs="Arial"/>
          <w:sz w:val="22"/>
          <w:szCs w:val="22"/>
        </w:rPr>
        <w:t xml:space="preserve"> Norway </w:t>
      </w:r>
      <w:r w:rsidR="009B1C4C" w:rsidRPr="002C35F3">
        <w:rPr>
          <w:rFonts w:cs="Arial"/>
          <w:sz w:val="22"/>
          <w:szCs w:val="22"/>
        </w:rPr>
        <w:t>m</w:t>
      </w:r>
      <w:r w:rsidR="00AF4948" w:rsidRPr="002C35F3">
        <w:rPr>
          <w:rFonts w:cs="Arial"/>
          <w:sz w:val="22"/>
          <w:szCs w:val="22"/>
        </w:rPr>
        <w:t>aple</w:t>
      </w:r>
      <w:r w:rsidR="00F46FAF" w:rsidRPr="002C35F3">
        <w:rPr>
          <w:rFonts w:cs="Arial"/>
          <w:sz w:val="22"/>
          <w:szCs w:val="22"/>
        </w:rPr>
        <w:t xml:space="preserve">. Mature specimens cast a heavy shade, limiting the growth of ground flora and understorey layers. These trees can only be removed by contractors approved by Rushcliffe Borough Council. The </w:t>
      </w:r>
      <w:r w:rsidR="004D5D89" w:rsidRPr="002C35F3">
        <w:rPr>
          <w:rFonts w:cs="Arial"/>
          <w:sz w:val="22"/>
          <w:szCs w:val="22"/>
        </w:rPr>
        <w:t xml:space="preserve">Friends </w:t>
      </w:r>
      <w:r w:rsidR="00F46FAF" w:rsidRPr="002C35F3">
        <w:rPr>
          <w:rFonts w:cs="Arial"/>
          <w:sz w:val="22"/>
          <w:szCs w:val="22"/>
        </w:rPr>
        <w:t xml:space="preserve">can remove some sycamore and Norway </w:t>
      </w:r>
      <w:r w:rsidR="00261DEE" w:rsidRPr="002C35F3">
        <w:rPr>
          <w:rFonts w:cs="Arial"/>
          <w:sz w:val="22"/>
          <w:szCs w:val="22"/>
        </w:rPr>
        <w:t>maple</w:t>
      </w:r>
      <w:r w:rsidR="00F46FAF" w:rsidRPr="002C35F3">
        <w:rPr>
          <w:rFonts w:cs="Arial"/>
          <w:sz w:val="22"/>
          <w:szCs w:val="22"/>
        </w:rPr>
        <w:t xml:space="preserve"> from the understorey layer, both to open it up and to diversify the age structure. The friends can also coppice other </w:t>
      </w:r>
      <w:r w:rsidR="00261DEE" w:rsidRPr="002C35F3">
        <w:rPr>
          <w:rFonts w:cs="Arial"/>
          <w:sz w:val="22"/>
          <w:szCs w:val="22"/>
        </w:rPr>
        <w:t>species</w:t>
      </w:r>
      <w:r w:rsidR="00F46FAF" w:rsidRPr="002C35F3">
        <w:rPr>
          <w:rFonts w:cs="Arial"/>
          <w:sz w:val="22"/>
          <w:szCs w:val="22"/>
        </w:rPr>
        <w:t xml:space="preserve"> of shrubs (e.g. hazel, hawthorn) to diversify the structure and improve the habitat for nesting birds, insects etc.</w:t>
      </w:r>
      <w:r w:rsidR="00451364" w:rsidRPr="002C35F3">
        <w:rPr>
          <w:rFonts w:cs="Arial"/>
          <w:sz w:val="22"/>
          <w:szCs w:val="22"/>
        </w:rPr>
        <w:t xml:space="preserve"> </w:t>
      </w:r>
    </w:p>
    <w:p w:rsidR="003B0499" w:rsidRDefault="003B0499" w:rsidP="003B0499">
      <w:pPr>
        <w:tabs>
          <w:tab w:val="num" w:pos="709"/>
        </w:tabs>
        <w:jc w:val="both"/>
        <w:rPr>
          <w:rFonts w:cs="Arial"/>
          <w:sz w:val="22"/>
          <w:szCs w:val="22"/>
        </w:rPr>
      </w:pPr>
    </w:p>
    <w:p w:rsidR="003B0499" w:rsidRDefault="003B0499" w:rsidP="003B0499">
      <w:pPr>
        <w:tabs>
          <w:tab w:val="num" w:pos="709"/>
        </w:tabs>
        <w:jc w:val="both"/>
        <w:rPr>
          <w:rFonts w:cs="Arial"/>
          <w:sz w:val="22"/>
          <w:szCs w:val="22"/>
        </w:rPr>
      </w:pPr>
      <w:r>
        <w:rPr>
          <w:rFonts w:cs="Arial"/>
          <w:sz w:val="22"/>
          <w:szCs w:val="22"/>
        </w:rPr>
        <w:t>The development of adjacent land might provide some opportunity for small scale increase in woodland size and maintained, or ideally improved, habitat linkages through the built environment along hedgerows.</w:t>
      </w:r>
    </w:p>
    <w:p w:rsidR="003B0499" w:rsidRDefault="003B0499" w:rsidP="003B0499">
      <w:pPr>
        <w:tabs>
          <w:tab w:val="num" w:pos="709"/>
        </w:tabs>
        <w:jc w:val="both"/>
        <w:rPr>
          <w:rFonts w:cs="Arial"/>
          <w:sz w:val="22"/>
          <w:szCs w:val="22"/>
        </w:rPr>
      </w:pPr>
    </w:p>
    <w:p w:rsidR="000B64E1" w:rsidRPr="002C35F3" w:rsidRDefault="00E53691" w:rsidP="008E669B">
      <w:pPr>
        <w:pStyle w:val="Heading3"/>
        <w:rPr>
          <w:rFonts w:cs="Arial"/>
          <w:b/>
          <w:i w:val="0"/>
          <w:szCs w:val="22"/>
        </w:rPr>
      </w:pPr>
      <w:bookmarkStart w:id="37" w:name="_Toc505977074"/>
      <w:r w:rsidRPr="002C35F3">
        <w:rPr>
          <w:rFonts w:cs="Arial"/>
          <w:b/>
          <w:i w:val="0"/>
          <w:szCs w:val="22"/>
        </w:rPr>
        <w:t xml:space="preserve">3.1.10 </w:t>
      </w:r>
      <w:r w:rsidR="000B64E1" w:rsidRPr="002C35F3">
        <w:rPr>
          <w:rFonts w:cs="Arial"/>
          <w:b/>
          <w:i w:val="0"/>
          <w:szCs w:val="22"/>
        </w:rPr>
        <w:t>Intrinsic appeal</w:t>
      </w:r>
      <w:bookmarkEnd w:id="37"/>
      <w:r w:rsidR="000B64E1" w:rsidRPr="002C35F3">
        <w:rPr>
          <w:rFonts w:cs="Arial"/>
          <w:b/>
          <w:i w:val="0"/>
          <w:szCs w:val="22"/>
        </w:rPr>
        <w:t xml:space="preserve"> </w:t>
      </w:r>
    </w:p>
    <w:p w:rsidR="000B64E1" w:rsidRPr="002C35F3" w:rsidRDefault="000B64E1">
      <w:pPr>
        <w:tabs>
          <w:tab w:val="num" w:pos="1440"/>
        </w:tabs>
        <w:ind w:left="1440" w:hanging="720"/>
        <w:jc w:val="both"/>
        <w:rPr>
          <w:rFonts w:cs="Arial"/>
          <w:b/>
          <w:sz w:val="22"/>
          <w:szCs w:val="22"/>
        </w:rPr>
      </w:pPr>
    </w:p>
    <w:p w:rsidR="000B64E1" w:rsidRPr="002C35F3" w:rsidRDefault="000B64E1" w:rsidP="00E53691">
      <w:pPr>
        <w:tabs>
          <w:tab w:val="num" w:pos="0"/>
        </w:tabs>
        <w:jc w:val="both"/>
        <w:rPr>
          <w:rFonts w:cs="Arial"/>
          <w:sz w:val="22"/>
          <w:szCs w:val="22"/>
        </w:rPr>
      </w:pPr>
      <w:r w:rsidRPr="002C35F3">
        <w:rPr>
          <w:rFonts w:cs="Arial"/>
          <w:sz w:val="22"/>
          <w:szCs w:val="22"/>
        </w:rPr>
        <w:t xml:space="preserve">The site has great intrinsic appeal as </w:t>
      </w:r>
      <w:r w:rsidR="00256620" w:rsidRPr="002C35F3">
        <w:rPr>
          <w:rFonts w:cs="Arial"/>
          <w:sz w:val="22"/>
          <w:szCs w:val="22"/>
        </w:rPr>
        <w:t>a place for quiet informal recreation. It is visually pleasing and often quite quiet</w:t>
      </w:r>
      <w:r w:rsidR="00440169">
        <w:rPr>
          <w:rFonts w:cs="Arial"/>
          <w:sz w:val="22"/>
          <w:szCs w:val="22"/>
        </w:rPr>
        <w:t>,</w:t>
      </w:r>
      <w:r w:rsidR="00256620" w:rsidRPr="002C35F3">
        <w:rPr>
          <w:rFonts w:cs="Arial"/>
          <w:sz w:val="22"/>
          <w:szCs w:val="22"/>
        </w:rPr>
        <w:t xml:space="preserve"> with plenty of wildlife to be observed</w:t>
      </w:r>
      <w:r w:rsidR="0029194B" w:rsidRPr="002C35F3">
        <w:rPr>
          <w:rFonts w:cs="Arial"/>
          <w:sz w:val="22"/>
          <w:szCs w:val="22"/>
        </w:rPr>
        <w:t xml:space="preserve"> or heard and </w:t>
      </w:r>
      <w:r w:rsidR="00440169">
        <w:rPr>
          <w:rFonts w:cs="Arial"/>
          <w:sz w:val="22"/>
          <w:szCs w:val="22"/>
        </w:rPr>
        <w:t xml:space="preserve">an </w:t>
      </w:r>
      <w:r w:rsidR="0029194B" w:rsidRPr="002C35F3">
        <w:rPr>
          <w:rFonts w:cs="Arial"/>
          <w:sz w:val="22"/>
          <w:szCs w:val="22"/>
        </w:rPr>
        <w:t xml:space="preserve">interesting </w:t>
      </w:r>
      <w:r w:rsidR="00261DEE" w:rsidRPr="002C35F3">
        <w:rPr>
          <w:rFonts w:cs="Arial"/>
          <w:sz w:val="22"/>
          <w:szCs w:val="22"/>
        </w:rPr>
        <w:t xml:space="preserve">display of woodland wildflowers in the spring. </w:t>
      </w:r>
    </w:p>
    <w:p w:rsidR="000B64E1" w:rsidRPr="002C35F3" w:rsidRDefault="000B64E1" w:rsidP="00E53691">
      <w:pPr>
        <w:tabs>
          <w:tab w:val="num" w:pos="0"/>
        </w:tabs>
        <w:ind w:firstLine="11"/>
        <w:jc w:val="both"/>
        <w:rPr>
          <w:rFonts w:cs="Arial"/>
          <w:sz w:val="22"/>
          <w:szCs w:val="22"/>
        </w:rPr>
      </w:pPr>
    </w:p>
    <w:p w:rsidR="000B64E1" w:rsidRPr="002C35F3" w:rsidRDefault="000B64E1" w:rsidP="00E53691">
      <w:pPr>
        <w:tabs>
          <w:tab w:val="num" w:pos="0"/>
        </w:tabs>
        <w:ind w:firstLine="11"/>
        <w:jc w:val="both"/>
        <w:rPr>
          <w:rFonts w:cs="Arial"/>
          <w:sz w:val="22"/>
          <w:szCs w:val="22"/>
        </w:rPr>
      </w:pPr>
      <w:r w:rsidRPr="002C35F3">
        <w:rPr>
          <w:rFonts w:cs="Arial"/>
          <w:sz w:val="22"/>
          <w:szCs w:val="22"/>
        </w:rPr>
        <w:t>The</w:t>
      </w:r>
      <w:r w:rsidR="008B6C67" w:rsidRPr="002C35F3">
        <w:rPr>
          <w:rFonts w:cs="Arial"/>
          <w:sz w:val="22"/>
          <w:szCs w:val="22"/>
        </w:rPr>
        <w:t>re are a limited number of</w:t>
      </w:r>
      <w:r w:rsidRPr="002C35F3">
        <w:rPr>
          <w:rFonts w:cs="Arial"/>
          <w:sz w:val="22"/>
          <w:szCs w:val="22"/>
        </w:rPr>
        <w:t xml:space="preserve"> woodland</w:t>
      </w:r>
      <w:r w:rsidR="008B6C67" w:rsidRPr="002C35F3">
        <w:rPr>
          <w:rFonts w:cs="Arial"/>
          <w:sz w:val="22"/>
          <w:szCs w:val="22"/>
        </w:rPr>
        <w:t>s within the borough</w:t>
      </w:r>
      <w:r w:rsidR="00796553" w:rsidRPr="002C35F3">
        <w:rPr>
          <w:rFonts w:cs="Arial"/>
          <w:sz w:val="22"/>
          <w:szCs w:val="22"/>
        </w:rPr>
        <w:t xml:space="preserve"> and even fewer </w:t>
      </w:r>
      <w:r w:rsidR="00A66708" w:rsidRPr="002C35F3">
        <w:rPr>
          <w:rFonts w:cs="Arial"/>
          <w:sz w:val="22"/>
          <w:szCs w:val="22"/>
        </w:rPr>
        <w:t xml:space="preserve">that are </w:t>
      </w:r>
      <w:r w:rsidR="00796553" w:rsidRPr="002C35F3">
        <w:rPr>
          <w:rFonts w:cs="Arial"/>
          <w:sz w:val="22"/>
          <w:szCs w:val="22"/>
        </w:rPr>
        <w:t>open access</w:t>
      </w:r>
      <w:r w:rsidR="00A66708" w:rsidRPr="002C35F3">
        <w:rPr>
          <w:rFonts w:cs="Arial"/>
          <w:sz w:val="22"/>
          <w:szCs w:val="22"/>
        </w:rPr>
        <w:t>,</w:t>
      </w:r>
      <w:r w:rsidR="008B6C67" w:rsidRPr="002C35F3">
        <w:rPr>
          <w:rFonts w:cs="Arial"/>
          <w:sz w:val="22"/>
          <w:szCs w:val="22"/>
        </w:rPr>
        <w:t xml:space="preserve"> so th</w:t>
      </w:r>
      <w:r w:rsidR="00A66708" w:rsidRPr="002C35F3">
        <w:rPr>
          <w:rFonts w:cs="Arial"/>
          <w:sz w:val="22"/>
          <w:szCs w:val="22"/>
        </w:rPr>
        <w:t>is</w:t>
      </w:r>
      <w:r w:rsidR="008B6C67" w:rsidRPr="002C35F3">
        <w:rPr>
          <w:rFonts w:cs="Arial"/>
          <w:sz w:val="22"/>
          <w:szCs w:val="22"/>
        </w:rPr>
        <w:t xml:space="preserve"> wood provides a v</w:t>
      </w:r>
      <w:r w:rsidRPr="002C35F3">
        <w:rPr>
          <w:rFonts w:cs="Arial"/>
          <w:sz w:val="22"/>
          <w:szCs w:val="22"/>
        </w:rPr>
        <w:t xml:space="preserve">aluable </w:t>
      </w:r>
      <w:r w:rsidR="008B6C67" w:rsidRPr="002C35F3">
        <w:rPr>
          <w:rFonts w:cs="Arial"/>
          <w:sz w:val="22"/>
          <w:szCs w:val="22"/>
        </w:rPr>
        <w:t xml:space="preserve">resource of </w:t>
      </w:r>
      <w:r w:rsidRPr="002C35F3">
        <w:rPr>
          <w:rFonts w:cs="Arial"/>
          <w:sz w:val="22"/>
          <w:szCs w:val="22"/>
        </w:rPr>
        <w:t>recreational green space that local people can enjoy without the need for transport provision to reach it or financial exp</w:t>
      </w:r>
      <w:r w:rsidR="008B6C67" w:rsidRPr="002C35F3">
        <w:rPr>
          <w:rFonts w:cs="Arial"/>
          <w:sz w:val="22"/>
          <w:szCs w:val="22"/>
        </w:rPr>
        <w:t>enditure to enjoy</w:t>
      </w:r>
      <w:r w:rsidR="005C12CB" w:rsidRPr="002C35F3">
        <w:rPr>
          <w:rFonts w:cs="Arial"/>
          <w:sz w:val="22"/>
          <w:szCs w:val="22"/>
        </w:rPr>
        <w:t xml:space="preserve"> it</w:t>
      </w:r>
      <w:r w:rsidRPr="002C35F3">
        <w:rPr>
          <w:rFonts w:cs="Arial"/>
          <w:sz w:val="22"/>
          <w:szCs w:val="22"/>
        </w:rPr>
        <w:t xml:space="preserve">. </w:t>
      </w:r>
      <w:r w:rsidR="008B6C67" w:rsidRPr="002C35F3">
        <w:rPr>
          <w:rFonts w:cs="Arial"/>
          <w:sz w:val="22"/>
          <w:szCs w:val="22"/>
        </w:rPr>
        <w:t xml:space="preserve">The </w:t>
      </w:r>
      <w:r w:rsidRPr="002C35F3">
        <w:rPr>
          <w:rFonts w:cs="Arial"/>
          <w:sz w:val="22"/>
          <w:szCs w:val="22"/>
        </w:rPr>
        <w:t>s</w:t>
      </w:r>
      <w:r w:rsidR="008B6C67" w:rsidRPr="002C35F3">
        <w:rPr>
          <w:rFonts w:cs="Arial"/>
          <w:sz w:val="22"/>
          <w:szCs w:val="22"/>
        </w:rPr>
        <w:t>ite is</w:t>
      </w:r>
      <w:r w:rsidRPr="002C35F3">
        <w:rPr>
          <w:rFonts w:cs="Arial"/>
          <w:sz w:val="22"/>
          <w:szCs w:val="22"/>
        </w:rPr>
        <w:t xml:space="preserve"> large enough to ensure that a variety of long and short walks can be taken and </w:t>
      </w:r>
      <w:r w:rsidR="005C12CB" w:rsidRPr="002C35F3">
        <w:rPr>
          <w:rFonts w:cs="Arial"/>
          <w:sz w:val="22"/>
          <w:szCs w:val="22"/>
        </w:rPr>
        <w:t xml:space="preserve">the vegetation </w:t>
      </w:r>
      <w:r w:rsidR="00537097" w:rsidRPr="002C35F3">
        <w:rPr>
          <w:rFonts w:cs="Arial"/>
          <w:sz w:val="22"/>
          <w:szCs w:val="22"/>
        </w:rPr>
        <w:t>is structured</w:t>
      </w:r>
      <w:r w:rsidR="00261DEE" w:rsidRPr="002C35F3">
        <w:rPr>
          <w:rFonts w:cs="Arial"/>
          <w:sz w:val="22"/>
          <w:szCs w:val="22"/>
        </w:rPr>
        <w:t xml:space="preserve"> so as to encourage</w:t>
      </w:r>
      <w:r w:rsidRPr="002C35F3">
        <w:rPr>
          <w:rFonts w:cs="Arial"/>
          <w:sz w:val="22"/>
          <w:szCs w:val="22"/>
        </w:rPr>
        <w:t xml:space="preserve"> exploring. The floral, structural and topographical diversity provides recreational and wildlife interest and ensures that exploring is a worthwhile activity. </w:t>
      </w:r>
      <w:r w:rsidR="002339F4" w:rsidRPr="002C35F3">
        <w:rPr>
          <w:rFonts w:cs="Arial"/>
          <w:sz w:val="22"/>
          <w:szCs w:val="22"/>
        </w:rPr>
        <w:t>The woodland provides a countryside experience on the doorstep of a major urban area.</w:t>
      </w:r>
    </w:p>
    <w:p w:rsidR="00E53691" w:rsidRPr="002C35F3" w:rsidRDefault="00E53691" w:rsidP="00E53691">
      <w:pPr>
        <w:tabs>
          <w:tab w:val="num" w:pos="0"/>
        </w:tabs>
        <w:ind w:firstLine="11"/>
        <w:jc w:val="both"/>
        <w:rPr>
          <w:rFonts w:cs="Arial"/>
          <w:sz w:val="22"/>
          <w:szCs w:val="22"/>
        </w:rPr>
      </w:pPr>
    </w:p>
    <w:p w:rsidR="000B64E1" w:rsidRPr="002C35F3" w:rsidRDefault="00E53691" w:rsidP="00204FA3">
      <w:pPr>
        <w:pStyle w:val="Heading2"/>
        <w:rPr>
          <w:rFonts w:cs="Arial"/>
          <w:b/>
          <w:i w:val="0"/>
          <w:sz w:val="22"/>
          <w:szCs w:val="22"/>
        </w:rPr>
      </w:pPr>
      <w:bookmarkStart w:id="38" w:name="_Toc505977075"/>
      <w:r w:rsidRPr="002C35F3">
        <w:rPr>
          <w:rFonts w:cs="Arial"/>
          <w:b/>
          <w:i w:val="0"/>
          <w:sz w:val="22"/>
          <w:szCs w:val="22"/>
        </w:rPr>
        <w:t>3.</w:t>
      </w:r>
      <w:r w:rsidR="00117AED" w:rsidRPr="002C35F3">
        <w:rPr>
          <w:rFonts w:cs="Arial"/>
          <w:b/>
          <w:i w:val="0"/>
          <w:sz w:val="22"/>
          <w:szCs w:val="22"/>
        </w:rPr>
        <w:t>2</w:t>
      </w:r>
      <w:r w:rsidR="0093010C" w:rsidRPr="002C35F3">
        <w:rPr>
          <w:rFonts w:cs="Arial"/>
          <w:b/>
          <w:i w:val="0"/>
          <w:sz w:val="22"/>
          <w:szCs w:val="22"/>
        </w:rPr>
        <w:t xml:space="preserve"> </w:t>
      </w:r>
      <w:r w:rsidR="000B64E1" w:rsidRPr="002C35F3">
        <w:rPr>
          <w:rFonts w:cs="Arial"/>
          <w:b/>
          <w:i w:val="0"/>
          <w:sz w:val="22"/>
          <w:szCs w:val="22"/>
        </w:rPr>
        <w:t>Objectives</w:t>
      </w:r>
      <w:bookmarkEnd w:id="38"/>
      <w:r w:rsidR="002339F4" w:rsidRPr="002C35F3">
        <w:rPr>
          <w:rFonts w:cs="Arial"/>
          <w:b/>
          <w:i w:val="0"/>
          <w:sz w:val="22"/>
          <w:szCs w:val="22"/>
        </w:rPr>
        <w:t xml:space="preserve"> </w:t>
      </w:r>
    </w:p>
    <w:p w:rsidR="000B64E1" w:rsidRPr="002C35F3" w:rsidRDefault="000B64E1">
      <w:pPr>
        <w:jc w:val="both"/>
        <w:rPr>
          <w:rFonts w:cs="Arial"/>
          <w:b/>
          <w:sz w:val="22"/>
          <w:szCs w:val="22"/>
        </w:rPr>
      </w:pPr>
    </w:p>
    <w:p w:rsidR="00117AED" w:rsidRPr="002C35F3" w:rsidRDefault="00117AED" w:rsidP="00C674C1">
      <w:pPr>
        <w:numPr>
          <w:ilvl w:val="0"/>
          <w:numId w:val="27"/>
        </w:numPr>
        <w:ind w:left="567" w:hanging="283"/>
        <w:jc w:val="both"/>
        <w:rPr>
          <w:rFonts w:cs="Arial"/>
          <w:sz w:val="22"/>
          <w:szCs w:val="22"/>
        </w:rPr>
      </w:pPr>
      <w:r w:rsidRPr="002C35F3">
        <w:rPr>
          <w:rFonts w:cs="Arial"/>
          <w:sz w:val="22"/>
          <w:szCs w:val="22"/>
        </w:rPr>
        <w:t>Maintain and enhance the habitat types and species present</w:t>
      </w:r>
    </w:p>
    <w:p w:rsidR="00117AED" w:rsidRPr="002C35F3" w:rsidRDefault="00117AED" w:rsidP="00C674C1">
      <w:pPr>
        <w:tabs>
          <w:tab w:val="num" w:pos="567"/>
        </w:tabs>
        <w:ind w:left="567" w:hanging="283"/>
        <w:jc w:val="both"/>
        <w:rPr>
          <w:rFonts w:cs="Arial"/>
          <w:sz w:val="22"/>
          <w:szCs w:val="22"/>
        </w:rPr>
      </w:pPr>
    </w:p>
    <w:p w:rsidR="00A54E45" w:rsidRDefault="00117AED" w:rsidP="00A54E45">
      <w:pPr>
        <w:numPr>
          <w:ilvl w:val="0"/>
          <w:numId w:val="27"/>
        </w:numPr>
        <w:ind w:left="567" w:hanging="283"/>
        <w:jc w:val="both"/>
        <w:rPr>
          <w:rFonts w:cs="Arial"/>
          <w:sz w:val="22"/>
          <w:szCs w:val="22"/>
        </w:rPr>
      </w:pPr>
      <w:r w:rsidRPr="002C35F3">
        <w:rPr>
          <w:rFonts w:cs="Arial"/>
          <w:sz w:val="22"/>
          <w:szCs w:val="22"/>
        </w:rPr>
        <w:t>Combine habitat enhancement and management with education, recreation and access provision</w:t>
      </w:r>
    </w:p>
    <w:p w:rsidR="00A54E45" w:rsidRDefault="00A54E45" w:rsidP="00A54E45">
      <w:pPr>
        <w:ind w:left="567"/>
        <w:jc w:val="both"/>
        <w:rPr>
          <w:rFonts w:cs="Arial"/>
          <w:sz w:val="22"/>
          <w:szCs w:val="22"/>
        </w:rPr>
      </w:pPr>
    </w:p>
    <w:p w:rsidR="00A54E45" w:rsidRPr="00A54E45" w:rsidRDefault="00117AED" w:rsidP="00A54E45">
      <w:pPr>
        <w:numPr>
          <w:ilvl w:val="0"/>
          <w:numId w:val="27"/>
        </w:numPr>
        <w:ind w:left="567" w:hanging="283"/>
        <w:jc w:val="both"/>
        <w:rPr>
          <w:rFonts w:cs="Arial"/>
          <w:sz w:val="22"/>
          <w:szCs w:val="22"/>
        </w:rPr>
      </w:pPr>
      <w:r w:rsidRPr="00A54E45">
        <w:rPr>
          <w:rFonts w:cs="Arial"/>
          <w:sz w:val="22"/>
          <w:szCs w:val="22"/>
        </w:rPr>
        <w:t>Encourage public understanding and awareness of issues relating to the site</w:t>
      </w:r>
      <w:r w:rsidR="00A54E45" w:rsidRPr="00A54E45">
        <w:rPr>
          <w:rFonts w:cs="Arial"/>
          <w:sz w:val="22"/>
          <w:szCs w:val="22"/>
        </w:rPr>
        <w:t>, including the archaeological and historical elements on the site</w:t>
      </w:r>
    </w:p>
    <w:p w:rsidR="00117AED" w:rsidRPr="002C35F3" w:rsidRDefault="00117AED" w:rsidP="00C674C1">
      <w:pPr>
        <w:tabs>
          <w:tab w:val="num" w:pos="567"/>
        </w:tabs>
        <w:ind w:left="567" w:hanging="283"/>
        <w:jc w:val="both"/>
        <w:rPr>
          <w:rFonts w:cs="Arial"/>
          <w:sz w:val="22"/>
          <w:szCs w:val="22"/>
        </w:rPr>
      </w:pPr>
    </w:p>
    <w:p w:rsidR="002953DF" w:rsidRPr="002C35F3" w:rsidRDefault="00117AED" w:rsidP="00C674C1">
      <w:pPr>
        <w:numPr>
          <w:ilvl w:val="0"/>
          <w:numId w:val="27"/>
        </w:numPr>
        <w:ind w:left="567" w:hanging="283"/>
        <w:jc w:val="both"/>
        <w:rPr>
          <w:rFonts w:cs="Arial"/>
          <w:sz w:val="22"/>
          <w:szCs w:val="22"/>
        </w:rPr>
      </w:pPr>
      <w:r w:rsidRPr="002C35F3">
        <w:rPr>
          <w:rFonts w:cs="Arial"/>
          <w:sz w:val="22"/>
          <w:szCs w:val="22"/>
        </w:rPr>
        <w:t xml:space="preserve">Monitor effects of management </w:t>
      </w:r>
      <w:r w:rsidR="001239A6" w:rsidRPr="002C35F3">
        <w:rPr>
          <w:rFonts w:cs="Arial"/>
          <w:sz w:val="22"/>
          <w:szCs w:val="22"/>
        </w:rPr>
        <w:t xml:space="preserve">and visitor use </w:t>
      </w:r>
      <w:r w:rsidRPr="002C35F3">
        <w:rPr>
          <w:rFonts w:cs="Arial"/>
          <w:sz w:val="22"/>
          <w:szCs w:val="22"/>
        </w:rPr>
        <w:t xml:space="preserve">on the wildlife on </w:t>
      </w:r>
      <w:r w:rsidR="001239A6" w:rsidRPr="002C35F3">
        <w:rPr>
          <w:rFonts w:cs="Arial"/>
          <w:sz w:val="22"/>
          <w:szCs w:val="22"/>
        </w:rPr>
        <w:t xml:space="preserve">the </w:t>
      </w:r>
      <w:r w:rsidRPr="002C35F3">
        <w:rPr>
          <w:rFonts w:cs="Arial"/>
          <w:sz w:val="22"/>
          <w:szCs w:val="22"/>
        </w:rPr>
        <w:t>site</w:t>
      </w:r>
    </w:p>
    <w:p w:rsidR="006F24CC" w:rsidRPr="002C35F3" w:rsidRDefault="006F24CC" w:rsidP="00C674C1">
      <w:pPr>
        <w:pStyle w:val="ListParagraph"/>
        <w:tabs>
          <w:tab w:val="num" w:pos="567"/>
        </w:tabs>
        <w:ind w:left="567" w:hanging="283"/>
        <w:rPr>
          <w:rFonts w:cs="Arial"/>
          <w:sz w:val="22"/>
          <w:szCs w:val="22"/>
        </w:rPr>
      </w:pPr>
    </w:p>
    <w:p w:rsidR="002953DF" w:rsidRPr="002C35F3" w:rsidRDefault="002953DF" w:rsidP="00C674C1">
      <w:pPr>
        <w:numPr>
          <w:ilvl w:val="0"/>
          <w:numId w:val="27"/>
        </w:numPr>
        <w:ind w:left="567" w:hanging="283"/>
        <w:jc w:val="both"/>
        <w:rPr>
          <w:rFonts w:cs="Arial"/>
          <w:sz w:val="22"/>
          <w:szCs w:val="22"/>
        </w:rPr>
      </w:pPr>
      <w:r w:rsidRPr="002C35F3">
        <w:rPr>
          <w:rFonts w:cs="Arial"/>
          <w:sz w:val="22"/>
          <w:szCs w:val="22"/>
        </w:rPr>
        <w:t xml:space="preserve">Promote a viable Friends of Sharphill Wood </w:t>
      </w:r>
      <w:r w:rsidR="00230745">
        <w:rPr>
          <w:rFonts w:cs="Arial"/>
          <w:sz w:val="22"/>
          <w:szCs w:val="22"/>
        </w:rPr>
        <w:t>g</w:t>
      </w:r>
      <w:r w:rsidRPr="002C35F3">
        <w:rPr>
          <w:rFonts w:cs="Arial"/>
          <w:sz w:val="22"/>
          <w:szCs w:val="22"/>
        </w:rPr>
        <w:t>roup</w:t>
      </w:r>
      <w:r w:rsidR="00F42C94" w:rsidRPr="002C35F3">
        <w:rPr>
          <w:rFonts w:cs="Arial"/>
          <w:sz w:val="22"/>
          <w:szCs w:val="22"/>
        </w:rPr>
        <w:t>.</w:t>
      </w:r>
    </w:p>
    <w:p w:rsidR="000B64E1" w:rsidRPr="002C35F3" w:rsidRDefault="000B64E1" w:rsidP="00117AED">
      <w:pPr>
        <w:spacing w:after="120"/>
        <w:ind w:left="709"/>
        <w:jc w:val="both"/>
        <w:rPr>
          <w:rFonts w:cs="Arial"/>
          <w:sz w:val="22"/>
          <w:szCs w:val="22"/>
        </w:rPr>
      </w:pPr>
    </w:p>
    <w:p w:rsidR="000B64E1" w:rsidRPr="002C35F3" w:rsidRDefault="00031951" w:rsidP="00531B2B">
      <w:pPr>
        <w:pStyle w:val="Heading2"/>
        <w:rPr>
          <w:rFonts w:cs="Arial"/>
          <w:b/>
          <w:i w:val="0"/>
          <w:sz w:val="22"/>
          <w:szCs w:val="22"/>
        </w:rPr>
      </w:pPr>
      <w:bookmarkStart w:id="39" w:name="_Toc505977076"/>
      <w:r w:rsidRPr="002C35F3">
        <w:rPr>
          <w:rFonts w:cs="Arial"/>
          <w:b/>
          <w:i w:val="0"/>
          <w:sz w:val="22"/>
          <w:szCs w:val="22"/>
        </w:rPr>
        <w:t>3.</w:t>
      </w:r>
      <w:r w:rsidR="00E53691" w:rsidRPr="002C35F3">
        <w:rPr>
          <w:rFonts w:cs="Arial"/>
          <w:b/>
          <w:i w:val="0"/>
          <w:sz w:val="22"/>
          <w:szCs w:val="22"/>
        </w:rPr>
        <w:t>3</w:t>
      </w:r>
      <w:r w:rsidR="00204FA3" w:rsidRPr="002C35F3">
        <w:rPr>
          <w:rFonts w:cs="Arial"/>
          <w:b/>
          <w:i w:val="0"/>
          <w:sz w:val="22"/>
          <w:szCs w:val="22"/>
        </w:rPr>
        <w:t xml:space="preserve"> </w:t>
      </w:r>
      <w:r w:rsidR="000B64E1" w:rsidRPr="002C35F3">
        <w:rPr>
          <w:rFonts w:cs="Arial"/>
          <w:b/>
          <w:i w:val="0"/>
          <w:sz w:val="22"/>
          <w:szCs w:val="22"/>
        </w:rPr>
        <w:t xml:space="preserve">Factors </w:t>
      </w:r>
      <w:r w:rsidR="0041070F">
        <w:rPr>
          <w:rFonts w:cs="Arial"/>
          <w:b/>
          <w:i w:val="0"/>
          <w:sz w:val="22"/>
          <w:szCs w:val="22"/>
        </w:rPr>
        <w:t>i</w:t>
      </w:r>
      <w:r w:rsidR="000B64E1" w:rsidRPr="002C35F3">
        <w:rPr>
          <w:rFonts w:cs="Arial"/>
          <w:b/>
          <w:i w:val="0"/>
          <w:sz w:val="22"/>
          <w:szCs w:val="22"/>
        </w:rPr>
        <w:t xml:space="preserve">nfluencing </w:t>
      </w:r>
      <w:r w:rsidR="0041070F">
        <w:rPr>
          <w:rFonts w:cs="Arial"/>
          <w:b/>
          <w:i w:val="0"/>
          <w:sz w:val="22"/>
          <w:szCs w:val="22"/>
        </w:rPr>
        <w:t>m</w:t>
      </w:r>
      <w:r w:rsidR="000B64E1" w:rsidRPr="002C35F3">
        <w:rPr>
          <w:rFonts w:cs="Arial"/>
          <w:b/>
          <w:i w:val="0"/>
          <w:sz w:val="22"/>
          <w:szCs w:val="22"/>
        </w:rPr>
        <w:t>anagement</w:t>
      </w:r>
      <w:bookmarkEnd w:id="39"/>
      <w:r w:rsidR="000B64E1" w:rsidRPr="002C35F3">
        <w:rPr>
          <w:rFonts w:cs="Arial"/>
          <w:b/>
          <w:i w:val="0"/>
          <w:sz w:val="22"/>
          <w:szCs w:val="22"/>
        </w:rPr>
        <w:t xml:space="preserve"> </w:t>
      </w:r>
    </w:p>
    <w:p w:rsidR="000B64E1" w:rsidRPr="002C35F3" w:rsidRDefault="000B64E1">
      <w:pPr>
        <w:rPr>
          <w:rFonts w:cs="Arial"/>
          <w:sz w:val="22"/>
          <w:szCs w:val="22"/>
        </w:rPr>
      </w:pPr>
    </w:p>
    <w:p w:rsidR="008D40D3" w:rsidRPr="002C35F3" w:rsidRDefault="008D40D3" w:rsidP="008D40D3">
      <w:pPr>
        <w:pStyle w:val="BodyText"/>
        <w:numPr>
          <w:ilvl w:val="0"/>
          <w:numId w:val="13"/>
        </w:numPr>
        <w:tabs>
          <w:tab w:val="clear" w:pos="720"/>
          <w:tab w:val="num" w:pos="567"/>
        </w:tabs>
        <w:ind w:left="567" w:hanging="283"/>
        <w:rPr>
          <w:rFonts w:cs="Arial"/>
          <w:sz w:val="22"/>
          <w:szCs w:val="22"/>
        </w:rPr>
      </w:pPr>
      <w:r w:rsidRPr="002C35F3">
        <w:rPr>
          <w:rFonts w:cs="Arial"/>
          <w:sz w:val="22"/>
          <w:szCs w:val="22"/>
        </w:rPr>
        <w:t>Timescale – the need to do things gradually to ensure that the visual appeal of the site is not lost during management and restoration</w:t>
      </w:r>
    </w:p>
    <w:p w:rsidR="008D40D3" w:rsidRPr="002C35F3" w:rsidRDefault="008D40D3" w:rsidP="008D40D3">
      <w:pPr>
        <w:pStyle w:val="BodyText"/>
        <w:tabs>
          <w:tab w:val="num" w:pos="567"/>
        </w:tabs>
        <w:ind w:left="567" w:hanging="283"/>
        <w:rPr>
          <w:rFonts w:cs="Arial"/>
          <w:sz w:val="22"/>
          <w:szCs w:val="22"/>
        </w:rPr>
      </w:pPr>
    </w:p>
    <w:p w:rsidR="008B2014" w:rsidRDefault="008D40D3" w:rsidP="008B2014">
      <w:pPr>
        <w:pStyle w:val="BodyText"/>
        <w:numPr>
          <w:ilvl w:val="0"/>
          <w:numId w:val="13"/>
        </w:numPr>
        <w:tabs>
          <w:tab w:val="clear" w:pos="720"/>
          <w:tab w:val="num" w:pos="567"/>
        </w:tabs>
        <w:ind w:left="567" w:hanging="283"/>
        <w:rPr>
          <w:rFonts w:cs="Arial"/>
          <w:sz w:val="22"/>
          <w:szCs w:val="22"/>
        </w:rPr>
      </w:pPr>
      <w:r w:rsidRPr="002C35F3">
        <w:rPr>
          <w:rFonts w:cs="Arial"/>
          <w:sz w:val="22"/>
          <w:szCs w:val="22"/>
        </w:rPr>
        <w:t xml:space="preserve">Safety </w:t>
      </w:r>
      <w:r w:rsidR="00224BE2" w:rsidRPr="002C35F3">
        <w:rPr>
          <w:rFonts w:cs="Arial"/>
          <w:sz w:val="22"/>
          <w:szCs w:val="22"/>
        </w:rPr>
        <w:t xml:space="preserve">– </w:t>
      </w:r>
      <w:r w:rsidRPr="002C35F3">
        <w:rPr>
          <w:rFonts w:cs="Arial"/>
          <w:sz w:val="22"/>
          <w:szCs w:val="22"/>
        </w:rPr>
        <w:t>the entire site is accessible at all times, therefore all possible measures should be taken to ensure public safety whilst work is being carried out, including closing paths</w:t>
      </w:r>
      <w:r w:rsidR="008A48A8" w:rsidRPr="002C35F3">
        <w:rPr>
          <w:rFonts w:cs="Arial"/>
          <w:sz w:val="22"/>
          <w:szCs w:val="22"/>
        </w:rPr>
        <w:t xml:space="preserve"> when undertaking significant tree works.</w:t>
      </w:r>
    </w:p>
    <w:p w:rsidR="008B2014" w:rsidRDefault="008B2014" w:rsidP="008B2014">
      <w:pPr>
        <w:pStyle w:val="ListParagraph"/>
        <w:rPr>
          <w:rFonts w:cs="Arial"/>
          <w:sz w:val="22"/>
          <w:szCs w:val="22"/>
        </w:rPr>
      </w:pPr>
    </w:p>
    <w:p w:rsidR="0085355C" w:rsidRPr="008B2014" w:rsidRDefault="008B2014" w:rsidP="008B2014">
      <w:pPr>
        <w:pStyle w:val="BodyText"/>
        <w:numPr>
          <w:ilvl w:val="0"/>
          <w:numId w:val="13"/>
        </w:numPr>
        <w:tabs>
          <w:tab w:val="clear" w:pos="720"/>
          <w:tab w:val="num" w:pos="567"/>
        </w:tabs>
        <w:ind w:left="567" w:hanging="283"/>
        <w:rPr>
          <w:rFonts w:cs="Arial"/>
          <w:sz w:val="22"/>
          <w:szCs w:val="22"/>
        </w:rPr>
      </w:pPr>
      <w:r w:rsidRPr="008B2014">
        <w:rPr>
          <w:rFonts w:cs="Arial"/>
          <w:sz w:val="22"/>
          <w:szCs w:val="22"/>
        </w:rPr>
        <w:t>Access – vehicular access is a constraint</w:t>
      </w:r>
      <w:r>
        <w:rPr>
          <w:rFonts w:cs="Arial"/>
          <w:sz w:val="22"/>
          <w:szCs w:val="22"/>
        </w:rPr>
        <w:t xml:space="preserve"> and </w:t>
      </w:r>
      <w:r w:rsidRPr="008B2014">
        <w:rPr>
          <w:rFonts w:cs="Arial"/>
          <w:sz w:val="22"/>
          <w:szCs w:val="22"/>
        </w:rPr>
        <w:t xml:space="preserve">there is </w:t>
      </w:r>
      <w:r>
        <w:rPr>
          <w:rFonts w:cs="Arial"/>
          <w:sz w:val="22"/>
          <w:szCs w:val="22"/>
        </w:rPr>
        <w:t xml:space="preserve">currently </w:t>
      </w:r>
      <w:r w:rsidRPr="008B2014">
        <w:rPr>
          <w:rFonts w:cs="Arial"/>
          <w:sz w:val="22"/>
          <w:szCs w:val="22"/>
        </w:rPr>
        <w:t>limited access only</w:t>
      </w:r>
      <w:r>
        <w:rPr>
          <w:rFonts w:cs="Arial"/>
          <w:sz w:val="22"/>
          <w:szCs w:val="22"/>
        </w:rPr>
        <w:t xml:space="preserve">. </w:t>
      </w:r>
    </w:p>
    <w:p w:rsidR="008D40D3" w:rsidRPr="002C35F3" w:rsidRDefault="008D40D3" w:rsidP="008D40D3">
      <w:pPr>
        <w:pStyle w:val="BodyText"/>
        <w:tabs>
          <w:tab w:val="num" w:pos="567"/>
        </w:tabs>
        <w:ind w:left="567" w:hanging="283"/>
        <w:rPr>
          <w:rFonts w:cs="Arial"/>
          <w:sz w:val="22"/>
          <w:szCs w:val="22"/>
        </w:rPr>
      </w:pPr>
    </w:p>
    <w:p w:rsidR="008D40D3" w:rsidRPr="002C35F3" w:rsidRDefault="008D40D3" w:rsidP="008D40D3">
      <w:pPr>
        <w:pStyle w:val="BodyText"/>
        <w:numPr>
          <w:ilvl w:val="0"/>
          <w:numId w:val="13"/>
        </w:numPr>
        <w:tabs>
          <w:tab w:val="clear" w:pos="720"/>
          <w:tab w:val="num" w:pos="567"/>
        </w:tabs>
        <w:ind w:left="567" w:hanging="283"/>
        <w:rPr>
          <w:rFonts w:cs="Arial"/>
          <w:sz w:val="22"/>
          <w:szCs w:val="22"/>
        </w:rPr>
      </w:pPr>
      <w:r w:rsidRPr="002C35F3">
        <w:rPr>
          <w:rFonts w:cs="Arial"/>
          <w:sz w:val="22"/>
          <w:szCs w:val="22"/>
        </w:rPr>
        <w:t xml:space="preserve">Community involvement </w:t>
      </w:r>
      <w:r w:rsidR="00224BE2" w:rsidRPr="002C35F3">
        <w:rPr>
          <w:rFonts w:cs="Arial"/>
          <w:sz w:val="22"/>
          <w:szCs w:val="22"/>
        </w:rPr>
        <w:t>–</w:t>
      </w:r>
      <w:r w:rsidR="00E02F30">
        <w:rPr>
          <w:rFonts w:cs="Arial"/>
          <w:sz w:val="22"/>
          <w:szCs w:val="22"/>
        </w:rPr>
        <w:t xml:space="preserve"> </w:t>
      </w:r>
      <w:bookmarkStart w:id="40" w:name="_Hlk504331742"/>
      <w:r w:rsidRPr="002C35F3">
        <w:rPr>
          <w:rFonts w:cs="Arial"/>
          <w:sz w:val="22"/>
          <w:szCs w:val="22"/>
        </w:rPr>
        <w:t xml:space="preserve">the local community </w:t>
      </w:r>
      <w:r w:rsidR="007E0750">
        <w:rPr>
          <w:rFonts w:cs="Arial"/>
          <w:sz w:val="22"/>
          <w:szCs w:val="22"/>
        </w:rPr>
        <w:t>is involved</w:t>
      </w:r>
      <w:r w:rsidR="00B53CBA">
        <w:rPr>
          <w:rFonts w:cs="Arial"/>
          <w:sz w:val="22"/>
          <w:szCs w:val="22"/>
        </w:rPr>
        <w:t xml:space="preserve"> through the </w:t>
      </w:r>
      <w:r w:rsidRPr="002C35F3">
        <w:rPr>
          <w:rFonts w:cs="Arial"/>
          <w:sz w:val="22"/>
          <w:szCs w:val="22"/>
        </w:rPr>
        <w:t>Friends of Sharphill Wood</w:t>
      </w:r>
      <w:r w:rsidR="00473D1A">
        <w:rPr>
          <w:rFonts w:cs="Arial"/>
          <w:sz w:val="22"/>
          <w:szCs w:val="22"/>
        </w:rPr>
        <w:t xml:space="preserve"> volunteer group</w:t>
      </w:r>
      <w:r w:rsidRPr="002C35F3">
        <w:rPr>
          <w:rFonts w:cs="Arial"/>
          <w:sz w:val="22"/>
          <w:szCs w:val="22"/>
        </w:rPr>
        <w:t xml:space="preserve">, </w:t>
      </w:r>
      <w:r w:rsidR="00473D1A">
        <w:rPr>
          <w:rFonts w:cs="Arial"/>
          <w:sz w:val="22"/>
          <w:szCs w:val="22"/>
        </w:rPr>
        <w:t xml:space="preserve">which </w:t>
      </w:r>
      <w:r w:rsidR="00383486">
        <w:rPr>
          <w:rFonts w:cs="Arial"/>
          <w:sz w:val="22"/>
          <w:szCs w:val="22"/>
        </w:rPr>
        <w:t xml:space="preserve">helps with </w:t>
      </w:r>
      <w:r w:rsidRPr="002C35F3">
        <w:rPr>
          <w:rFonts w:cs="Arial"/>
          <w:sz w:val="22"/>
          <w:szCs w:val="22"/>
        </w:rPr>
        <w:t>the practical and strategic management of the site</w:t>
      </w:r>
      <w:r w:rsidR="00473D1A">
        <w:rPr>
          <w:rFonts w:cs="Arial"/>
          <w:sz w:val="22"/>
          <w:szCs w:val="22"/>
        </w:rPr>
        <w:t xml:space="preserve">. </w:t>
      </w:r>
      <w:r w:rsidR="00350EE0">
        <w:rPr>
          <w:rFonts w:cs="Arial"/>
          <w:sz w:val="22"/>
          <w:szCs w:val="22"/>
        </w:rPr>
        <w:t xml:space="preserve">Other groups such as scouts also help with the practical work. </w:t>
      </w:r>
      <w:r w:rsidR="00473D1A">
        <w:rPr>
          <w:rFonts w:cs="Arial"/>
          <w:sz w:val="22"/>
          <w:szCs w:val="22"/>
        </w:rPr>
        <w:t xml:space="preserve">This </w:t>
      </w:r>
      <w:bookmarkEnd w:id="40"/>
      <w:r w:rsidRPr="002C35F3">
        <w:rPr>
          <w:rFonts w:cs="Arial"/>
          <w:sz w:val="22"/>
          <w:szCs w:val="22"/>
        </w:rPr>
        <w:t xml:space="preserve">type of </w:t>
      </w:r>
      <w:r w:rsidR="004D01DF">
        <w:rPr>
          <w:rFonts w:cs="Arial"/>
          <w:sz w:val="22"/>
          <w:szCs w:val="22"/>
        </w:rPr>
        <w:t xml:space="preserve">engagement </w:t>
      </w:r>
      <w:r w:rsidRPr="002C35F3">
        <w:rPr>
          <w:rFonts w:cs="Arial"/>
          <w:sz w:val="22"/>
          <w:szCs w:val="22"/>
        </w:rPr>
        <w:t xml:space="preserve">needs to be supported and encouraged. </w:t>
      </w:r>
    </w:p>
    <w:p w:rsidR="008D40D3" w:rsidRPr="002C35F3" w:rsidRDefault="008D40D3" w:rsidP="008D40D3">
      <w:pPr>
        <w:pStyle w:val="BodyText"/>
        <w:tabs>
          <w:tab w:val="num" w:pos="567"/>
        </w:tabs>
        <w:ind w:left="567" w:hanging="283"/>
        <w:rPr>
          <w:rFonts w:cs="Arial"/>
          <w:sz w:val="22"/>
          <w:szCs w:val="22"/>
        </w:rPr>
      </w:pPr>
    </w:p>
    <w:p w:rsidR="008D40D3" w:rsidRPr="002C35F3" w:rsidRDefault="008D40D3" w:rsidP="008D40D3">
      <w:pPr>
        <w:pStyle w:val="BodyText"/>
        <w:numPr>
          <w:ilvl w:val="0"/>
          <w:numId w:val="13"/>
        </w:numPr>
        <w:tabs>
          <w:tab w:val="clear" w:pos="720"/>
          <w:tab w:val="num" w:pos="567"/>
        </w:tabs>
        <w:ind w:left="567" w:hanging="283"/>
        <w:rPr>
          <w:rFonts w:cs="Arial"/>
          <w:sz w:val="22"/>
          <w:szCs w:val="22"/>
        </w:rPr>
      </w:pPr>
      <w:r w:rsidRPr="002C35F3">
        <w:rPr>
          <w:rFonts w:cs="Arial"/>
          <w:sz w:val="22"/>
          <w:szCs w:val="22"/>
        </w:rPr>
        <w:t xml:space="preserve">Practical management – much of the practical work will be carried out by the Friends of </w:t>
      </w:r>
      <w:r w:rsidR="00440169">
        <w:rPr>
          <w:rFonts w:cs="Arial"/>
          <w:sz w:val="22"/>
          <w:szCs w:val="22"/>
        </w:rPr>
        <w:t>Sharphill Wood</w:t>
      </w:r>
      <w:r w:rsidRPr="002C35F3">
        <w:rPr>
          <w:rFonts w:cs="Arial"/>
          <w:sz w:val="22"/>
          <w:szCs w:val="22"/>
        </w:rPr>
        <w:t xml:space="preserve"> but there will be limitations on time availability and funding. </w:t>
      </w:r>
    </w:p>
    <w:p w:rsidR="008D40D3" w:rsidRPr="002C35F3" w:rsidRDefault="008D40D3" w:rsidP="008D40D3">
      <w:pPr>
        <w:pStyle w:val="ListParagraph"/>
        <w:tabs>
          <w:tab w:val="num" w:pos="567"/>
        </w:tabs>
        <w:ind w:left="567" w:hanging="283"/>
        <w:rPr>
          <w:rFonts w:cs="Arial"/>
          <w:sz w:val="22"/>
          <w:szCs w:val="22"/>
        </w:rPr>
      </w:pPr>
    </w:p>
    <w:p w:rsidR="00E02F30" w:rsidRDefault="008D40D3" w:rsidP="00E02F30">
      <w:pPr>
        <w:pStyle w:val="BodyText"/>
        <w:numPr>
          <w:ilvl w:val="0"/>
          <w:numId w:val="13"/>
        </w:numPr>
        <w:tabs>
          <w:tab w:val="clear" w:pos="720"/>
          <w:tab w:val="num" w:pos="567"/>
        </w:tabs>
        <w:autoSpaceDE w:val="0"/>
        <w:autoSpaceDN w:val="0"/>
        <w:adjustRightInd w:val="0"/>
        <w:ind w:left="567" w:hanging="283"/>
        <w:rPr>
          <w:rFonts w:cs="Arial"/>
          <w:sz w:val="22"/>
          <w:szCs w:val="22"/>
        </w:rPr>
      </w:pPr>
      <w:r w:rsidRPr="002C35F3">
        <w:rPr>
          <w:rFonts w:cs="Arial"/>
          <w:sz w:val="22"/>
          <w:szCs w:val="22"/>
        </w:rPr>
        <w:t xml:space="preserve">Legal obligations – </w:t>
      </w:r>
    </w:p>
    <w:p w:rsidR="00E02F30" w:rsidRDefault="00E02F30" w:rsidP="00E02F30">
      <w:pPr>
        <w:pStyle w:val="ListParagraph"/>
        <w:rPr>
          <w:rFonts w:cs="Arial"/>
          <w:sz w:val="22"/>
          <w:szCs w:val="22"/>
          <w:lang w:eastAsia="en-GB"/>
        </w:rPr>
      </w:pPr>
    </w:p>
    <w:p w:rsidR="00E02F30" w:rsidRDefault="00E02F30" w:rsidP="00E02F30">
      <w:pPr>
        <w:pStyle w:val="BodyText"/>
        <w:numPr>
          <w:ilvl w:val="0"/>
          <w:numId w:val="43"/>
        </w:numPr>
        <w:autoSpaceDE w:val="0"/>
        <w:autoSpaceDN w:val="0"/>
        <w:adjustRightInd w:val="0"/>
        <w:rPr>
          <w:rFonts w:cs="Arial"/>
          <w:sz w:val="22"/>
          <w:szCs w:val="22"/>
        </w:rPr>
      </w:pPr>
      <w:r w:rsidRPr="002C35F3">
        <w:rPr>
          <w:rFonts w:cs="Arial"/>
          <w:sz w:val="22"/>
          <w:szCs w:val="22"/>
          <w:lang w:eastAsia="en-GB"/>
        </w:rPr>
        <w:t>Ensure that all contractors / volunteers are covered by adequate insurance, meet Rushcliffe Borough Council’s child protection policy (Disclosure and Barring Service, DBS checks)</w:t>
      </w:r>
      <w:r w:rsidR="00440169">
        <w:rPr>
          <w:rFonts w:cs="Arial"/>
          <w:sz w:val="22"/>
          <w:szCs w:val="22"/>
          <w:lang w:eastAsia="en-GB"/>
        </w:rPr>
        <w:t>,</w:t>
      </w:r>
      <w:r w:rsidRPr="002C35F3">
        <w:rPr>
          <w:rFonts w:cs="Arial"/>
          <w:sz w:val="22"/>
          <w:szCs w:val="22"/>
          <w:lang w:eastAsia="en-GB"/>
        </w:rPr>
        <w:t xml:space="preserve"> provide relevant Personal Protective Equipment, PPE, to all workers, </w:t>
      </w:r>
      <w:r w:rsidR="00440169">
        <w:rPr>
          <w:rFonts w:cs="Arial"/>
          <w:sz w:val="22"/>
          <w:szCs w:val="22"/>
          <w:lang w:eastAsia="en-GB"/>
        </w:rPr>
        <w:t xml:space="preserve">ensure </w:t>
      </w:r>
      <w:r w:rsidRPr="002C35F3">
        <w:rPr>
          <w:rFonts w:cs="Arial"/>
          <w:sz w:val="22"/>
          <w:szCs w:val="22"/>
          <w:lang w:eastAsia="en-GB"/>
        </w:rPr>
        <w:t>all tools are well maintained and that risk assessments and method statements are produced.</w:t>
      </w:r>
    </w:p>
    <w:p w:rsidR="00DD365F" w:rsidRDefault="00DD365F" w:rsidP="00DD365F">
      <w:pPr>
        <w:pStyle w:val="BodyText"/>
        <w:autoSpaceDE w:val="0"/>
        <w:autoSpaceDN w:val="0"/>
        <w:adjustRightInd w:val="0"/>
        <w:ind w:left="927"/>
        <w:rPr>
          <w:rFonts w:cs="Arial"/>
          <w:sz w:val="22"/>
          <w:szCs w:val="22"/>
        </w:rPr>
      </w:pPr>
    </w:p>
    <w:p w:rsidR="00DD365F" w:rsidRPr="00DD365F" w:rsidRDefault="00DD365F" w:rsidP="00DD365F">
      <w:pPr>
        <w:pStyle w:val="BodyText"/>
        <w:numPr>
          <w:ilvl w:val="0"/>
          <w:numId w:val="43"/>
        </w:numPr>
        <w:autoSpaceDE w:val="0"/>
        <w:autoSpaceDN w:val="0"/>
        <w:adjustRightInd w:val="0"/>
        <w:rPr>
          <w:rFonts w:cs="Arial"/>
          <w:sz w:val="22"/>
          <w:szCs w:val="22"/>
        </w:rPr>
      </w:pPr>
      <w:r w:rsidRPr="00DD365F">
        <w:rPr>
          <w:rFonts w:cs="Arial"/>
          <w:iCs/>
          <w:sz w:val="22"/>
          <w:szCs w:val="22"/>
        </w:rPr>
        <w:t>A number of potential hazards should be taken into account during any activity/ event and included on the risk assessment. These include:</w:t>
      </w:r>
    </w:p>
    <w:p w:rsidR="00DD365F" w:rsidRPr="002C35F3" w:rsidRDefault="00DD365F" w:rsidP="00DD365F">
      <w:pPr>
        <w:pStyle w:val="BodyText3"/>
        <w:numPr>
          <w:ilvl w:val="0"/>
          <w:numId w:val="45"/>
        </w:numPr>
        <w:rPr>
          <w:rFonts w:cs="Arial"/>
          <w:iCs/>
          <w:szCs w:val="22"/>
        </w:rPr>
      </w:pPr>
      <w:r w:rsidRPr="002C35F3">
        <w:rPr>
          <w:rFonts w:cs="Arial"/>
          <w:iCs/>
          <w:szCs w:val="22"/>
        </w:rPr>
        <w:t>trips and falls</w:t>
      </w:r>
      <w:r w:rsidR="00CA4EF4">
        <w:rPr>
          <w:rFonts w:cs="Arial"/>
          <w:iCs/>
          <w:szCs w:val="22"/>
        </w:rPr>
        <w:t>;</w:t>
      </w:r>
    </w:p>
    <w:p w:rsidR="00DD365F" w:rsidRPr="002C35F3" w:rsidRDefault="00DD365F" w:rsidP="00DD365F">
      <w:pPr>
        <w:pStyle w:val="BodyText3"/>
        <w:numPr>
          <w:ilvl w:val="0"/>
          <w:numId w:val="45"/>
        </w:numPr>
        <w:rPr>
          <w:rFonts w:cs="Arial"/>
          <w:iCs/>
          <w:szCs w:val="22"/>
        </w:rPr>
      </w:pPr>
      <w:r w:rsidRPr="002C35F3">
        <w:rPr>
          <w:rFonts w:cs="Arial"/>
          <w:iCs/>
          <w:szCs w:val="22"/>
        </w:rPr>
        <w:t>falling timber</w:t>
      </w:r>
      <w:r w:rsidR="00CA4EF4">
        <w:rPr>
          <w:rFonts w:cs="Arial"/>
          <w:iCs/>
          <w:szCs w:val="22"/>
        </w:rPr>
        <w:t>;</w:t>
      </w:r>
    </w:p>
    <w:p w:rsidR="00DD365F" w:rsidRPr="002C35F3" w:rsidRDefault="00DD365F" w:rsidP="00DD365F">
      <w:pPr>
        <w:pStyle w:val="BodyText3"/>
        <w:numPr>
          <w:ilvl w:val="0"/>
          <w:numId w:val="45"/>
        </w:numPr>
        <w:rPr>
          <w:rFonts w:cs="Arial"/>
          <w:iCs/>
          <w:szCs w:val="22"/>
        </w:rPr>
      </w:pPr>
      <w:r w:rsidRPr="002C35F3">
        <w:rPr>
          <w:rFonts w:cs="Arial"/>
          <w:iCs/>
          <w:szCs w:val="22"/>
        </w:rPr>
        <w:t>conflicts between different users.</w:t>
      </w:r>
    </w:p>
    <w:p w:rsidR="008D40D3" w:rsidRPr="002C35F3" w:rsidRDefault="008D40D3" w:rsidP="00E02F30">
      <w:pPr>
        <w:pStyle w:val="BodyText"/>
        <w:ind w:left="567"/>
        <w:rPr>
          <w:rFonts w:cs="Arial"/>
          <w:sz w:val="22"/>
          <w:szCs w:val="22"/>
        </w:rPr>
      </w:pPr>
    </w:p>
    <w:p w:rsidR="008D40D3" w:rsidRPr="002C35F3" w:rsidRDefault="009B22E3" w:rsidP="008D40D3">
      <w:pPr>
        <w:pStyle w:val="BodyText"/>
        <w:numPr>
          <w:ilvl w:val="2"/>
          <w:numId w:val="19"/>
        </w:numPr>
        <w:tabs>
          <w:tab w:val="num" w:pos="993"/>
        </w:tabs>
        <w:ind w:left="993" w:hanging="284"/>
        <w:rPr>
          <w:rFonts w:cs="Arial"/>
          <w:sz w:val="22"/>
          <w:szCs w:val="22"/>
        </w:rPr>
      </w:pPr>
      <w:r w:rsidRPr="002C35F3">
        <w:rPr>
          <w:rFonts w:cs="Arial"/>
          <w:sz w:val="22"/>
          <w:szCs w:val="22"/>
        </w:rPr>
        <w:t>Work</w:t>
      </w:r>
      <w:r w:rsidR="008D40D3" w:rsidRPr="002C35F3">
        <w:rPr>
          <w:rFonts w:cs="Arial"/>
          <w:sz w:val="22"/>
          <w:szCs w:val="22"/>
        </w:rPr>
        <w:t xml:space="preserve"> likely to cause disturbance to breeding birds i.e. felling and scrub clearance cannot be undertaken during the bird breeding season (March to September). Therefore all felling and scrub clearance must be undertaken during the autumn and winter as it is an offence to disturb any wild bird (with the exception of pest species) while it is tending a nest containing eggs or chicks, until the chicks have successfully fledged. To do so would be a criminal offence under The Wildlife &amp; Countryside Act 1981 as amended.</w:t>
      </w:r>
    </w:p>
    <w:p w:rsidR="008D40D3" w:rsidRPr="002C35F3" w:rsidRDefault="008D40D3" w:rsidP="008D40D3">
      <w:pPr>
        <w:pStyle w:val="BodyText"/>
        <w:tabs>
          <w:tab w:val="num" w:pos="993"/>
        </w:tabs>
        <w:ind w:left="993" w:hanging="284"/>
        <w:rPr>
          <w:rFonts w:cs="Arial"/>
          <w:sz w:val="22"/>
          <w:szCs w:val="22"/>
        </w:rPr>
      </w:pPr>
    </w:p>
    <w:p w:rsidR="008D40D3" w:rsidRDefault="008D40D3" w:rsidP="008D40D3">
      <w:pPr>
        <w:pStyle w:val="BodyText"/>
        <w:numPr>
          <w:ilvl w:val="2"/>
          <w:numId w:val="19"/>
        </w:numPr>
        <w:tabs>
          <w:tab w:val="num" w:pos="993"/>
        </w:tabs>
        <w:ind w:left="993" w:hanging="284"/>
        <w:rPr>
          <w:rFonts w:cs="Arial"/>
          <w:sz w:val="22"/>
          <w:szCs w:val="22"/>
        </w:rPr>
      </w:pPr>
      <w:r w:rsidRPr="002C35F3">
        <w:rPr>
          <w:rFonts w:cs="Arial"/>
          <w:sz w:val="22"/>
          <w:szCs w:val="22"/>
        </w:rPr>
        <w:t>Mature trees identified for felling or pollarding that provide roosting opportunities for bats should be surveyed by a licensed bat worker prior to felling. All species of British bat plus their roosting sites are protected by The Wildlife &amp; Countryside Act 1981, the CROW Act 2000 and The Conservation of Habitats and Species Regulations 2010.</w:t>
      </w:r>
    </w:p>
    <w:p w:rsidR="00C720D2" w:rsidRDefault="00C720D2" w:rsidP="00C720D2">
      <w:pPr>
        <w:pStyle w:val="ListParagraph"/>
        <w:rPr>
          <w:rFonts w:cs="Arial"/>
          <w:sz w:val="22"/>
          <w:szCs w:val="22"/>
        </w:rPr>
      </w:pPr>
    </w:p>
    <w:p w:rsidR="00C720D2" w:rsidRPr="00C720D2" w:rsidRDefault="00C720D2" w:rsidP="00C720D2">
      <w:pPr>
        <w:pStyle w:val="BodyText"/>
        <w:numPr>
          <w:ilvl w:val="2"/>
          <w:numId w:val="19"/>
        </w:numPr>
        <w:tabs>
          <w:tab w:val="num" w:pos="993"/>
        </w:tabs>
        <w:ind w:left="993" w:hanging="284"/>
        <w:rPr>
          <w:rFonts w:cs="Arial"/>
          <w:sz w:val="22"/>
          <w:szCs w:val="22"/>
        </w:rPr>
      </w:pPr>
      <w:r w:rsidRPr="00C720D2">
        <w:rPr>
          <w:rFonts w:cs="Arial"/>
          <w:sz w:val="22"/>
          <w:szCs w:val="22"/>
        </w:rPr>
        <w:t xml:space="preserve">Work in close proximity to any badger sett may require a Natural England licence. Current Government guidance states that any plans should first attempt to avoid disturbing badgers by: </w:t>
      </w:r>
    </w:p>
    <w:p w:rsidR="00C720D2" w:rsidRPr="002C35F3" w:rsidRDefault="00C720D2" w:rsidP="00C720D2">
      <w:pPr>
        <w:pStyle w:val="ListParagraph"/>
        <w:rPr>
          <w:rFonts w:cs="Arial"/>
          <w:sz w:val="22"/>
          <w:szCs w:val="22"/>
        </w:rPr>
      </w:pPr>
    </w:p>
    <w:p w:rsidR="00C720D2" w:rsidRPr="002C35F3" w:rsidRDefault="00C720D2" w:rsidP="00C720D2">
      <w:pPr>
        <w:pStyle w:val="BodyText"/>
        <w:numPr>
          <w:ilvl w:val="0"/>
          <w:numId w:val="42"/>
        </w:numPr>
        <w:ind w:left="1800"/>
        <w:rPr>
          <w:rFonts w:cs="Arial"/>
          <w:sz w:val="22"/>
          <w:szCs w:val="22"/>
        </w:rPr>
      </w:pPr>
      <w:r w:rsidRPr="002C35F3">
        <w:rPr>
          <w:rFonts w:cs="Arial"/>
          <w:sz w:val="22"/>
          <w:szCs w:val="22"/>
        </w:rPr>
        <w:t>keeping heavy machinery and excavation work away from setts</w:t>
      </w:r>
      <w:r w:rsidR="00CA4EF4">
        <w:rPr>
          <w:rFonts w:cs="Arial"/>
          <w:sz w:val="22"/>
          <w:szCs w:val="22"/>
        </w:rPr>
        <w:t>;</w:t>
      </w:r>
    </w:p>
    <w:p w:rsidR="00C720D2" w:rsidRPr="002C35F3" w:rsidRDefault="00C720D2" w:rsidP="00C720D2">
      <w:pPr>
        <w:pStyle w:val="BodyText"/>
        <w:numPr>
          <w:ilvl w:val="0"/>
          <w:numId w:val="42"/>
        </w:numPr>
        <w:ind w:left="1800"/>
        <w:rPr>
          <w:rFonts w:cs="Arial"/>
          <w:sz w:val="22"/>
          <w:szCs w:val="22"/>
        </w:rPr>
      </w:pPr>
      <w:r w:rsidRPr="002C35F3">
        <w:rPr>
          <w:rFonts w:cs="Arial"/>
          <w:sz w:val="22"/>
          <w:szCs w:val="22"/>
        </w:rPr>
        <w:t xml:space="preserve">deciding appropriate working distances for activities that might either damage </w:t>
      </w:r>
      <w:r w:rsidR="006559DA">
        <w:rPr>
          <w:rFonts w:cs="Arial"/>
          <w:sz w:val="22"/>
          <w:szCs w:val="22"/>
        </w:rPr>
        <w:t xml:space="preserve">a </w:t>
      </w:r>
      <w:r w:rsidRPr="002C35F3">
        <w:rPr>
          <w:rFonts w:cs="Arial"/>
          <w:sz w:val="22"/>
          <w:szCs w:val="22"/>
        </w:rPr>
        <w:t xml:space="preserve">sett or disturb badgers in </w:t>
      </w:r>
      <w:r w:rsidR="006559DA">
        <w:rPr>
          <w:rFonts w:cs="Arial"/>
          <w:sz w:val="22"/>
          <w:szCs w:val="22"/>
        </w:rPr>
        <w:t xml:space="preserve">a </w:t>
      </w:r>
      <w:r w:rsidRPr="002C35F3">
        <w:rPr>
          <w:rFonts w:cs="Arial"/>
          <w:sz w:val="22"/>
          <w:szCs w:val="22"/>
        </w:rPr>
        <w:t>sett</w:t>
      </w:r>
      <w:r w:rsidR="00CA4EF4">
        <w:rPr>
          <w:rFonts w:cs="Arial"/>
          <w:sz w:val="22"/>
          <w:szCs w:val="22"/>
        </w:rPr>
        <w:t>;</w:t>
      </w:r>
    </w:p>
    <w:p w:rsidR="00C720D2" w:rsidRPr="002C35F3" w:rsidRDefault="00C720D2" w:rsidP="00C720D2">
      <w:pPr>
        <w:pStyle w:val="BodyText"/>
        <w:numPr>
          <w:ilvl w:val="0"/>
          <w:numId w:val="42"/>
        </w:numPr>
        <w:ind w:left="1800"/>
        <w:rPr>
          <w:rFonts w:cs="Arial"/>
          <w:sz w:val="22"/>
          <w:szCs w:val="22"/>
        </w:rPr>
      </w:pPr>
      <w:r w:rsidRPr="002C35F3">
        <w:rPr>
          <w:rFonts w:cs="Arial"/>
          <w:sz w:val="22"/>
          <w:szCs w:val="22"/>
        </w:rPr>
        <w:t>not using fire or chemicals within 20 metres of a sett entrance</w:t>
      </w:r>
      <w:r w:rsidR="00CA4EF4">
        <w:rPr>
          <w:rFonts w:cs="Arial"/>
          <w:sz w:val="22"/>
          <w:szCs w:val="22"/>
        </w:rPr>
        <w:t>;</w:t>
      </w:r>
    </w:p>
    <w:p w:rsidR="00C720D2" w:rsidRPr="002C35F3" w:rsidRDefault="00C720D2" w:rsidP="00C720D2">
      <w:pPr>
        <w:pStyle w:val="BodyText"/>
        <w:numPr>
          <w:ilvl w:val="0"/>
          <w:numId w:val="42"/>
        </w:numPr>
        <w:ind w:left="1800"/>
        <w:rPr>
          <w:rFonts w:cs="Arial"/>
          <w:sz w:val="22"/>
          <w:szCs w:val="22"/>
        </w:rPr>
      </w:pPr>
      <w:r w:rsidRPr="002C35F3">
        <w:rPr>
          <w:rFonts w:cs="Arial"/>
          <w:sz w:val="22"/>
          <w:szCs w:val="22"/>
        </w:rPr>
        <w:t>felling trees so they fall away from active sett entrances</w:t>
      </w:r>
      <w:r w:rsidR="00CA4EF4">
        <w:rPr>
          <w:rFonts w:cs="Arial"/>
          <w:sz w:val="22"/>
          <w:szCs w:val="22"/>
        </w:rPr>
        <w:t>;</w:t>
      </w:r>
    </w:p>
    <w:p w:rsidR="00C720D2" w:rsidRPr="002C35F3" w:rsidRDefault="00C720D2" w:rsidP="00C720D2">
      <w:pPr>
        <w:pStyle w:val="BodyText"/>
        <w:numPr>
          <w:ilvl w:val="0"/>
          <w:numId w:val="42"/>
        </w:numPr>
        <w:ind w:left="1800"/>
        <w:rPr>
          <w:rFonts w:cs="Arial"/>
          <w:sz w:val="22"/>
          <w:szCs w:val="22"/>
        </w:rPr>
      </w:pPr>
      <w:r w:rsidRPr="002C35F3">
        <w:rPr>
          <w:rFonts w:cs="Arial"/>
          <w:sz w:val="22"/>
          <w:szCs w:val="22"/>
        </w:rPr>
        <w:t>clearing felled trees away from badger paths and sett entrances</w:t>
      </w:r>
      <w:r w:rsidR="00CA4EF4">
        <w:rPr>
          <w:rFonts w:cs="Arial"/>
          <w:sz w:val="22"/>
          <w:szCs w:val="22"/>
        </w:rPr>
        <w:t>;</w:t>
      </w:r>
    </w:p>
    <w:p w:rsidR="00C720D2" w:rsidRDefault="00C720D2" w:rsidP="00C720D2">
      <w:pPr>
        <w:pStyle w:val="BodyText"/>
        <w:numPr>
          <w:ilvl w:val="0"/>
          <w:numId w:val="42"/>
        </w:numPr>
        <w:ind w:left="1800"/>
        <w:rPr>
          <w:rFonts w:cs="Arial"/>
          <w:sz w:val="22"/>
          <w:szCs w:val="22"/>
        </w:rPr>
      </w:pPr>
      <w:r w:rsidRPr="008B2014">
        <w:rPr>
          <w:rFonts w:cs="Arial"/>
          <w:sz w:val="22"/>
          <w:szCs w:val="22"/>
        </w:rPr>
        <w:t>avoiding loud noises and vibrations near active setts, over and above what the badgers would be used to.</w:t>
      </w:r>
    </w:p>
    <w:p w:rsidR="00C720D2" w:rsidRDefault="00C720D2" w:rsidP="00C720D2">
      <w:pPr>
        <w:pStyle w:val="ListParagraph"/>
        <w:ind w:left="3207"/>
        <w:rPr>
          <w:rFonts w:cs="Arial"/>
          <w:sz w:val="22"/>
          <w:szCs w:val="22"/>
        </w:rPr>
      </w:pPr>
    </w:p>
    <w:p w:rsidR="009B22E3" w:rsidRDefault="00C720D2" w:rsidP="009B22E3">
      <w:pPr>
        <w:pStyle w:val="BodyText"/>
        <w:ind w:left="1080"/>
        <w:rPr>
          <w:rFonts w:cs="Arial"/>
          <w:sz w:val="22"/>
          <w:szCs w:val="22"/>
        </w:rPr>
      </w:pPr>
      <w:r w:rsidRPr="009B22E3">
        <w:rPr>
          <w:rFonts w:cs="Arial"/>
          <w:sz w:val="22"/>
          <w:szCs w:val="22"/>
        </w:rPr>
        <w:t xml:space="preserve">Where current paths are close to any setts, provided care is taken to avoid damaging them, </w:t>
      </w:r>
      <w:r w:rsidR="00F16B41">
        <w:rPr>
          <w:rFonts w:cs="Arial"/>
          <w:sz w:val="22"/>
          <w:szCs w:val="22"/>
        </w:rPr>
        <w:t xml:space="preserve">and if work </w:t>
      </w:r>
      <w:r w:rsidRPr="009B22E3">
        <w:rPr>
          <w:rFonts w:cs="Arial"/>
          <w:sz w:val="22"/>
          <w:szCs w:val="22"/>
        </w:rPr>
        <w:t>activity is only occasional and in the daytime, machinery can operate very close to setts</w:t>
      </w:r>
      <w:r w:rsidR="00CA4EF4">
        <w:rPr>
          <w:rFonts w:cs="Arial"/>
          <w:sz w:val="22"/>
          <w:szCs w:val="22"/>
        </w:rPr>
        <w:t>.</w:t>
      </w:r>
    </w:p>
    <w:p w:rsidR="009B22E3" w:rsidRDefault="009B22E3" w:rsidP="009B22E3">
      <w:pPr>
        <w:pStyle w:val="BodyText"/>
        <w:rPr>
          <w:rFonts w:cs="Arial"/>
          <w:sz w:val="22"/>
          <w:szCs w:val="22"/>
        </w:rPr>
      </w:pPr>
    </w:p>
    <w:p w:rsidR="008B2F96" w:rsidRPr="009B22E3" w:rsidRDefault="00036016" w:rsidP="009B22E3">
      <w:pPr>
        <w:pStyle w:val="BodyText"/>
        <w:numPr>
          <w:ilvl w:val="0"/>
          <w:numId w:val="44"/>
        </w:numPr>
        <w:rPr>
          <w:rFonts w:cs="Arial"/>
          <w:sz w:val="22"/>
          <w:szCs w:val="22"/>
        </w:rPr>
      </w:pPr>
      <w:r>
        <w:rPr>
          <w:rFonts w:cs="Arial"/>
          <w:sz w:val="22"/>
          <w:szCs w:val="22"/>
        </w:rPr>
        <w:t>Obligations regarding the c</w:t>
      </w:r>
      <w:r w:rsidR="008D40D3" w:rsidRPr="009B22E3">
        <w:rPr>
          <w:rFonts w:cs="Arial"/>
          <w:sz w:val="22"/>
          <w:szCs w:val="22"/>
        </w:rPr>
        <w:t xml:space="preserve">ontrol </w:t>
      </w:r>
      <w:r>
        <w:rPr>
          <w:rFonts w:cs="Arial"/>
          <w:sz w:val="22"/>
          <w:szCs w:val="22"/>
        </w:rPr>
        <w:t xml:space="preserve">of </w:t>
      </w:r>
      <w:r w:rsidR="008D40D3" w:rsidRPr="009B22E3">
        <w:rPr>
          <w:rFonts w:cs="Arial"/>
          <w:sz w:val="22"/>
          <w:szCs w:val="22"/>
        </w:rPr>
        <w:t>non-native and alien plant species, should this become an issue</w:t>
      </w:r>
      <w:r w:rsidR="00CA4EF4">
        <w:rPr>
          <w:rFonts w:cs="Arial"/>
          <w:sz w:val="22"/>
          <w:szCs w:val="22"/>
        </w:rPr>
        <w:t>.</w:t>
      </w:r>
    </w:p>
    <w:p w:rsidR="008B2F96" w:rsidRPr="002C35F3" w:rsidRDefault="008B2F96" w:rsidP="008B2F96">
      <w:pPr>
        <w:pStyle w:val="ListParagraph"/>
        <w:rPr>
          <w:rFonts w:cs="Arial"/>
          <w:sz w:val="22"/>
          <w:szCs w:val="22"/>
        </w:rPr>
      </w:pPr>
    </w:p>
    <w:p w:rsidR="0074426C" w:rsidRDefault="0074426C" w:rsidP="009B22E3">
      <w:pPr>
        <w:pStyle w:val="BodyText"/>
        <w:numPr>
          <w:ilvl w:val="0"/>
          <w:numId w:val="44"/>
        </w:numPr>
        <w:rPr>
          <w:rFonts w:cs="Arial"/>
          <w:sz w:val="22"/>
          <w:szCs w:val="22"/>
        </w:rPr>
      </w:pPr>
      <w:r w:rsidRPr="002C35F3">
        <w:rPr>
          <w:rFonts w:cs="Arial"/>
          <w:sz w:val="22"/>
          <w:szCs w:val="22"/>
        </w:rPr>
        <w:t xml:space="preserve">Check whether a felling licence is required from Forestry Commission </w:t>
      </w:r>
      <w:r w:rsidR="00F16B41">
        <w:rPr>
          <w:rFonts w:cs="Arial"/>
          <w:sz w:val="22"/>
          <w:szCs w:val="22"/>
        </w:rPr>
        <w:t xml:space="preserve">(FC) </w:t>
      </w:r>
      <w:r w:rsidRPr="002C35F3">
        <w:rPr>
          <w:rFonts w:cs="Arial"/>
          <w:sz w:val="22"/>
          <w:szCs w:val="22"/>
        </w:rPr>
        <w:t>England. It is</w:t>
      </w:r>
      <w:r w:rsidR="00CA4EF4">
        <w:rPr>
          <w:rFonts w:cs="Arial"/>
          <w:sz w:val="22"/>
          <w:szCs w:val="22"/>
        </w:rPr>
        <w:t>,</w:t>
      </w:r>
      <w:r w:rsidRPr="002C35F3">
        <w:rPr>
          <w:rFonts w:cs="Arial"/>
          <w:sz w:val="22"/>
          <w:szCs w:val="22"/>
        </w:rPr>
        <w:t xml:space="preserve"> however</w:t>
      </w:r>
      <w:r w:rsidR="00CA4EF4">
        <w:rPr>
          <w:rFonts w:cs="Arial"/>
          <w:sz w:val="22"/>
          <w:szCs w:val="22"/>
        </w:rPr>
        <w:t>,</w:t>
      </w:r>
      <w:r w:rsidRPr="002C35F3">
        <w:rPr>
          <w:rFonts w:cs="Arial"/>
          <w:sz w:val="22"/>
          <w:szCs w:val="22"/>
        </w:rPr>
        <w:t xml:space="preserve"> thought that </w:t>
      </w:r>
      <w:r w:rsidR="00224BE2" w:rsidRPr="002C35F3">
        <w:rPr>
          <w:rFonts w:cs="Arial"/>
          <w:sz w:val="22"/>
          <w:szCs w:val="22"/>
        </w:rPr>
        <w:t>none</w:t>
      </w:r>
      <w:r w:rsidR="008B2F96" w:rsidRPr="002C35F3">
        <w:rPr>
          <w:rFonts w:cs="Arial"/>
          <w:sz w:val="22"/>
          <w:szCs w:val="22"/>
        </w:rPr>
        <w:t xml:space="preserve"> o</w:t>
      </w:r>
      <w:r w:rsidRPr="002C35F3">
        <w:rPr>
          <w:rFonts w:cs="Arial"/>
          <w:sz w:val="22"/>
          <w:szCs w:val="22"/>
        </w:rPr>
        <w:t xml:space="preserve">f the </w:t>
      </w:r>
      <w:r w:rsidR="008B2F96" w:rsidRPr="002C35F3">
        <w:rPr>
          <w:rFonts w:cs="Arial"/>
          <w:sz w:val="22"/>
          <w:szCs w:val="22"/>
        </w:rPr>
        <w:t>operations</w:t>
      </w:r>
      <w:r w:rsidRPr="002C35F3">
        <w:rPr>
          <w:rFonts w:cs="Arial"/>
          <w:sz w:val="22"/>
          <w:szCs w:val="22"/>
        </w:rPr>
        <w:t xml:space="preserve"> carried out </w:t>
      </w:r>
      <w:r w:rsidR="008B2F96" w:rsidRPr="002C35F3">
        <w:rPr>
          <w:rFonts w:cs="Arial"/>
          <w:sz w:val="22"/>
          <w:szCs w:val="22"/>
        </w:rPr>
        <w:t xml:space="preserve">by the </w:t>
      </w:r>
      <w:r w:rsidR="00CA4EF4">
        <w:rPr>
          <w:rFonts w:cs="Arial"/>
          <w:sz w:val="22"/>
          <w:szCs w:val="22"/>
        </w:rPr>
        <w:t>F</w:t>
      </w:r>
      <w:r w:rsidR="00CA4EF4" w:rsidRPr="002C35F3">
        <w:rPr>
          <w:rFonts w:cs="Arial"/>
          <w:sz w:val="22"/>
          <w:szCs w:val="22"/>
        </w:rPr>
        <w:t xml:space="preserve">riends </w:t>
      </w:r>
      <w:r w:rsidR="00F16B41">
        <w:rPr>
          <w:rFonts w:cs="Arial"/>
          <w:sz w:val="22"/>
          <w:szCs w:val="22"/>
        </w:rPr>
        <w:t>g</w:t>
      </w:r>
      <w:r w:rsidR="008B2F96" w:rsidRPr="002C35F3">
        <w:rPr>
          <w:rFonts w:cs="Arial"/>
          <w:sz w:val="22"/>
          <w:szCs w:val="22"/>
        </w:rPr>
        <w:t xml:space="preserve">roup </w:t>
      </w:r>
      <w:r w:rsidRPr="002C35F3">
        <w:rPr>
          <w:rFonts w:cs="Arial"/>
          <w:sz w:val="22"/>
          <w:szCs w:val="22"/>
        </w:rPr>
        <w:t xml:space="preserve">would require one </w:t>
      </w:r>
      <w:r w:rsidR="008B2F96" w:rsidRPr="002C35F3">
        <w:rPr>
          <w:rFonts w:cs="Arial"/>
          <w:sz w:val="22"/>
          <w:szCs w:val="22"/>
        </w:rPr>
        <w:t xml:space="preserve">– see current FC Guidance </w:t>
      </w:r>
      <w:hyperlink r:id="rId26" w:history="1">
        <w:r w:rsidR="008B2F96" w:rsidRPr="002C35F3">
          <w:rPr>
            <w:rStyle w:val="Hyperlink"/>
            <w:rFonts w:cs="Arial"/>
            <w:sz w:val="22"/>
            <w:szCs w:val="22"/>
          </w:rPr>
          <w:t>https://www.forestry.gov.uk/forestry/infd-6dfkw6</w:t>
        </w:r>
      </w:hyperlink>
      <w:r w:rsidR="008B2F96" w:rsidRPr="002C35F3">
        <w:rPr>
          <w:rFonts w:cs="Arial"/>
          <w:sz w:val="22"/>
          <w:szCs w:val="22"/>
        </w:rPr>
        <w:t xml:space="preserve"> </w:t>
      </w:r>
    </w:p>
    <w:p w:rsidR="00036016" w:rsidRDefault="00036016" w:rsidP="006B7847">
      <w:pPr>
        <w:pStyle w:val="ListParagraph"/>
        <w:rPr>
          <w:rFonts w:cs="Arial"/>
          <w:sz w:val="22"/>
          <w:szCs w:val="22"/>
        </w:rPr>
      </w:pPr>
    </w:p>
    <w:p w:rsidR="00036016" w:rsidRPr="002C35F3" w:rsidRDefault="00036016" w:rsidP="009B22E3">
      <w:pPr>
        <w:pStyle w:val="BodyText"/>
        <w:numPr>
          <w:ilvl w:val="0"/>
          <w:numId w:val="44"/>
        </w:numPr>
        <w:rPr>
          <w:rFonts w:cs="Arial"/>
          <w:sz w:val="22"/>
          <w:szCs w:val="22"/>
        </w:rPr>
      </w:pPr>
      <w:r>
        <w:rPr>
          <w:rFonts w:cs="Arial"/>
          <w:sz w:val="22"/>
          <w:szCs w:val="22"/>
        </w:rPr>
        <w:t>Note that the absence of by-laws means that restrictions are advisory or educational only.</w:t>
      </w:r>
      <w:r w:rsidR="00AB3599" w:rsidRPr="0049030B">
        <w:rPr>
          <w:rFonts w:cs="Arial"/>
          <w:sz w:val="22"/>
          <w:szCs w:val="22"/>
        </w:rPr>
        <w:t xml:space="preserve"> However, the Public Space</w:t>
      </w:r>
      <w:r w:rsidR="00B61F4D">
        <w:rPr>
          <w:rFonts w:cs="Arial"/>
          <w:sz w:val="22"/>
          <w:szCs w:val="22"/>
        </w:rPr>
        <w:t>s</w:t>
      </w:r>
      <w:r w:rsidR="00AB3599" w:rsidRPr="0049030B">
        <w:rPr>
          <w:rFonts w:cs="Arial"/>
          <w:sz w:val="22"/>
          <w:szCs w:val="22"/>
        </w:rPr>
        <w:t xml:space="preserve"> Protection Order (see 3.1.5) is </w:t>
      </w:r>
      <w:r w:rsidR="00F225C2">
        <w:rPr>
          <w:rFonts w:cs="Arial"/>
          <w:sz w:val="22"/>
          <w:szCs w:val="22"/>
        </w:rPr>
        <w:t xml:space="preserve">enforceable </w:t>
      </w:r>
      <w:r w:rsidR="00AB3599" w:rsidRPr="0049030B">
        <w:rPr>
          <w:rFonts w:cs="Arial"/>
          <w:sz w:val="22"/>
          <w:szCs w:val="22"/>
        </w:rPr>
        <w:t>in law.</w:t>
      </w:r>
    </w:p>
    <w:p w:rsidR="008D40D3" w:rsidRPr="002C35F3" w:rsidRDefault="008D40D3" w:rsidP="008D40D3">
      <w:pPr>
        <w:pStyle w:val="BodyText"/>
        <w:tabs>
          <w:tab w:val="num" w:pos="567"/>
        </w:tabs>
        <w:ind w:left="567" w:hanging="283"/>
        <w:rPr>
          <w:rFonts w:cs="Arial"/>
          <w:sz w:val="22"/>
          <w:szCs w:val="22"/>
        </w:rPr>
      </w:pPr>
    </w:p>
    <w:p w:rsidR="008D40D3" w:rsidRPr="002C35F3" w:rsidRDefault="00E02F30" w:rsidP="008D40D3">
      <w:pPr>
        <w:pStyle w:val="BodyText"/>
        <w:numPr>
          <w:ilvl w:val="0"/>
          <w:numId w:val="13"/>
        </w:numPr>
        <w:tabs>
          <w:tab w:val="clear" w:pos="720"/>
          <w:tab w:val="num" w:pos="567"/>
        </w:tabs>
        <w:ind w:left="567" w:hanging="283"/>
        <w:rPr>
          <w:rFonts w:cs="Arial"/>
          <w:sz w:val="22"/>
          <w:szCs w:val="22"/>
        </w:rPr>
      </w:pPr>
      <w:r>
        <w:rPr>
          <w:rFonts w:cs="Arial"/>
          <w:sz w:val="22"/>
          <w:szCs w:val="22"/>
        </w:rPr>
        <w:t xml:space="preserve">Work programme </w:t>
      </w:r>
      <w:r w:rsidRPr="002C35F3">
        <w:rPr>
          <w:rFonts w:cs="Arial"/>
          <w:sz w:val="22"/>
          <w:szCs w:val="22"/>
        </w:rPr>
        <w:t>–</w:t>
      </w:r>
      <w:r>
        <w:rPr>
          <w:rFonts w:cs="Arial"/>
          <w:sz w:val="22"/>
          <w:szCs w:val="22"/>
        </w:rPr>
        <w:t xml:space="preserve"> </w:t>
      </w:r>
      <w:r w:rsidR="008D40D3" w:rsidRPr="002C35F3">
        <w:rPr>
          <w:rFonts w:cs="Arial"/>
          <w:sz w:val="22"/>
          <w:szCs w:val="22"/>
        </w:rPr>
        <w:t xml:space="preserve">Officer meetings regarding the management of the site are required to identify work programme and schedule of works. Meetings should involve Rushcliffe Borough Council, Friends of Sharphill Wood and </w:t>
      </w:r>
      <w:r w:rsidR="00224BE2" w:rsidRPr="002C35F3">
        <w:rPr>
          <w:rFonts w:cs="Arial"/>
          <w:sz w:val="22"/>
          <w:szCs w:val="22"/>
        </w:rPr>
        <w:t>Nottinghamshire Wildlife Trust.</w:t>
      </w:r>
    </w:p>
    <w:p w:rsidR="008D40D3" w:rsidRPr="002C35F3" w:rsidRDefault="008D40D3" w:rsidP="008D40D3">
      <w:pPr>
        <w:pStyle w:val="BodyText3"/>
        <w:tabs>
          <w:tab w:val="num" w:pos="567"/>
        </w:tabs>
        <w:ind w:left="567" w:hanging="283"/>
        <w:rPr>
          <w:rFonts w:cs="Arial"/>
          <w:iCs/>
          <w:szCs w:val="22"/>
        </w:rPr>
      </w:pPr>
    </w:p>
    <w:p w:rsidR="008D40D3" w:rsidRPr="002C35F3" w:rsidRDefault="008D40D3" w:rsidP="008D40D3">
      <w:pPr>
        <w:pStyle w:val="BodyText"/>
        <w:numPr>
          <w:ilvl w:val="0"/>
          <w:numId w:val="13"/>
        </w:numPr>
        <w:tabs>
          <w:tab w:val="clear" w:pos="720"/>
          <w:tab w:val="num" w:pos="567"/>
        </w:tabs>
        <w:ind w:left="567" w:hanging="283"/>
        <w:rPr>
          <w:rFonts w:cs="Arial"/>
          <w:sz w:val="22"/>
          <w:szCs w:val="22"/>
        </w:rPr>
      </w:pPr>
      <w:r w:rsidRPr="002C35F3">
        <w:rPr>
          <w:rFonts w:cs="Arial"/>
          <w:sz w:val="22"/>
          <w:szCs w:val="22"/>
        </w:rPr>
        <w:t>Tree disease/ biosecurity</w:t>
      </w:r>
      <w:r w:rsidR="00E02F30">
        <w:rPr>
          <w:rFonts w:cs="Arial"/>
          <w:sz w:val="22"/>
          <w:szCs w:val="22"/>
        </w:rPr>
        <w:t xml:space="preserve"> -</w:t>
      </w:r>
      <w:r w:rsidRPr="002C35F3">
        <w:rPr>
          <w:rFonts w:cs="Arial"/>
          <w:sz w:val="22"/>
          <w:szCs w:val="22"/>
        </w:rPr>
        <w:t>. At 2017 there is an increasing focus on detection, prevention (e.g. implementation of biosecurity) and managing the impact of any disease outbreaks. The diseases/ pathogens that pose the highest risks at this site are:</w:t>
      </w:r>
    </w:p>
    <w:p w:rsidR="008D40D3" w:rsidRPr="002C35F3" w:rsidRDefault="008D40D3" w:rsidP="008D40D3">
      <w:pPr>
        <w:pStyle w:val="ListParagraph"/>
        <w:rPr>
          <w:rFonts w:cs="Arial"/>
          <w:sz w:val="22"/>
          <w:szCs w:val="22"/>
        </w:rPr>
      </w:pPr>
    </w:p>
    <w:p w:rsidR="008D40D3" w:rsidRPr="002C35F3" w:rsidRDefault="008D40D3" w:rsidP="00237AE4">
      <w:pPr>
        <w:pStyle w:val="BodyText"/>
        <w:numPr>
          <w:ilvl w:val="0"/>
          <w:numId w:val="22"/>
        </w:numPr>
        <w:ind w:left="993" w:hanging="284"/>
        <w:jc w:val="left"/>
        <w:rPr>
          <w:rFonts w:cs="Arial"/>
          <w:sz w:val="22"/>
          <w:szCs w:val="22"/>
        </w:rPr>
      </w:pPr>
      <w:r w:rsidRPr="002C35F3">
        <w:rPr>
          <w:rFonts w:cs="Arial"/>
          <w:i/>
          <w:sz w:val="22"/>
          <w:szCs w:val="22"/>
        </w:rPr>
        <w:t>Chalara</w:t>
      </w:r>
      <w:r w:rsidRPr="002C35F3">
        <w:rPr>
          <w:rFonts w:cs="Arial"/>
          <w:sz w:val="22"/>
          <w:szCs w:val="22"/>
        </w:rPr>
        <w:t xml:space="preserve"> dieback of Ash – </w:t>
      </w:r>
      <w:r w:rsidR="00F16B41">
        <w:rPr>
          <w:rFonts w:cs="Arial"/>
          <w:sz w:val="22"/>
          <w:szCs w:val="22"/>
        </w:rPr>
        <w:t>This</w:t>
      </w:r>
      <w:r w:rsidRPr="002C35F3">
        <w:rPr>
          <w:rFonts w:cs="Arial"/>
          <w:sz w:val="22"/>
          <w:szCs w:val="22"/>
        </w:rPr>
        <w:t xml:space="preserve"> is a fungal disease which has the potential to cause significant damage to ash in the UK, having already caused widespread damage </w:t>
      </w:r>
      <w:r w:rsidR="00BA2F11">
        <w:rPr>
          <w:rFonts w:cs="Arial"/>
          <w:sz w:val="22"/>
          <w:szCs w:val="22"/>
        </w:rPr>
        <w:t xml:space="preserve">elsewhere </w:t>
      </w:r>
      <w:r w:rsidRPr="002C35F3">
        <w:rPr>
          <w:rFonts w:cs="Arial"/>
          <w:sz w:val="22"/>
          <w:szCs w:val="22"/>
        </w:rPr>
        <w:t xml:space="preserve">in Europe. Young trees are particularly </w:t>
      </w:r>
      <w:r w:rsidR="00CC08FF" w:rsidRPr="002C35F3">
        <w:rPr>
          <w:rFonts w:cs="Arial"/>
          <w:sz w:val="22"/>
          <w:szCs w:val="22"/>
        </w:rPr>
        <w:t>susceptible</w:t>
      </w:r>
      <w:r w:rsidRPr="002C35F3">
        <w:rPr>
          <w:rFonts w:cs="Arial"/>
          <w:sz w:val="22"/>
          <w:szCs w:val="22"/>
        </w:rPr>
        <w:t xml:space="preserve"> to dieback, whereas mature trees can resist infection, often succumbing to a secondary infection. Some evidence of resistance has been noted in UK native ash trees. </w:t>
      </w:r>
    </w:p>
    <w:p w:rsidR="00237AE4" w:rsidRPr="002C35F3" w:rsidRDefault="00237AE4" w:rsidP="00237AE4">
      <w:pPr>
        <w:pStyle w:val="BodyText"/>
        <w:ind w:left="993" w:hanging="284"/>
        <w:jc w:val="left"/>
        <w:rPr>
          <w:rFonts w:cs="Arial"/>
          <w:i/>
          <w:sz w:val="22"/>
          <w:szCs w:val="22"/>
        </w:rPr>
      </w:pPr>
    </w:p>
    <w:p w:rsidR="008D40D3" w:rsidRPr="002C35F3" w:rsidRDefault="008D40D3" w:rsidP="00237AE4">
      <w:pPr>
        <w:pStyle w:val="BodyText"/>
        <w:numPr>
          <w:ilvl w:val="0"/>
          <w:numId w:val="22"/>
        </w:numPr>
        <w:ind w:left="993" w:hanging="284"/>
        <w:jc w:val="left"/>
        <w:rPr>
          <w:rFonts w:cs="Arial"/>
          <w:i/>
          <w:sz w:val="22"/>
          <w:szCs w:val="22"/>
        </w:rPr>
      </w:pPr>
      <w:r w:rsidRPr="002C35F3">
        <w:rPr>
          <w:rFonts w:cs="Arial"/>
          <w:i/>
          <w:sz w:val="22"/>
          <w:szCs w:val="22"/>
        </w:rPr>
        <w:t>Phytophthora ramorum</w:t>
      </w:r>
      <w:r w:rsidRPr="002C35F3">
        <w:rPr>
          <w:rFonts w:cs="Arial"/>
          <w:sz w:val="22"/>
          <w:szCs w:val="22"/>
        </w:rPr>
        <w:t xml:space="preserve"> - Th</w:t>
      </w:r>
      <w:r w:rsidR="00F16B41">
        <w:rPr>
          <w:rFonts w:cs="Arial"/>
          <w:sz w:val="22"/>
          <w:szCs w:val="22"/>
        </w:rPr>
        <w:t>is</w:t>
      </w:r>
      <w:r w:rsidRPr="002C35F3">
        <w:rPr>
          <w:rFonts w:cs="Arial"/>
          <w:sz w:val="22"/>
          <w:szCs w:val="22"/>
        </w:rPr>
        <w:t xml:space="preserve"> pathogen can be spread on footwear, vehicle tyres, tools and equipment. Whilst most of Nottinghamshire is in Zone 3 (least risk-area) at the time of writing</w:t>
      </w:r>
      <w:r w:rsidR="00F16B41">
        <w:rPr>
          <w:rFonts w:cs="Arial"/>
          <w:sz w:val="22"/>
          <w:szCs w:val="22"/>
        </w:rPr>
        <w:t>,</w:t>
      </w:r>
      <w:r w:rsidR="00CC08FF" w:rsidRPr="002C35F3">
        <w:rPr>
          <w:rFonts w:cs="Arial"/>
          <w:sz w:val="22"/>
          <w:szCs w:val="22"/>
        </w:rPr>
        <w:t xml:space="preserve"> the situation could change</w:t>
      </w:r>
      <w:r w:rsidRPr="002C35F3">
        <w:rPr>
          <w:rFonts w:cs="Arial"/>
          <w:sz w:val="22"/>
          <w:szCs w:val="22"/>
        </w:rPr>
        <w:t>. Th</w:t>
      </w:r>
      <w:r w:rsidR="00CC08FF" w:rsidRPr="002C35F3">
        <w:rPr>
          <w:rFonts w:cs="Arial"/>
          <w:sz w:val="22"/>
          <w:szCs w:val="22"/>
        </w:rPr>
        <w:t>is</w:t>
      </w:r>
      <w:r w:rsidRPr="002C35F3">
        <w:rPr>
          <w:rFonts w:cs="Arial"/>
          <w:sz w:val="22"/>
          <w:szCs w:val="22"/>
        </w:rPr>
        <w:t xml:space="preserve"> disease can affect larch and oak species, along with beech, sweet chestnut and horse chestnut.</w:t>
      </w:r>
    </w:p>
    <w:p w:rsidR="00237AE4" w:rsidRPr="002C35F3" w:rsidRDefault="00237AE4" w:rsidP="00237AE4">
      <w:pPr>
        <w:pStyle w:val="BodyText"/>
        <w:ind w:left="993"/>
        <w:jc w:val="left"/>
        <w:rPr>
          <w:rFonts w:cs="Arial"/>
          <w:i/>
          <w:sz w:val="22"/>
          <w:szCs w:val="22"/>
        </w:rPr>
      </w:pPr>
    </w:p>
    <w:p w:rsidR="00237AE4" w:rsidRPr="002C35F3" w:rsidRDefault="008D40D3" w:rsidP="00237AE4">
      <w:pPr>
        <w:pStyle w:val="BodyText"/>
        <w:numPr>
          <w:ilvl w:val="0"/>
          <w:numId w:val="22"/>
        </w:numPr>
        <w:ind w:left="993" w:hanging="284"/>
        <w:jc w:val="left"/>
        <w:rPr>
          <w:rFonts w:cs="Arial"/>
          <w:sz w:val="22"/>
          <w:szCs w:val="22"/>
        </w:rPr>
      </w:pPr>
      <w:r w:rsidRPr="002C35F3">
        <w:rPr>
          <w:rFonts w:cs="Arial"/>
          <w:sz w:val="22"/>
          <w:szCs w:val="22"/>
        </w:rPr>
        <w:t xml:space="preserve">Acute Oak Decline </w:t>
      </w:r>
      <w:r w:rsidR="00F16B41">
        <w:rPr>
          <w:rFonts w:cs="Arial"/>
          <w:sz w:val="22"/>
          <w:szCs w:val="22"/>
        </w:rPr>
        <w:t xml:space="preserve">(AOD) </w:t>
      </w:r>
      <w:r w:rsidRPr="002C35F3">
        <w:rPr>
          <w:rFonts w:cs="Arial"/>
          <w:sz w:val="22"/>
          <w:szCs w:val="22"/>
        </w:rPr>
        <w:t xml:space="preserve">- </w:t>
      </w:r>
      <w:r w:rsidR="00F16B41">
        <w:rPr>
          <w:rFonts w:cs="Arial"/>
          <w:sz w:val="22"/>
          <w:szCs w:val="22"/>
        </w:rPr>
        <w:t>This</w:t>
      </w:r>
      <w:r w:rsidRPr="002C35F3">
        <w:rPr>
          <w:rFonts w:cs="Arial"/>
          <w:sz w:val="22"/>
          <w:szCs w:val="22"/>
        </w:rPr>
        <w:t xml:space="preserve"> is widespread in Britain, including the midlands, and is affecting several thousand oak trees. Various species of bacteria and a buprestid beetle, usually found in lesions caused by the disease, is thought to be associated with AOD</w:t>
      </w:r>
      <w:r w:rsidR="00F16B41">
        <w:rPr>
          <w:rFonts w:cs="Arial"/>
          <w:sz w:val="22"/>
          <w:szCs w:val="22"/>
        </w:rPr>
        <w:t>.</w:t>
      </w:r>
    </w:p>
    <w:p w:rsidR="00237AE4" w:rsidRPr="002C35F3" w:rsidRDefault="00237AE4" w:rsidP="00237AE4">
      <w:pPr>
        <w:pStyle w:val="ListParagraph"/>
        <w:rPr>
          <w:rFonts w:cs="Arial"/>
          <w:sz w:val="22"/>
          <w:szCs w:val="22"/>
        </w:rPr>
      </w:pPr>
    </w:p>
    <w:p w:rsidR="008D40D3" w:rsidRPr="002C35F3" w:rsidRDefault="008D40D3" w:rsidP="00237AE4">
      <w:pPr>
        <w:pStyle w:val="BodyText"/>
        <w:numPr>
          <w:ilvl w:val="0"/>
          <w:numId w:val="22"/>
        </w:numPr>
        <w:ind w:left="993" w:hanging="284"/>
        <w:jc w:val="left"/>
        <w:rPr>
          <w:rFonts w:cs="Arial"/>
          <w:sz w:val="22"/>
          <w:szCs w:val="22"/>
        </w:rPr>
      </w:pPr>
      <w:r w:rsidRPr="002C35F3">
        <w:rPr>
          <w:rFonts w:cs="Arial"/>
          <w:sz w:val="22"/>
          <w:szCs w:val="22"/>
        </w:rPr>
        <w:t>Oak Processionary Moth</w:t>
      </w:r>
      <w:r w:rsidR="00F16B41">
        <w:rPr>
          <w:rFonts w:cs="Arial"/>
          <w:sz w:val="22"/>
          <w:szCs w:val="22"/>
        </w:rPr>
        <w:t xml:space="preserve"> -</w:t>
      </w:r>
      <w:r w:rsidRPr="002C35F3">
        <w:rPr>
          <w:rFonts w:cs="Arial"/>
          <w:sz w:val="22"/>
          <w:szCs w:val="22"/>
        </w:rPr>
        <w:t xml:space="preserve"> </w:t>
      </w:r>
      <w:r w:rsidR="00F16B41">
        <w:rPr>
          <w:rFonts w:cs="Arial"/>
          <w:sz w:val="22"/>
          <w:szCs w:val="22"/>
        </w:rPr>
        <w:t>T</w:t>
      </w:r>
      <w:r w:rsidRPr="002C35F3">
        <w:rPr>
          <w:rFonts w:cs="Arial"/>
          <w:sz w:val="22"/>
          <w:szCs w:val="22"/>
        </w:rPr>
        <w:t xml:space="preserve">his non-native moth has been accidentally introduced to </w:t>
      </w:r>
      <w:r w:rsidR="00F16B41">
        <w:rPr>
          <w:rFonts w:cs="Arial"/>
          <w:sz w:val="22"/>
          <w:szCs w:val="22"/>
        </w:rPr>
        <w:t>S</w:t>
      </w:r>
      <w:r w:rsidRPr="002C35F3">
        <w:rPr>
          <w:rFonts w:cs="Arial"/>
          <w:sz w:val="22"/>
          <w:szCs w:val="22"/>
        </w:rPr>
        <w:t xml:space="preserve">outh </w:t>
      </w:r>
      <w:r w:rsidR="00F16B41">
        <w:rPr>
          <w:rFonts w:cs="Arial"/>
          <w:sz w:val="22"/>
          <w:szCs w:val="22"/>
        </w:rPr>
        <w:t>E</w:t>
      </w:r>
      <w:r w:rsidRPr="002C35F3">
        <w:rPr>
          <w:rFonts w:cs="Arial"/>
          <w:sz w:val="22"/>
          <w:szCs w:val="22"/>
        </w:rPr>
        <w:t xml:space="preserve">ast England but vigilance is needed because there have been isolated cases elsewhere, including the neighbouring county of Yorkshire. </w:t>
      </w:r>
    </w:p>
    <w:p w:rsidR="008D40D3" w:rsidRPr="002C35F3" w:rsidRDefault="008D40D3" w:rsidP="008D40D3">
      <w:pPr>
        <w:pStyle w:val="BodyText"/>
        <w:tabs>
          <w:tab w:val="num" w:pos="2160"/>
        </w:tabs>
        <w:jc w:val="left"/>
        <w:rPr>
          <w:rFonts w:cs="Arial"/>
          <w:sz w:val="22"/>
          <w:szCs w:val="22"/>
        </w:rPr>
      </w:pPr>
    </w:p>
    <w:p w:rsidR="008D40D3" w:rsidRPr="002C35F3" w:rsidRDefault="008D40D3" w:rsidP="00C720D2">
      <w:pPr>
        <w:pStyle w:val="BodyText"/>
        <w:ind w:firstLine="709"/>
        <w:jc w:val="left"/>
        <w:rPr>
          <w:rFonts w:cs="Arial"/>
          <w:sz w:val="22"/>
          <w:szCs w:val="22"/>
        </w:rPr>
      </w:pPr>
      <w:r w:rsidRPr="002C35F3">
        <w:rPr>
          <w:rFonts w:cs="Arial"/>
          <w:sz w:val="22"/>
          <w:szCs w:val="22"/>
        </w:rPr>
        <w:t>There are several other pest</w:t>
      </w:r>
      <w:r w:rsidR="00CA4EF4">
        <w:rPr>
          <w:rFonts w:cs="Arial"/>
          <w:sz w:val="22"/>
          <w:szCs w:val="22"/>
        </w:rPr>
        <w:t>s</w:t>
      </w:r>
      <w:r w:rsidRPr="002C35F3">
        <w:rPr>
          <w:rFonts w:cs="Arial"/>
          <w:sz w:val="22"/>
          <w:szCs w:val="22"/>
        </w:rPr>
        <w:t xml:space="preserve"> and diseases to be vigilant of, including:</w:t>
      </w:r>
    </w:p>
    <w:p w:rsidR="008D40D3" w:rsidRPr="002C35F3" w:rsidRDefault="008D40D3" w:rsidP="008D40D3">
      <w:pPr>
        <w:pStyle w:val="BodyText"/>
        <w:ind w:left="1440"/>
        <w:jc w:val="left"/>
        <w:rPr>
          <w:rFonts w:cs="Arial"/>
          <w:sz w:val="22"/>
          <w:szCs w:val="22"/>
        </w:rPr>
      </w:pPr>
    </w:p>
    <w:p w:rsidR="008D40D3" w:rsidRPr="002C35F3" w:rsidRDefault="008D40D3" w:rsidP="00835FA5">
      <w:pPr>
        <w:pStyle w:val="BodyText"/>
        <w:numPr>
          <w:ilvl w:val="0"/>
          <w:numId w:val="23"/>
        </w:numPr>
        <w:tabs>
          <w:tab w:val="num" w:pos="993"/>
        </w:tabs>
        <w:ind w:left="993" w:hanging="284"/>
        <w:jc w:val="left"/>
        <w:rPr>
          <w:rFonts w:cs="Arial"/>
          <w:sz w:val="22"/>
          <w:szCs w:val="22"/>
        </w:rPr>
      </w:pPr>
      <w:r w:rsidRPr="002C35F3">
        <w:rPr>
          <w:rFonts w:cs="Arial"/>
          <w:i/>
          <w:sz w:val="22"/>
          <w:szCs w:val="22"/>
        </w:rPr>
        <w:t>Xylella fastidiosa</w:t>
      </w:r>
      <w:r w:rsidRPr="002C35F3">
        <w:rPr>
          <w:rFonts w:cs="Arial"/>
          <w:sz w:val="22"/>
          <w:szCs w:val="22"/>
        </w:rPr>
        <w:t xml:space="preserve">, which is not currently known in the UK but has potential to infect several species of broadleaved tree. </w:t>
      </w:r>
    </w:p>
    <w:p w:rsidR="00835FA5" w:rsidRPr="002C35F3" w:rsidRDefault="00835FA5" w:rsidP="00835FA5">
      <w:pPr>
        <w:pStyle w:val="BodyText"/>
        <w:ind w:left="993"/>
        <w:jc w:val="left"/>
        <w:rPr>
          <w:rFonts w:cs="Arial"/>
          <w:sz w:val="22"/>
          <w:szCs w:val="22"/>
        </w:rPr>
      </w:pPr>
    </w:p>
    <w:p w:rsidR="008D40D3" w:rsidRPr="002C35F3" w:rsidRDefault="008D40D3" w:rsidP="00835FA5">
      <w:pPr>
        <w:pStyle w:val="BodyText"/>
        <w:numPr>
          <w:ilvl w:val="0"/>
          <w:numId w:val="23"/>
        </w:numPr>
        <w:tabs>
          <w:tab w:val="num" w:pos="993"/>
        </w:tabs>
        <w:ind w:left="993" w:hanging="284"/>
        <w:jc w:val="left"/>
        <w:rPr>
          <w:rFonts w:cs="Arial"/>
          <w:sz w:val="22"/>
          <w:szCs w:val="22"/>
        </w:rPr>
      </w:pPr>
      <w:r w:rsidRPr="002C35F3">
        <w:rPr>
          <w:rFonts w:cs="Arial"/>
          <w:sz w:val="22"/>
          <w:szCs w:val="22"/>
        </w:rPr>
        <w:t xml:space="preserve">Sweet chestnut blight is not known to be established in the UK although isolated cases have been reported. It has caused significant losses of sweet chestnut in Europe and America and can affect some species of oak. </w:t>
      </w:r>
    </w:p>
    <w:p w:rsidR="008D40D3" w:rsidRPr="002C35F3" w:rsidRDefault="008D40D3" w:rsidP="008D40D3">
      <w:pPr>
        <w:pStyle w:val="BodyText"/>
        <w:tabs>
          <w:tab w:val="num" w:pos="1418"/>
        </w:tabs>
        <w:rPr>
          <w:rFonts w:cs="Arial"/>
          <w:sz w:val="22"/>
          <w:szCs w:val="22"/>
        </w:rPr>
      </w:pPr>
      <w:r w:rsidRPr="002C35F3">
        <w:rPr>
          <w:rFonts w:cs="Arial"/>
          <w:sz w:val="22"/>
          <w:szCs w:val="22"/>
        </w:rPr>
        <w:tab/>
      </w:r>
    </w:p>
    <w:p w:rsidR="008D40D3" w:rsidRPr="002C35F3" w:rsidRDefault="008D40D3" w:rsidP="000559D0">
      <w:pPr>
        <w:pStyle w:val="BodyText"/>
        <w:ind w:left="709"/>
        <w:rPr>
          <w:rFonts w:cs="Arial"/>
          <w:sz w:val="22"/>
          <w:szCs w:val="22"/>
        </w:rPr>
      </w:pPr>
      <w:r w:rsidRPr="002C35F3">
        <w:rPr>
          <w:rFonts w:cs="Arial"/>
          <w:sz w:val="22"/>
          <w:szCs w:val="22"/>
        </w:rPr>
        <w:t xml:space="preserve">The latest guidance on tree pests and disease is available from the Forestry Commission’s Pests and Diseases website: </w:t>
      </w:r>
      <w:hyperlink r:id="rId27" w:history="1">
        <w:r w:rsidRPr="002C35F3">
          <w:rPr>
            <w:rStyle w:val="Hyperlink"/>
            <w:rFonts w:cs="Arial"/>
            <w:sz w:val="22"/>
            <w:szCs w:val="22"/>
          </w:rPr>
          <w:t>http://www.forestry.gov.uk/pestsanddiseases</w:t>
        </w:r>
      </w:hyperlink>
      <w:r w:rsidRPr="002C35F3">
        <w:rPr>
          <w:rFonts w:cs="Arial"/>
          <w:sz w:val="22"/>
          <w:szCs w:val="22"/>
        </w:rPr>
        <w:t xml:space="preserve"> </w:t>
      </w:r>
    </w:p>
    <w:p w:rsidR="008D40D3" w:rsidRPr="002C35F3" w:rsidRDefault="008D40D3" w:rsidP="008D40D3">
      <w:pPr>
        <w:pStyle w:val="BodyText"/>
        <w:tabs>
          <w:tab w:val="num" w:pos="567"/>
          <w:tab w:val="num" w:pos="1418"/>
        </w:tabs>
        <w:ind w:left="567" w:hanging="731"/>
        <w:rPr>
          <w:rFonts w:cs="Arial"/>
          <w:sz w:val="22"/>
          <w:szCs w:val="22"/>
        </w:rPr>
      </w:pPr>
    </w:p>
    <w:p w:rsidR="008D40D3" w:rsidRPr="002C35F3" w:rsidRDefault="00C720D2" w:rsidP="00C720D2">
      <w:pPr>
        <w:pStyle w:val="BodyText"/>
        <w:ind w:left="709"/>
        <w:rPr>
          <w:rFonts w:cs="Arial"/>
          <w:sz w:val="22"/>
          <w:szCs w:val="22"/>
        </w:rPr>
      </w:pPr>
      <w:r>
        <w:rPr>
          <w:rFonts w:cs="Arial"/>
          <w:sz w:val="22"/>
          <w:szCs w:val="22"/>
        </w:rPr>
        <w:t>Due to the disease risk and to maximise biodiversity, o</w:t>
      </w:r>
      <w:r w:rsidR="008D40D3" w:rsidRPr="002C35F3">
        <w:rPr>
          <w:rFonts w:cs="Arial"/>
          <w:sz w:val="22"/>
          <w:szCs w:val="22"/>
        </w:rPr>
        <w:t>nly native species characteristic of the area should be introduced to the reserve.</w:t>
      </w:r>
    </w:p>
    <w:p w:rsidR="008D40D3" w:rsidRPr="002C35F3" w:rsidRDefault="008D40D3" w:rsidP="00531B2B">
      <w:pPr>
        <w:pStyle w:val="BodyText"/>
        <w:ind w:left="567" w:hanging="283"/>
        <w:rPr>
          <w:rFonts w:cs="Arial"/>
          <w:sz w:val="22"/>
          <w:szCs w:val="22"/>
        </w:rPr>
      </w:pPr>
    </w:p>
    <w:p w:rsidR="00DC5026" w:rsidRPr="002C35F3" w:rsidRDefault="004C28AD" w:rsidP="00DC5026">
      <w:pPr>
        <w:pStyle w:val="BodyText"/>
        <w:numPr>
          <w:ilvl w:val="0"/>
          <w:numId w:val="13"/>
        </w:numPr>
        <w:tabs>
          <w:tab w:val="clear" w:pos="720"/>
          <w:tab w:val="num" w:pos="567"/>
        </w:tabs>
        <w:ind w:left="567" w:hanging="283"/>
        <w:rPr>
          <w:rFonts w:cs="Arial"/>
          <w:sz w:val="22"/>
          <w:szCs w:val="22"/>
        </w:rPr>
      </w:pPr>
      <w:r>
        <w:rPr>
          <w:rFonts w:cs="Arial"/>
          <w:sz w:val="22"/>
          <w:szCs w:val="22"/>
        </w:rPr>
        <w:t xml:space="preserve">Resources / funding </w:t>
      </w:r>
      <w:r w:rsidRPr="002C35F3">
        <w:rPr>
          <w:rFonts w:cs="Arial"/>
          <w:sz w:val="22"/>
          <w:szCs w:val="22"/>
        </w:rPr>
        <w:t>–</w:t>
      </w:r>
      <w:r>
        <w:rPr>
          <w:rFonts w:cs="Arial"/>
          <w:sz w:val="22"/>
          <w:szCs w:val="22"/>
        </w:rPr>
        <w:t xml:space="preserve"> </w:t>
      </w:r>
      <w:r w:rsidR="00DC5026" w:rsidRPr="002C35F3">
        <w:rPr>
          <w:rFonts w:cs="Arial"/>
          <w:sz w:val="22"/>
          <w:szCs w:val="22"/>
        </w:rPr>
        <w:t xml:space="preserve">Ongoing </w:t>
      </w:r>
      <w:r w:rsidR="00587A0B">
        <w:rPr>
          <w:rFonts w:cs="Arial"/>
          <w:sz w:val="22"/>
          <w:szCs w:val="22"/>
        </w:rPr>
        <w:t xml:space="preserve">resources and </w:t>
      </w:r>
      <w:r w:rsidR="00DC5026" w:rsidRPr="002C35F3">
        <w:rPr>
          <w:rFonts w:cs="Arial"/>
          <w:sz w:val="22"/>
          <w:szCs w:val="22"/>
        </w:rPr>
        <w:t xml:space="preserve">funding for the management identified in this document cannot be guaranteed for the full term of the plan. It may therefore be necessary for some tasks to be rolled over into subsequent years, to be completed when </w:t>
      </w:r>
      <w:r w:rsidR="00B52EB2">
        <w:rPr>
          <w:rFonts w:cs="Arial"/>
          <w:sz w:val="22"/>
          <w:szCs w:val="22"/>
        </w:rPr>
        <w:t xml:space="preserve">resources and </w:t>
      </w:r>
      <w:r w:rsidR="00DC5026" w:rsidRPr="002C35F3">
        <w:rPr>
          <w:rFonts w:cs="Arial"/>
          <w:sz w:val="22"/>
          <w:szCs w:val="22"/>
        </w:rPr>
        <w:t xml:space="preserve">funding </w:t>
      </w:r>
      <w:r w:rsidR="00B52EB2">
        <w:rPr>
          <w:rFonts w:cs="Arial"/>
          <w:sz w:val="22"/>
          <w:szCs w:val="22"/>
        </w:rPr>
        <w:t xml:space="preserve">become </w:t>
      </w:r>
      <w:r w:rsidR="00DC5026" w:rsidRPr="002C35F3">
        <w:rPr>
          <w:rFonts w:cs="Arial"/>
          <w:sz w:val="22"/>
          <w:szCs w:val="22"/>
        </w:rPr>
        <w:t>available.</w:t>
      </w:r>
    </w:p>
    <w:p w:rsidR="00DC5026" w:rsidRPr="002C35F3" w:rsidRDefault="00DC5026" w:rsidP="00DC5026">
      <w:pPr>
        <w:pStyle w:val="BodyText"/>
        <w:ind w:left="567"/>
        <w:rPr>
          <w:rFonts w:cs="Arial"/>
          <w:sz w:val="22"/>
          <w:szCs w:val="22"/>
        </w:rPr>
      </w:pPr>
    </w:p>
    <w:p w:rsidR="00C720D2" w:rsidRPr="00C720D2" w:rsidRDefault="00C720D2" w:rsidP="00C720D2">
      <w:pPr>
        <w:ind w:left="720"/>
        <w:rPr>
          <w:rFonts w:cs="Arial"/>
          <w:sz w:val="22"/>
          <w:szCs w:val="22"/>
        </w:rPr>
        <w:sectPr w:rsidR="00C720D2" w:rsidRPr="00C720D2" w:rsidSect="004D695B">
          <w:pgSz w:w="11907" w:h="16840" w:code="9"/>
          <w:pgMar w:top="1134" w:right="1134" w:bottom="1134" w:left="1134" w:header="1151" w:footer="720" w:gutter="0"/>
          <w:cols w:space="720"/>
          <w:docGrid w:linePitch="326"/>
        </w:sectPr>
      </w:pPr>
    </w:p>
    <w:p w:rsidR="000B64E1" w:rsidRPr="002C35F3" w:rsidRDefault="00C674C1" w:rsidP="006B7847">
      <w:pPr>
        <w:pStyle w:val="Heading1"/>
        <w:rPr>
          <w:rFonts w:cs="Arial"/>
          <w:sz w:val="22"/>
          <w:szCs w:val="22"/>
          <w:u w:val="none"/>
        </w:rPr>
      </w:pPr>
      <w:bookmarkStart w:id="41" w:name="_Toc505977077"/>
      <w:r w:rsidRPr="002C35F3">
        <w:rPr>
          <w:rFonts w:cs="Arial"/>
          <w:sz w:val="22"/>
          <w:szCs w:val="22"/>
          <w:u w:val="none"/>
        </w:rPr>
        <w:t xml:space="preserve">PART 4: MANAGEMENT </w:t>
      </w:r>
      <w:r w:rsidR="00503546" w:rsidRPr="002C35F3">
        <w:rPr>
          <w:rFonts w:cs="Arial"/>
          <w:sz w:val="22"/>
          <w:szCs w:val="22"/>
          <w:u w:val="none"/>
        </w:rPr>
        <w:t>STRATEGY</w:t>
      </w:r>
      <w:bookmarkEnd w:id="41"/>
    </w:p>
    <w:p w:rsidR="00C674C1" w:rsidRPr="002C35F3" w:rsidRDefault="00C674C1" w:rsidP="00C674C1">
      <w:pPr>
        <w:ind w:right="-454"/>
        <w:jc w:val="both"/>
        <w:rPr>
          <w:rFonts w:cs="Arial"/>
          <w:b/>
          <w:sz w:val="22"/>
          <w:szCs w:val="22"/>
        </w:rPr>
      </w:pPr>
    </w:p>
    <w:p w:rsidR="00C674C1" w:rsidRPr="002C35F3" w:rsidRDefault="00C674C1" w:rsidP="00C674C1">
      <w:pPr>
        <w:jc w:val="both"/>
        <w:rPr>
          <w:rFonts w:cs="Arial"/>
          <w:sz w:val="22"/>
          <w:szCs w:val="22"/>
        </w:rPr>
      </w:pPr>
      <w:r w:rsidRPr="002C35F3">
        <w:rPr>
          <w:rFonts w:cs="Arial"/>
          <w:sz w:val="22"/>
          <w:szCs w:val="22"/>
        </w:rPr>
        <w:t>This is the third 5</w:t>
      </w:r>
      <w:r w:rsidR="007B332A" w:rsidRPr="002C35F3">
        <w:rPr>
          <w:rFonts w:cs="Arial"/>
          <w:sz w:val="22"/>
          <w:szCs w:val="22"/>
        </w:rPr>
        <w:t>-</w:t>
      </w:r>
      <w:r w:rsidRPr="002C35F3">
        <w:rPr>
          <w:rFonts w:cs="Arial"/>
          <w:sz w:val="22"/>
          <w:szCs w:val="22"/>
        </w:rPr>
        <w:t>year management plan, which carries forward continuing essential management objectives. In the period of the previous plan (2013 - 2018)</w:t>
      </w:r>
      <w:r w:rsidR="0041070F">
        <w:rPr>
          <w:rFonts w:cs="Arial"/>
          <w:sz w:val="22"/>
          <w:szCs w:val="22"/>
        </w:rPr>
        <w:t>,</w:t>
      </w:r>
      <w:r w:rsidRPr="002C35F3">
        <w:rPr>
          <w:rFonts w:cs="Arial"/>
          <w:sz w:val="22"/>
          <w:szCs w:val="22"/>
        </w:rPr>
        <w:t xml:space="preserve"> the objectives of defining footpaths, installing gates</w:t>
      </w:r>
      <w:r w:rsidR="00146205">
        <w:rPr>
          <w:rFonts w:cs="Arial"/>
          <w:sz w:val="22"/>
          <w:szCs w:val="22"/>
        </w:rPr>
        <w:t>,</w:t>
      </w:r>
      <w:r w:rsidR="0041070F">
        <w:rPr>
          <w:rFonts w:cs="Arial"/>
          <w:sz w:val="22"/>
          <w:szCs w:val="22"/>
        </w:rPr>
        <w:t xml:space="preserve"> installing</w:t>
      </w:r>
      <w:r w:rsidRPr="002C35F3">
        <w:rPr>
          <w:rFonts w:cs="Arial"/>
          <w:sz w:val="22"/>
          <w:szCs w:val="22"/>
        </w:rPr>
        <w:t xml:space="preserve"> bird boxes and encouraging management and surveying by the Friends </w:t>
      </w:r>
      <w:r w:rsidR="00230745">
        <w:rPr>
          <w:rFonts w:cs="Arial"/>
          <w:sz w:val="22"/>
          <w:szCs w:val="22"/>
        </w:rPr>
        <w:t>of Shar</w:t>
      </w:r>
      <w:r w:rsidR="006E384A">
        <w:rPr>
          <w:rFonts w:cs="Arial"/>
          <w:sz w:val="22"/>
          <w:szCs w:val="22"/>
        </w:rPr>
        <w:t>phill Wood (FoSW)</w:t>
      </w:r>
      <w:r w:rsidRPr="002C35F3">
        <w:rPr>
          <w:rFonts w:cs="Arial"/>
          <w:sz w:val="22"/>
          <w:szCs w:val="22"/>
        </w:rPr>
        <w:t xml:space="preserve"> have been achieved but some ongoing maintenance and monitoring is required.    </w:t>
      </w:r>
    </w:p>
    <w:p w:rsidR="00C674C1" w:rsidRPr="002C35F3" w:rsidRDefault="00C674C1" w:rsidP="00C674C1">
      <w:pPr>
        <w:pStyle w:val="Header"/>
        <w:tabs>
          <w:tab w:val="clear" w:pos="4153"/>
          <w:tab w:val="clear" w:pos="8306"/>
        </w:tabs>
        <w:jc w:val="both"/>
        <w:rPr>
          <w:rFonts w:cs="Arial"/>
          <w:sz w:val="22"/>
          <w:szCs w:val="22"/>
        </w:rPr>
      </w:pPr>
    </w:p>
    <w:p w:rsidR="00A42231" w:rsidRPr="002C35F3" w:rsidRDefault="00A42231" w:rsidP="00A42231">
      <w:pPr>
        <w:pStyle w:val="Header"/>
        <w:tabs>
          <w:tab w:val="clear" w:pos="4153"/>
          <w:tab w:val="clear" w:pos="8306"/>
        </w:tabs>
        <w:jc w:val="both"/>
        <w:rPr>
          <w:rFonts w:cs="Arial"/>
          <w:sz w:val="22"/>
          <w:szCs w:val="22"/>
        </w:rPr>
        <w:sectPr w:rsidR="00A42231" w:rsidRPr="002C35F3" w:rsidSect="004D695B">
          <w:pgSz w:w="11907" w:h="16840" w:code="9"/>
          <w:pgMar w:top="1134" w:right="1134" w:bottom="1134" w:left="1134" w:header="1151" w:footer="720" w:gutter="0"/>
          <w:cols w:space="720"/>
          <w:docGrid w:linePitch="326"/>
        </w:sectPr>
      </w:pPr>
    </w:p>
    <w:p w:rsidR="00E97069" w:rsidRPr="002C35F3" w:rsidRDefault="00E97069" w:rsidP="00E97069">
      <w:pPr>
        <w:pStyle w:val="Header"/>
        <w:tabs>
          <w:tab w:val="clear" w:pos="4153"/>
          <w:tab w:val="clear" w:pos="8306"/>
        </w:tabs>
        <w:jc w:val="both"/>
        <w:outlineLvl w:val="0"/>
        <w:rPr>
          <w:rFonts w:cs="Arial"/>
          <w:b/>
          <w:sz w:val="22"/>
          <w:szCs w:val="22"/>
        </w:rPr>
      </w:pPr>
      <w:bookmarkStart w:id="42" w:name="_Toc505977078"/>
      <w:r w:rsidRPr="002C35F3">
        <w:rPr>
          <w:rFonts w:cs="Arial"/>
          <w:b/>
          <w:sz w:val="22"/>
          <w:szCs w:val="22"/>
        </w:rPr>
        <w:t xml:space="preserve">4.1 Management </w:t>
      </w:r>
      <w:r w:rsidR="006B7847">
        <w:rPr>
          <w:rFonts w:cs="Arial"/>
          <w:b/>
          <w:sz w:val="22"/>
          <w:szCs w:val="22"/>
        </w:rPr>
        <w:t>tasks</w:t>
      </w:r>
      <w:bookmarkEnd w:id="42"/>
    </w:p>
    <w:p w:rsidR="002953DF" w:rsidRPr="002C35F3" w:rsidRDefault="002953DF" w:rsidP="002C7D60">
      <w:pPr>
        <w:pStyle w:val="Header"/>
        <w:tabs>
          <w:tab w:val="clear" w:pos="4153"/>
          <w:tab w:val="clear" w:pos="8306"/>
        </w:tabs>
        <w:jc w:val="both"/>
        <w:rPr>
          <w:rFonts w:cs="Arial"/>
          <w:b/>
          <w:sz w:val="22"/>
          <w:szCs w:val="22"/>
        </w:rPr>
      </w:pPr>
    </w:p>
    <w:p w:rsidR="00A42231" w:rsidRPr="002C35F3" w:rsidRDefault="00A42231" w:rsidP="00A42231">
      <w:pPr>
        <w:rPr>
          <w:rFonts w:cs="Arial"/>
          <w:b/>
          <w:sz w:val="22"/>
          <w:szCs w:val="22"/>
          <w:u w:val="single"/>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7938"/>
        <w:gridCol w:w="1134"/>
        <w:gridCol w:w="1418"/>
        <w:gridCol w:w="1843"/>
      </w:tblGrid>
      <w:tr w:rsidR="00A42231" w:rsidRPr="002C35F3" w:rsidTr="00485C0C">
        <w:trPr>
          <w:cantSplit/>
          <w:trHeight w:val="591"/>
        </w:trPr>
        <w:tc>
          <w:tcPr>
            <w:tcW w:w="14709" w:type="dxa"/>
            <w:gridSpan w:val="6"/>
            <w:shd w:val="clear" w:color="auto" w:fill="E6E6E6"/>
            <w:vAlign w:val="center"/>
          </w:tcPr>
          <w:p w:rsidR="00A42231" w:rsidRPr="002C35F3" w:rsidRDefault="00A42231" w:rsidP="00485C0C">
            <w:pPr>
              <w:ind w:left="1418" w:hanging="1418"/>
              <w:rPr>
                <w:rFonts w:cs="Arial"/>
                <w:b/>
                <w:bCs/>
                <w:sz w:val="22"/>
                <w:szCs w:val="22"/>
              </w:rPr>
            </w:pPr>
            <w:r w:rsidRPr="002C35F3">
              <w:rPr>
                <w:rFonts w:cs="Arial"/>
                <w:b/>
                <w:bCs/>
                <w:sz w:val="22"/>
                <w:szCs w:val="22"/>
              </w:rPr>
              <w:t>Objective 1</w:t>
            </w:r>
            <w:r w:rsidR="00485C0C" w:rsidRPr="002C35F3">
              <w:rPr>
                <w:rFonts w:cs="Arial"/>
                <w:b/>
                <w:bCs/>
                <w:sz w:val="22"/>
                <w:szCs w:val="22"/>
              </w:rPr>
              <w:t xml:space="preserve"> </w:t>
            </w:r>
            <w:r w:rsidRPr="002C35F3">
              <w:rPr>
                <w:rFonts w:cs="Arial"/>
                <w:b/>
                <w:bCs/>
                <w:sz w:val="22"/>
                <w:szCs w:val="22"/>
              </w:rPr>
              <w:t>Maintain and enhance the habitat types and species present</w:t>
            </w:r>
          </w:p>
        </w:tc>
      </w:tr>
      <w:tr w:rsidR="00485C0C" w:rsidRPr="002C35F3" w:rsidTr="00A8075D">
        <w:trPr>
          <w:cantSplit/>
          <w:trHeight w:val="362"/>
        </w:trPr>
        <w:tc>
          <w:tcPr>
            <w:tcW w:w="675" w:type="dxa"/>
            <w:shd w:val="clear" w:color="auto" w:fill="E0E0E0"/>
            <w:vAlign w:val="center"/>
          </w:tcPr>
          <w:p w:rsidR="00485C0C" w:rsidRPr="002C35F3" w:rsidRDefault="00485C0C" w:rsidP="007D1E26">
            <w:pPr>
              <w:rPr>
                <w:rFonts w:cs="Arial"/>
                <w:b/>
                <w:sz w:val="22"/>
                <w:szCs w:val="22"/>
              </w:rPr>
            </w:pPr>
            <w:r w:rsidRPr="002C35F3">
              <w:rPr>
                <w:rFonts w:cs="Arial"/>
                <w:b/>
                <w:sz w:val="22"/>
                <w:szCs w:val="22"/>
              </w:rPr>
              <w:t>Ref</w:t>
            </w:r>
          </w:p>
        </w:tc>
        <w:tc>
          <w:tcPr>
            <w:tcW w:w="1701" w:type="dxa"/>
            <w:shd w:val="clear" w:color="auto" w:fill="E0E0E0"/>
            <w:vAlign w:val="center"/>
          </w:tcPr>
          <w:p w:rsidR="00485C0C" w:rsidRPr="002C35F3" w:rsidRDefault="006B7847" w:rsidP="007D1E26">
            <w:pPr>
              <w:rPr>
                <w:rFonts w:cs="Arial"/>
                <w:b/>
                <w:sz w:val="22"/>
                <w:szCs w:val="22"/>
              </w:rPr>
            </w:pPr>
            <w:r>
              <w:rPr>
                <w:rFonts w:cs="Arial"/>
                <w:b/>
                <w:sz w:val="22"/>
                <w:szCs w:val="22"/>
              </w:rPr>
              <w:t>Task name</w:t>
            </w:r>
          </w:p>
        </w:tc>
        <w:tc>
          <w:tcPr>
            <w:tcW w:w="7938" w:type="dxa"/>
            <w:shd w:val="clear" w:color="auto" w:fill="E0E0E0"/>
            <w:vAlign w:val="center"/>
          </w:tcPr>
          <w:p w:rsidR="00485C0C" w:rsidRPr="002C35F3" w:rsidRDefault="006B7847" w:rsidP="00485C0C">
            <w:pPr>
              <w:rPr>
                <w:rFonts w:cs="Arial"/>
                <w:b/>
                <w:sz w:val="22"/>
                <w:szCs w:val="22"/>
              </w:rPr>
            </w:pPr>
            <w:r>
              <w:rPr>
                <w:rFonts w:cs="Arial"/>
                <w:b/>
                <w:sz w:val="22"/>
                <w:szCs w:val="22"/>
              </w:rPr>
              <w:t>Task description</w:t>
            </w:r>
          </w:p>
        </w:tc>
        <w:tc>
          <w:tcPr>
            <w:tcW w:w="1134" w:type="dxa"/>
            <w:shd w:val="clear" w:color="auto" w:fill="E0E0E0"/>
            <w:vAlign w:val="center"/>
          </w:tcPr>
          <w:p w:rsidR="00485C0C" w:rsidRPr="002C35F3" w:rsidRDefault="00485C0C" w:rsidP="00485C0C">
            <w:pPr>
              <w:rPr>
                <w:rFonts w:cs="Arial"/>
                <w:b/>
                <w:sz w:val="22"/>
                <w:szCs w:val="22"/>
              </w:rPr>
            </w:pPr>
            <w:r w:rsidRPr="002C35F3">
              <w:rPr>
                <w:rFonts w:cs="Arial"/>
                <w:b/>
                <w:sz w:val="22"/>
                <w:szCs w:val="22"/>
              </w:rPr>
              <w:t xml:space="preserve">Season </w:t>
            </w:r>
          </w:p>
        </w:tc>
        <w:tc>
          <w:tcPr>
            <w:tcW w:w="1418" w:type="dxa"/>
            <w:shd w:val="clear" w:color="auto" w:fill="E0E0E0"/>
            <w:vAlign w:val="center"/>
          </w:tcPr>
          <w:p w:rsidR="00485C0C" w:rsidRPr="002C35F3" w:rsidRDefault="00A639BE" w:rsidP="00485C0C">
            <w:pPr>
              <w:rPr>
                <w:rFonts w:cs="Arial"/>
                <w:b/>
                <w:sz w:val="22"/>
                <w:szCs w:val="22"/>
              </w:rPr>
            </w:pPr>
            <w:r>
              <w:rPr>
                <w:rFonts w:cs="Arial"/>
                <w:b/>
                <w:sz w:val="22"/>
                <w:szCs w:val="22"/>
              </w:rPr>
              <w:t>Zone</w:t>
            </w:r>
          </w:p>
        </w:tc>
        <w:tc>
          <w:tcPr>
            <w:tcW w:w="1843" w:type="dxa"/>
            <w:shd w:val="clear" w:color="auto" w:fill="E0E0E0"/>
            <w:vAlign w:val="center"/>
          </w:tcPr>
          <w:p w:rsidR="00485C0C" w:rsidRPr="002C35F3" w:rsidRDefault="00485C0C" w:rsidP="007D1E26">
            <w:pPr>
              <w:rPr>
                <w:rFonts w:cs="Arial"/>
                <w:b/>
                <w:sz w:val="22"/>
                <w:szCs w:val="22"/>
              </w:rPr>
            </w:pPr>
            <w:r w:rsidRPr="002C35F3">
              <w:rPr>
                <w:rFonts w:cs="Arial"/>
                <w:b/>
                <w:sz w:val="22"/>
                <w:szCs w:val="22"/>
              </w:rPr>
              <w:t xml:space="preserve">Responsibility </w:t>
            </w:r>
          </w:p>
        </w:tc>
      </w:tr>
      <w:tr w:rsidR="00485C0C" w:rsidRPr="002C35F3" w:rsidTr="00A8075D">
        <w:trPr>
          <w:cantSplit/>
        </w:trPr>
        <w:tc>
          <w:tcPr>
            <w:tcW w:w="675" w:type="dxa"/>
            <w:vAlign w:val="center"/>
          </w:tcPr>
          <w:p w:rsidR="00485C0C" w:rsidRPr="002C35F3" w:rsidRDefault="00485C0C" w:rsidP="007D1E26">
            <w:pPr>
              <w:rPr>
                <w:rFonts w:cs="Arial"/>
                <w:sz w:val="22"/>
                <w:szCs w:val="22"/>
              </w:rPr>
            </w:pPr>
            <w:r w:rsidRPr="002C35F3">
              <w:rPr>
                <w:rFonts w:cs="Arial"/>
                <w:sz w:val="22"/>
                <w:szCs w:val="22"/>
              </w:rPr>
              <w:t>1.1</w:t>
            </w:r>
          </w:p>
        </w:tc>
        <w:tc>
          <w:tcPr>
            <w:tcW w:w="1701" w:type="dxa"/>
            <w:vAlign w:val="center"/>
          </w:tcPr>
          <w:p w:rsidR="00485C0C" w:rsidRPr="002C35F3" w:rsidRDefault="003B62EE" w:rsidP="00381675">
            <w:pPr>
              <w:rPr>
                <w:rFonts w:cs="Arial"/>
                <w:sz w:val="22"/>
                <w:szCs w:val="22"/>
              </w:rPr>
            </w:pPr>
            <w:r w:rsidRPr="002C35F3">
              <w:rPr>
                <w:rFonts w:cs="Arial"/>
                <w:sz w:val="22"/>
                <w:szCs w:val="22"/>
              </w:rPr>
              <w:t>Conservation work</w:t>
            </w:r>
            <w:r w:rsidR="00381675" w:rsidRPr="002C35F3">
              <w:rPr>
                <w:rFonts w:cs="Arial"/>
                <w:sz w:val="22"/>
                <w:szCs w:val="22"/>
              </w:rPr>
              <w:t xml:space="preserve"> –trees</w:t>
            </w:r>
          </w:p>
        </w:tc>
        <w:tc>
          <w:tcPr>
            <w:tcW w:w="7938" w:type="dxa"/>
            <w:vAlign w:val="center"/>
          </w:tcPr>
          <w:p w:rsidR="00485C0C" w:rsidRPr="002C35F3" w:rsidRDefault="00113DFC" w:rsidP="00162847">
            <w:pPr>
              <w:rPr>
                <w:rFonts w:cs="Arial"/>
                <w:sz w:val="22"/>
                <w:szCs w:val="22"/>
              </w:rPr>
            </w:pPr>
            <w:r w:rsidRPr="002C35F3">
              <w:rPr>
                <w:rFonts w:cs="Arial"/>
                <w:sz w:val="22"/>
                <w:szCs w:val="22"/>
              </w:rPr>
              <w:t xml:space="preserve">Identify suitable mature trees for management, especially those that are non-native and cast a heavy shade (e.g. sycamore or Norway </w:t>
            </w:r>
            <w:r w:rsidR="0041070F">
              <w:rPr>
                <w:rFonts w:cs="Arial"/>
                <w:sz w:val="22"/>
                <w:szCs w:val="22"/>
              </w:rPr>
              <w:t>m</w:t>
            </w:r>
            <w:r w:rsidRPr="002C35F3">
              <w:rPr>
                <w:rFonts w:cs="Arial"/>
                <w:sz w:val="22"/>
                <w:szCs w:val="22"/>
              </w:rPr>
              <w:t>aple</w:t>
            </w:r>
            <w:r w:rsidR="007D1F73" w:rsidRPr="002C35F3">
              <w:rPr>
                <w:rFonts w:cs="Arial"/>
                <w:sz w:val="22"/>
                <w:szCs w:val="22"/>
              </w:rPr>
              <w:t>) to</w:t>
            </w:r>
            <w:r w:rsidRPr="002C35F3">
              <w:rPr>
                <w:rFonts w:cs="Arial"/>
                <w:sz w:val="22"/>
                <w:szCs w:val="22"/>
              </w:rPr>
              <w:t xml:space="preserve"> pollard or fell </w:t>
            </w:r>
            <w:r w:rsidR="007D1F73" w:rsidRPr="002C35F3">
              <w:rPr>
                <w:rFonts w:cs="Arial"/>
                <w:sz w:val="22"/>
                <w:szCs w:val="22"/>
              </w:rPr>
              <w:t xml:space="preserve">for </w:t>
            </w:r>
            <w:r w:rsidRPr="002C35F3">
              <w:rPr>
                <w:rFonts w:cs="Arial"/>
                <w:sz w:val="22"/>
                <w:szCs w:val="22"/>
              </w:rPr>
              <w:t>conservation reasons, to benefit understorey and ground flora. It might be possible to ring bark some specimens, to create standing dead wood. If pollarding, do so with coronet cuts and incorporate slits for bats</w:t>
            </w:r>
          </w:p>
        </w:tc>
        <w:tc>
          <w:tcPr>
            <w:tcW w:w="1134" w:type="dxa"/>
            <w:vAlign w:val="center"/>
          </w:tcPr>
          <w:p w:rsidR="00485C0C" w:rsidRPr="002C35F3" w:rsidRDefault="000C09EB" w:rsidP="007D1E26">
            <w:pPr>
              <w:rPr>
                <w:rFonts w:cs="Arial"/>
                <w:sz w:val="22"/>
                <w:szCs w:val="22"/>
              </w:rPr>
            </w:pPr>
            <w:r w:rsidRPr="002C35F3">
              <w:rPr>
                <w:rFonts w:cs="Arial"/>
                <w:sz w:val="22"/>
                <w:szCs w:val="22"/>
              </w:rPr>
              <w:t>Au,Wi</w:t>
            </w:r>
          </w:p>
        </w:tc>
        <w:tc>
          <w:tcPr>
            <w:tcW w:w="1418" w:type="dxa"/>
            <w:vAlign w:val="center"/>
          </w:tcPr>
          <w:p w:rsidR="00485C0C" w:rsidRPr="002C35F3" w:rsidRDefault="007D1F73" w:rsidP="007D1E26">
            <w:pPr>
              <w:rPr>
                <w:rFonts w:cs="Arial"/>
                <w:sz w:val="22"/>
                <w:szCs w:val="22"/>
              </w:rPr>
            </w:pPr>
            <w:r w:rsidRPr="002C35F3">
              <w:rPr>
                <w:rFonts w:cs="Arial"/>
                <w:sz w:val="22"/>
                <w:szCs w:val="22"/>
              </w:rPr>
              <w:t>All</w:t>
            </w:r>
          </w:p>
        </w:tc>
        <w:tc>
          <w:tcPr>
            <w:tcW w:w="1843" w:type="dxa"/>
            <w:vAlign w:val="center"/>
          </w:tcPr>
          <w:p w:rsidR="000C09EB" w:rsidRPr="002C35F3" w:rsidRDefault="000C09EB" w:rsidP="007D1E26">
            <w:pPr>
              <w:rPr>
                <w:rFonts w:cs="Arial"/>
                <w:sz w:val="22"/>
                <w:szCs w:val="22"/>
              </w:rPr>
            </w:pPr>
            <w:r w:rsidRPr="002C35F3">
              <w:rPr>
                <w:rFonts w:cs="Arial"/>
                <w:sz w:val="22"/>
                <w:szCs w:val="22"/>
              </w:rPr>
              <w:t>Assessed by RBC and NWT;</w:t>
            </w:r>
          </w:p>
          <w:p w:rsidR="00485C0C" w:rsidRPr="002C35F3" w:rsidRDefault="00485C0C" w:rsidP="007D1E26">
            <w:pPr>
              <w:rPr>
                <w:rFonts w:cs="Arial"/>
                <w:sz w:val="22"/>
                <w:szCs w:val="22"/>
              </w:rPr>
            </w:pPr>
            <w:r w:rsidRPr="002C35F3">
              <w:rPr>
                <w:rFonts w:cs="Arial"/>
                <w:sz w:val="22"/>
                <w:szCs w:val="22"/>
              </w:rPr>
              <w:t>Contractor</w:t>
            </w:r>
            <w:r w:rsidR="000C09EB" w:rsidRPr="002C35F3">
              <w:rPr>
                <w:rFonts w:cs="Arial"/>
                <w:sz w:val="22"/>
                <w:szCs w:val="22"/>
              </w:rPr>
              <w:t xml:space="preserve"> to carry out work</w:t>
            </w:r>
          </w:p>
        </w:tc>
      </w:tr>
      <w:tr w:rsidR="003F4BE6" w:rsidRPr="002C35F3" w:rsidTr="00A8075D">
        <w:trPr>
          <w:cantSplit/>
        </w:trPr>
        <w:tc>
          <w:tcPr>
            <w:tcW w:w="675" w:type="dxa"/>
            <w:vAlign w:val="center"/>
          </w:tcPr>
          <w:p w:rsidR="003F4BE6" w:rsidRPr="002C35F3" w:rsidRDefault="00E00682" w:rsidP="007D1E26">
            <w:pPr>
              <w:rPr>
                <w:rFonts w:cs="Arial"/>
                <w:sz w:val="22"/>
                <w:szCs w:val="22"/>
              </w:rPr>
            </w:pPr>
            <w:r w:rsidRPr="002C35F3">
              <w:rPr>
                <w:rFonts w:cs="Arial"/>
                <w:sz w:val="22"/>
                <w:szCs w:val="22"/>
              </w:rPr>
              <w:t>1.2</w:t>
            </w:r>
          </w:p>
        </w:tc>
        <w:tc>
          <w:tcPr>
            <w:tcW w:w="1701" w:type="dxa"/>
            <w:vAlign w:val="center"/>
          </w:tcPr>
          <w:p w:rsidR="003F4BE6" w:rsidRPr="002C35F3" w:rsidRDefault="003F4BE6" w:rsidP="007D1E26">
            <w:pPr>
              <w:rPr>
                <w:rFonts w:cs="Arial"/>
                <w:sz w:val="22"/>
                <w:szCs w:val="22"/>
              </w:rPr>
            </w:pPr>
            <w:r w:rsidRPr="002C35F3">
              <w:rPr>
                <w:rFonts w:cs="Arial"/>
                <w:sz w:val="22"/>
                <w:szCs w:val="22"/>
              </w:rPr>
              <w:t>Conservation work - understorey</w:t>
            </w:r>
          </w:p>
        </w:tc>
        <w:tc>
          <w:tcPr>
            <w:tcW w:w="7938" w:type="dxa"/>
            <w:vAlign w:val="center"/>
          </w:tcPr>
          <w:p w:rsidR="003F4BE6" w:rsidRPr="002C35F3" w:rsidRDefault="003F4BE6" w:rsidP="00E00682">
            <w:pPr>
              <w:rPr>
                <w:rFonts w:cs="Arial"/>
                <w:sz w:val="22"/>
                <w:szCs w:val="22"/>
              </w:rPr>
            </w:pPr>
            <w:r w:rsidRPr="002C35F3">
              <w:rPr>
                <w:rFonts w:cs="Arial"/>
                <w:sz w:val="22"/>
                <w:szCs w:val="22"/>
                <w:lang w:val="en-US"/>
              </w:rPr>
              <w:t xml:space="preserve">Coppice a proportion of wych elm, elder and hawthorn within </w:t>
            </w:r>
            <w:r w:rsidR="000C09EB" w:rsidRPr="002C35F3">
              <w:rPr>
                <w:rFonts w:cs="Arial"/>
                <w:sz w:val="22"/>
                <w:szCs w:val="22"/>
                <w:lang w:val="en-US"/>
              </w:rPr>
              <w:t>wood.</w:t>
            </w:r>
            <w:r w:rsidRPr="002C35F3">
              <w:rPr>
                <w:rFonts w:cs="Arial"/>
                <w:sz w:val="22"/>
                <w:szCs w:val="22"/>
                <w:lang w:val="en-US"/>
              </w:rPr>
              <w:t xml:space="preserve"> </w:t>
            </w:r>
            <w:r w:rsidRPr="002C35F3">
              <w:rPr>
                <w:rFonts w:cs="Arial"/>
                <w:sz w:val="22"/>
                <w:szCs w:val="22"/>
              </w:rPr>
              <w:t xml:space="preserve">  </w:t>
            </w:r>
          </w:p>
        </w:tc>
        <w:tc>
          <w:tcPr>
            <w:tcW w:w="1134" w:type="dxa"/>
            <w:vAlign w:val="center"/>
          </w:tcPr>
          <w:p w:rsidR="003F4BE6" w:rsidRPr="002C35F3" w:rsidRDefault="000C09EB" w:rsidP="007D1E26">
            <w:pPr>
              <w:rPr>
                <w:rFonts w:cs="Arial"/>
                <w:sz w:val="22"/>
                <w:szCs w:val="22"/>
              </w:rPr>
            </w:pPr>
            <w:r w:rsidRPr="002C35F3">
              <w:rPr>
                <w:rFonts w:cs="Arial"/>
                <w:sz w:val="22"/>
                <w:szCs w:val="22"/>
              </w:rPr>
              <w:t>Au, Wi</w:t>
            </w:r>
          </w:p>
        </w:tc>
        <w:tc>
          <w:tcPr>
            <w:tcW w:w="1418" w:type="dxa"/>
            <w:vAlign w:val="center"/>
          </w:tcPr>
          <w:p w:rsidR="003F4BE6" w:rsidRPr="002C35F3" w:rsidRDefault="007D1F73" w:rsidP="007D1E26">
            <w:pPr>
              <w:rPr>
                <w:rFonts w:cs="Arial"/>
                <w:sz w:val="22"/>
                <w:szCs w:val="22"/>
              </w:rPr>
            </w:pPr>
            <w:r w:rsidRPr="002C35F3">
              <w:rPr>
                <w:rFonts w:cs="Arial"/>
                <w:sz w:val="22"/>
                <w:szCs w:val="22"/>
              </w:rPr>
              <w:t>All</w:t>
            </w:r>
          </w:p>
        </w:tc>
        <w:tc>
          <w:tcPr>
            <w:tcW w:w="1843" w:type="dxa"/>
            <w:vAlign w:val="center"/>
          </w:tcPr>
          <w:p w:rsidR="003F4BE6" w:rsidRPr="002C35F3" w:rsidRDefault="007D1F73" w:rsidP="007D1E26">
            <w:pPr>
              <w:rPr>
                <w:rFonts w:cs="Arial"/>
                <w:sz w:val="22"/>
                <w:szCs w:val="22"/>
              </w:rPr>
            </w:pPr>
            <w:r w:rsidRPr="002C35F3">
              <w:rPr>
                <w:rFonts w:cs="Arial"/>
                <w:sz w:val="22"/>
                <w:szCs w:val="22"/>
              </w:rPr>
              <w:t>F</w:t>
            </w:r>
            <w:r w:rsidR="0041070F">
              <w:rPr>
                <w:rFonts w:cs="Arial"/>
                <w:sz w:val="22"/>
                <w:szCs w:val="22"/>
              </w:rPr>
              <w:t>oSW</w:t>
            </w:r>
          </w:p>
        </w:tc>
      </w:tr>
      <w:tr w:rsidR="003F4BE6" w:rsidRPr="002C35F3" w:rsidTr="00A8075D">
        <w:trPr>
          <w:cantSplit/>
        </w:trPr>
        <w:tc>
          <w:tcPr>
            <w:tcW w:w="675" w:type="dxa"/>
            <w:vAlign w:val="center"/>
          </w:tcPr>
          <w:p w:rsidR="003F4BE6" w:rsidRPr="002C35F3" w:rsidRDefault="00E00682" w:rsidP="007D1E26">
            <w:pPr>
              <w:rPr>
                <w:rFonts w:cs="Arial"/>
                <w:sz w:val="22"/>
                <w:szCs w:val="22"/>
              </w:rPr>
            </w:pPr>
            <w:r w:rsidRPr="002C35F3">
              <w:rPr>
                <w:rFonts w:cs="Arial"/>
                <w:sz w:val="22"/>
                <w:szCs w:val="22"/>
              </w:rPr>
              <w:t>1.3</w:t>
            </w:r>
          </w:p>
        </w:tc>
        <w:tc>
          <w:tcPr>
            <w:tcW w:w="1701" w:type="dxa"/>
            <w:vAlign w:val="center"/>
          </w:tcPr>
          <w:p w:rsidR="003F4BE6" w:rsidRPr="002C35F3" w:rsidRDefault="003F4BE6" w:rsidP="003F4BE6">
            <w:pPr>
              <w:rPr>
                <w:rFonts w:cs="Arial"/>
                <w:sz w:val="22"/>
                <w:szCs w:val="22"/>
              </w:rPr>
            </w:pPr>
            <w:r w:rsidRPr="002C35F3">
              <w:rPr>
                <w:rFonts w:cs="Arial"/>
                <w:sz w:val="22"/>
                <w:szCs w:val="22"/>
              </w:rPr>
              <w:t>Conservation work – tree seedling removal</w:t>
            </w:r>
          </w:p>
        </w:tc>
        <w:tc>
          <w:tcPr>
            <w:tcW w:w="7938" w:type="dxa"/>
            <w:vAlign w:val="center"/>
          </w:tcPr>
          <w:p w:rsidR="003F4BE6" w:rsidRPr="002C35F3" w:rsidRDefault="003F4BE6" w:rsidP="00113DFC">
            <w:pPr>
              <w:rPr>
                <w:rFonts w:cs="Arial"/>
                <w:sz w:val="22"/>
                <w:szCs w:val="22"/>
              </w:rPr>
            </w:pPr>
            <w:r w:rsidRPr="002C35F3">
              <w:rPr>
                <w:rFonts w:cs="Arial"/>
                <w:sz w:val="22"/>
                <w:szCs w:val="22"/>
              </w:rPr>
              <w:t xml:space="preserve">Remove sycamore and Norway </w:t>
            </w:r>
            <w:r w:rsidR="0041070F">
              <w:rPr>
                <w:rFonts w:cs="Arial"/>
                <w:sz w:val="22"/>
                <w:szCs w:val="22"/>
              </w:rPr>
              <w:t>m</w:t>
            </w:r>
            <w:r w:rsidRPr="002C35F3">
              <w:rPr>
                <w:rFonts w:cs="Arial"/>
                <w:sz w:val="22"/>
                <w:szCs w:val="22"/>
              </w:rPr>
              <w:t xml:space="preserve">aple saplings and seedlings using hand tools. If possible, treat to prevent coppice regrowth, using appropriate herbicides or ecoplugs. Ash can also form dominant </w:t>
            </w:r>
            <w:r w:rsidR="00F8270A" w:rsidRPr="002C35F3">
              <w:rPr>
                <w:rFonts w:cs="Arial"/>
                <w:sz w:val="22"/>
                <w:szCs w:val="22"/>
              </w:rPr>
              <w:t xml:space="preserve">stands </w:t>
            </w:r>
            <w:r w:rsidRPr="002C35F3">
              <w:rPr>
                <w:rFonts w:cs="Arial"/>
                <w:sz w:val="22"/>
                <w:szCs w:val="22"/>
              </w:rPr>
              <w:t>and  can be removed/ thinned if this happens</w:t>
            </w:r>
          </w:p>
        </w:tc>
        <w:tc>
          <w:tcPr>
            <w:tcW w:w="1134" w:type="dxa"/>
            <w:vAlign w:val="center"/>
          </w:tcPr>
          <w:p w:rsidR="003F4BE6" w:rsidRPr="002C35F3" w:rsidRDefault="000C09EB" w:rsidP="007D1E26">
            <w:pPr>
              <w:rPr>
                <w:rFonts w:cs="Arial"/>
                <w:sz w:val="22"/>
                <w:szCs w:val="22"/>
              </w:rPr>
            </w:pPr>
            <w:r w:rsidRPr="002C35F3">
              <w:rPr>
                <w:rFonts w:cs="Arial"/>
                <w:sz w:val="22"/>
                <w:szCs w:val="22"/>
              </w:rPr>
              <w:t>Au, Wi</w:t>
            </w:r>
          </w:p>
        </w:tc>
        <w:tc>
          <w:tcPr>
            <w:tcW w:w="1418" w:type="dxa"/>
            <w:vAlign w:val="center"/>
          </w:tcPr>
          <w:p w:rsidR="003F4BE6" w:rsidRPr="002C35F3" w:rsidRDefault="007D1F73" w:rsidP="007D1E26">
            <w:pPr>
              <w:rPr>
                <w:rFonts w:cs="Arial"/>
                <w:sz w:val="22"/>
                <w:szCs w:val="22"/>
              </w:rPr>
            </w:pPr>
            <w:r w:rsidRPr="002C35F3">
              <w:rPr>
                <w:rFonts w:cs="Arial"/>
                <w:sz w:val="22"/>
                <w:szCs w:val="22"/>
              </w:rPr>
              <w:t>All</w:t>
            </w:r>
          </w:p>
        </w:tc>
        <w:tc>
          <w:tcPr>
            <w:tcW w:w="1843" w:type="dxa"/>
            <w:vAlign w:val="center"/>
          </w:tcPr>
          <w:p w:rsidR="003F4BE6" w:rsidRPr="002C35F3" w:rsidRDefault="003F4BE6" w:rsidP="007D1E26">
            <w:pPr>
              <w:rPr>
                <w:rFonts w:cs="Arial"/>
                <w:sz w:val="22"/>
                <w:szCs w:val="22"/>
              </w:rPr>
            </w:pPr>
            <w:r w:rsidRPr="002C35F3">
              <w:rPr>
                <w:rFonts w:cs="Arial"/>
                <w:sz w:val="22"/>
                <w:szCs w:val="22"/>
              </w:rPr>
              <w:t>F</w:t>
            </w:r>
            <w:r w:rsidR="0041070F">
              <w:rPr>
                <w:rFonts w:cs="Arial"/>
                <w:sz w:val="22"/>
                <w:szCs w:val="22"/>
              </w:rPr>
              <w:t>oSW</w:t>
            </w:r>
          </w:p>
        </w:tc>
      </w:tr>
      <w:tr w:rsidR="003F4BE6" w:rsidRPr="002C35F3" w:rsidTr="00A8075D">
        <w:trPr>
          <w:cantSplit/>
        </w:trPr>
        <w:tc>
          <w:tcPr>
            <w:tcW w:w="675" w:type="dxa"/>
            <w:vAlign w:val="center"/>
          </w:tcPr>
          <w:p w:rsidR="003F4BE6" w:rsidRPr="002C35F3" w:rsidRDefault="00E00682" w:rsidP="007D1E26">
            <w:pPr>
              <w:rPr>
                <w:rFonts w:cs="Arial"/>
                <w:sz w:val="22"/>
                <w:szCs w:val="22"/>
              </w:rPr>
            </w:pPr>
            <w:r w:rsidRPr="002C35F3">
              <w:rPr>
                <w:rFonts w:cs="Arial"/>
                <w:sz w:val="22"/>
                <w:szCs w:val="22"/>
              </w:rPr>
              <w:t>1.4</w:t>
            </w:r>
          </w:p>
        </w:tc>
        <w:tc>
          <w:tcPr>
            <w:tcW w:w="1701" w:type="dxa"/>
            <w:vAlign w:val="center"/>
          </w:tcPr>
          <w:p w:rsidR="003F4BE6" w:rsidRPr="002C35F3" w:rsidRDefault="003F4BE6" w:rsidP="003F4BE6">
            <w:pPr>
              <w:rPr>
                <w:rFonts w:cs="Arial"/>
                <w:sz w:val="22"/>
                <w:szCs w:val="22"/>
              </w:rPr>
            </w:pPr>
            <w:r w:rsidRPr="002C35F3">
              <w:rPr>
                <w:rFonts w:cs="Arial"/>
                <w:sz w:val="22"/>
                <w:szCs w:val="22"/>
              </w:rPr>
              <w:t>Conservation work – bramble control</w:t>
            </w:r>
          </w:p>
        </w:tc>
        <w:tc>
          <w:tcPr>
            <w:tcW w:w="7938" w:type="dxa"/>
            <w:vAlign w:val="center"/>
          </w:tcPr>
          <w:p w:rsidR="003F4BE6" w:rsidRPr="002C35F3" w:rsidRDefault="00E00682" w:rsidP="00E00682">
            <w:pPr>
              <w:rPr>
                <w:rFonts w:cs="Arial"/>
                <w:sz w:val="22"/>
                <w:szCs w:val="22"/>
              </w:rPr>
            </w:pPr>
            <w:r w:rsidRPr="002C35F3">
              <w:rPr>
                <w:rFonts w:cs="Arial"/>
                <w:sz w:val="22"/>
                <w:szCs w:val="22"/>
              </w:rPr>
              <w:t>Whilst a great habitat in itself, in areas that are becoming dominated by bramble</w:t>
            </w:r>
            <w:r w:rsidR="0041070F">
              <w:rPr>
                <w:rFonts w:cs="Arial"/>
                <w:sz w:val="22"/>
                <w:szCs w:val="22"/>
              </w:rPr>
              <w:t>,</w:t>
            </w:r>
            <w:r w:rsidRPr="002C35F3">
              <w:rPr>
                <w:rFonts w:cs="Arial"/>
                <w:sz w:val="22"/>
                <w:szCs w:val="22"/>
              </w:rPr>
              <w:t xml:space="preserve"> it is a good idea to </w:t>
            </w:r>
            <w:r w:rsidRPr="00176AD3">
              <w:rPr>
                <w:rFonts w:cs="Arial"/>
                <w:sz w:val="22"/>
                <w:szCs w:val="22"/>
              </w:rPr>
              <w:t>tri</w:t>
            </w:r>
            <w:r w:rsidR="00237CBC">
              <w:rPr>
                <w:rFonts w:cs="Arial"/>
                <w:sz w:val="22"/>
                <w:szCs w:val="22"/>
              </w:rPr>
              <w:t>a</w:t>
            </w:r>
            <w:r w:rsidRPr="00176AD3">
              <w:rPr>
                <w:rFonts w:cs="Arial"/>
                <w:sz w:val="22"/>
                <w:szCs w:val="22"/>
              </w:rPr>
              <w:t xml:space="preserve">l cutting </w:t>
            </w:r>
            <w:r w:rsidR="00237CBC">
              <w:rPr>
                <w:rFonts w:cs="Arial"/>
                <w:sz w:val="22"/>
                <w:szCs w:val="22"/>
              </w:rPr>
              <w:t>blind (</w:t>
            </w:r>
            <w:r w:rsidRPr="00176AD3">
              <w:rPr>
                <w:rFonts w:cs="Arial"/>
                <w:sz w:val="22"/>
                <w:szCs w:val="22"/>
              </w:rPr>
              <w:t>dead-end</w:t>
            </w:r>
            <w:r w:rsidR="00237CBC">
              <w:rPr>
                <w:rFonts w:cs="Arial"/>
                <w:sz w:val="22"/>
                <w:szCs w:val="22"/>
              </w:rPr>
              <w:t>)</w:t>
            </w:r>
            <w:r w:rsidRPr="00176AD3">
              <w:rPr>
                <w:rFonts w:cs="Arial"/>
                <w:sz w:val="22"/>
                <w:szCs w:val="22"/>
              </w:rPr>
              <w:t xml:space="preserve"> paths or </w:t>
            </w:r>
            <w:r w:rsidR="00854415">
              <w:rPr>
                <w:rFonts w:cs="Arial"/>
                <w:sz w:val="22"/>
                <w:szCs w:val="22"/>
              </w:rPr>
              <w:t xml:space="preserve">scallops </w:t>
            </w:r>
            <w:r w:rsidRPr="00176AD3">
              <w:rPr>
                <w:rFonts w:cs="Arial"/>
                <w:sz w:val="22"/>
                <w:szCs w:val="22"/>
              </w:rPr>
              <w:t>into it</w:t>
            </w:r>
            <w:r w:rsidRPr="002C35F3">
              <w:rPr>
                <w:rFonts w:cs="Arial"/>
                <w:sz w:val="22"/>
                <w:szCs w:val="22"/>
              </w:rPr>
              <w:t>, to provide woodland edge habitat, which is particularly valuable for insects, and encourage ground flora development</w:t>
            </w:r>
          </w:p>
        </w:tc>
        <w:tc>
          <w:tcPr>
            <w:tcW w:w="1134" w:type="dxa"/>
            <w:vAlign w:val="center"/>
          </w:tcPr>
          <w:p w:rsidR="003F4BE6" w:rsidRPr="002C35F3" w:rsidRDefault="000C09EB" w:rsidP="007D1E26">
            <w:pPr>
              <w:rPr>
                <w:rFonts w:cs="Arial"/>
                <w:sz w:val="22"/>
                <w:szCs w:val="22"/>
              </w:rPr>
            </w:pPr>
            <w:r w:rsidRPr="002C35F3">
              <w:rPr>
                <w:rFonts w:cs="Arial"/>
                <w:sz w:val="22"/>
                <w:szCs w:val="22"/>
              </w:rPr>
              <w:t>Au, Wi</w:t>
            </w:r>
          </w:p>
        </w:tc>
        <w:tc>
          <w:tcPr>
            <w:tcW w:w="1418" w:type="dxa"/>
            <w:vAlign w:val="center"/>
          </w:tcPr>
          <w:p w:rsidR="003F4BE6" w:rsidRPr="002C35F3" w:rsidRDefault="00E00682" w:rsidP="007D1E26">
            <w:pPr>
              <w:rPr>
                <w:rFonts w:cs="Arial"/>
                <w:sz w:val="22"/>
                <w:szCs w:val="22"/>
              </w:rPr>
            </w:pPr>
            <w:r w:rsidRPr="002C35F3">
              <w:rPr>
                <w:rFonts w:cs="Arial"/>
                <w:sz w:val="22"/>
                <w:szCs w:val="22"/>
              </w:rPr>
              <w:t>3 &amp; 4</w:t>
            </w:r>
          </w:p>
        </w:tc>
        <w:tc>
          <w:tcPr>
            <w:tcW w:w="1843" w:type="dxa"/>
            <w:vAlign w:val="center"/>
          </w:tcPr>
          <w:p w:rsidR="003F4BE6" w:rsidRPr="002C35F3" w:rsidRDefault="00E00682" w:rsidP="007D1E26">
            <w:pPr>
              <w:rPr>
                <w:rFonts w:cs="Arial"/>
                <w:sz w:val="22"/>
                <w:szCs w:val="22"/>
              </w:rPr>
            </w:pPr>
            <w:r w:rsidRPr="002C35F3">
              <w:rPr>
                <w:rFonts w:cs="Arial"/>
                <w:sz w:val="22"/>
                <w:szCs w:val="22"/>
              </w:rPr>
              <w:t>F</w:t>
            </w:r>
            <w:r w:rsidR="0041070F">
              <w:rPr>
                <w:rFonts w:cs="Arial"/>
                <w:sz w:val="22"/>
                <w:szCs w:val="22"/>
              </w:rPr>
              <w:t>oSW</w:t>
            </w:r>
          </w:p>
        </w:tc>
      </w:tr>
      <w:tr w:rsidR="007D1F73" w:rsidRPr="002C35F3" w:rsidTr="00A8075D">
        <w:trPr>
          <w:cantSplit/>
        </w:trPr>
        <w:tc>
          <w:tcPr>
            <w:tcW w:w="675" w:type="dxa"/>
            <w:vAlign w:val="center"/>
          </w:tcPr>
          <w:p w:rsidR="007D1F73" w:rsidRPr="002C35F3" w:rsidRDefault="007D1F73" w:rsidP="007E1878">
            <w:pPr>
              <w:rPr>
                <w:rFonts w:cs="Arial"/>
                <w:sz w:val="22"/>
                <w:szCs w:val="22"/>
              </w:rPr>
            </w:pPr>
            <w:r w:rsidRPr="002C35F3">
              <w:rPr>
                <w:rFonts w:cs="Arial"/>
                <w:sz w:val="22"/>
                <w:szCs w:val="22"/>
              </w:rPr>
              <w:t>1.5</w:t>
            </w:r>
          </w:p>
        </w:tc>
        <w:tc>
          <w:tcPr>
            <w:tcW w:w="1701" w:type="dxa"/>
            <w:vAlign w:val="center"/>
          </w:tcPr>
          <w:p w:rsidR="007D1F73" w:rsidRPr="002C35F3" w:rsidRDefault="007D1F73" w:rsidP="003F4BE6">
            <w:pPr>
              <w:rPr>
                <w:rFonts w:cs="Arial"/>
                <w:sz w:val="22"/>
                <w:szCs w:val="22"/>
              </w:rPr>
            </w:pPr>
            <w:r w:rsidRPr="002C35F3">
              <w:rPr>
                <w:rFonts w:cs="Arial"/>
                <w:sz w:val="22"/>
                <w:szCs w:val="22"/>
              </w:rPr>
              <w:t>Conservation work – tree thinning</w:t>
            </w:r>
          </w:p>
        </w:tc>
        <w:tc>
          <w:tcPr>
            <w:tcW w:w="7938" w:type="dxa"/>
            <w:vAlign w:val="center"/>
          </w:tcPr>
          <w:p w:rsidR="007D1F73" w:rsidRPr="002C35F3" w:rsidRDefault="007D1F73" w:rsidP="007D1F73">
            <w:pPr>
              <w:rPr>
                <w:rFonts w:cs="Arial"/>
                <w:sz w:val="22"/>
                <w:szCs w:val="22"/>
              </w:rPr>
            </w:pPr>
            <w:r w:rsidRPr="002C35F3">
              <w:rPr>
                <w:rFonts w:cs="Arial"/>
                <w:sz w:val="22"/>
                <w:szCs w:val="22"/>
                <w:lang w:val="en-US"/>
              </w:rPr>
              <w:t xml:space="preserve">Thin plantation at NW corner to promote strong growth of existing trees and ground flora. Anything with diameter up to 15cm that can be cut with hand tools can be coppiced by the </w:t>
            </w:r>
            <w:r w:rsidR="00FA6562">
              <w:rPr>
                <w:rFonts w:cs="Arial"/>
                <w:sz w:val="22"/>
                <w:szCs w:val="22"/>
                <w:lang w:val="en-US"/>
              </w:rPr>
              <w:t xml:space="preserve">Friends </w:t>
            </w:r>
            <w:r w:rsidRPr="002C35F3">
              <w:rPr>
                <w:rFonts w:cs="Arial"/>
                <w:sz w:val="22"/>
                <w:szCs w:val="22"/>
                <w:lang w:val="en-US"/>
              </w:rPr>
              <w:t>group; otherwise a contractor will be required to carry out the work</w:t>
            </w:r>
          </w:p>
        </w:tc>
        <w:tc>
          <w:tcPr>
            <w:tcW w:w="1134" w:type="dxa"/>
            <w:vAlign w:val="center"/>
          </w:tcPr>
          <w:p w:rsidR="007D1F73" w:rsidRPr="002C35F3" w:rsidRDefault="000C09EB" w:rsidP="007D1E26">
            <w:pPr>
              <w:rPr>
                <w:rFonts w:cs="Arial"/>
                <w:sz w:val="22"/>
                <w:szCs w:val="22"/>
              </w:rPr>
            </w:pPr>
            <w:r w:rsidRPr="002C35F3">
              <w:rPr>
                <w:rFonts w:cs="Arial"/>
                <w:sz w:val="22"/>
                <w:szCs w:val="22"/>
              </w:rPr>
              <w:t>Au, Wi</w:t>
            </w:r>
          </w:p>
        </w:tc>
        <w:tc>
          <w:tcPr>
            <w:tcW w:w="1418" w:type="dxa"/>
            <w:vAlign w:val="center"/>
          </w:tcPr>
          <w:p w:rsidR="007D1F73" w:rsidRPr="002C35F3" w:rsidRDefault="007D1F73" w:rsidP="007D1E26">
            <w:pPr>
              <w:rPr>
                <w:rFonts w:cs="Arial"/>
                <w:sz w:val="22"/>
                <w:szCs w:val="22"/>
              </w:rPr>
            </w:pPr>
            <w:r w:rsidRPr="002C35F3">
              <w:rPr>
                <w:rFonts w:cs="Arial"/>
                <w:sz w:val="22"/>
                <w:szCs w:val="22"/>
              </w:rPr>
              <w:t>1</w:t>
            </w:r>
          </w:p>
        </w:tc>
        <w:tc>
          <w:tcPr>
            <w:tcW w:w="1843" w:type="dxa"/>
            <w:vAlign w:val="center"/>
          </w:tcPr>
          <w:p w:rsidR="000C09EB" w:rsidRPr="002C35F3" w:rsidRDefault="000C09EB" w:rsidP="000C09EB">
            <w:pPr>
              <w:rPr>
                <w:rFonts w:cs="Arial"/>
                <w:sz w:val="22"/>
                <w:szCs w:val="22"/>
              </w:rPr>
            </w:pPr>
            <w:r w:rsidRPr="002C35F3">
              <w:rPr>
                <w:rFonts w:cs="Arial"/>
                <w:sz w:val="22"/>
                <w:szCs w:val="22"/>
              </w:rPr>
              <w:t>Assessed by RBC and NWT;</w:t>
            </w:r>
          </w:p>
          <w:p w:rsidR="007D1F73" w:rsidRPr="002C35F3" w:rsidRDefault="000C09EB" w:rsidP="000C09EB">
            <w:pPr>
              <w:rPr>
                <w:rFonts w:cs="Arial"/>
                <w:sz w:val="22"/>
                <w:szCs w:val="22"/>
              </w:rPr>
            </w:pPr>
            <w:r w:rsidRPr="002C35F3">
              <w:rPr>
                <w:rFonts w:cs="Arial"/>
                <w:sz w:val="22"/>
                <w:szCs w:val="22"/>
              </w:rPr>
              <w:t>Contractor or F</w:t>
            </w:r>
            <w:r w:rsidR="0041070F">
              <w:rPr>
                <w:rFonts w:cs="Arial"/>
                <w:sz w:val="22"/>
                <w:szCs w:val="22"/>
              </w:rPr>
              <w:t>oSW</w:t>
            </w:r>
            <w:r w:rsidRPr="002C35F3">
              <w:rPr>
                <w:rFonts w:cs="Arial"/>
                <w:sz w:val="22"/>
                <w:szCs w:val="22"/>
              </w:rPr>
              <w:t xml:space="preserve"> to carry out work </w:t>
            </w:r>
          </w:p>
        </w:tc>
      </w:tr>
      <w:tr w:rsidR="007D1F73" w:rsidRPr="002C35F3" w:rsidTr="00A8075D">
        <w:trPr>
          <w:cantSplit/>
        </w:trPr>
        <w:tc>
          <w:tcPr>
            <w:tcW w:w="675" w:type="dxa"/>
            <w:vAlign w:val="center"/>
          </w:tcPr>
          <w:p w:rsidR="007D1F73" w:rsidRPr="002C35F3" w:rsidRDefault="007D1F73" w:rsidP="002B30CF">
            <w:pPr>
              <w:rPr>
                <w:rFonts w:cs="Arial"/>
                <w:sz w:val="22"/>
                <w:szCs w:val="22"/>
              </w:rPr>
            </w:pPr>
            <w:r w:rsidRPr="002C35F3">
              <w:rPr>
                <w:rFonts w:cs="Arial"/>
                <w:sz w:val="22"/>
                <w:szCs w:val="22"/>
              </w:rPr>
              <w:t>1.</w:t>
            </w:r>
            <w:r w:rsidR="002B30CF" w:rsidRPr="002C35F3">
              <w:rPr>
                <w:rFonts w:cs="Arial"/>
                <w:sz w:val="22"/>
                <w:szCs w:val="22"/>
              </w:rPr>
              <w:t>6</w:t>
            </w:r>
          </w:p>
        </w:tc>
        <w:tc>
          <w:tcPr>
            <w:tcW w:w="1701" w:type="dxa"/>
            <w:vAlign w:val="center"/>
          </w:tcPr>
          <w:p w:rsidR="007D1F73" w:rsidRPr="002C35F3" w:rsidRDefault="007D1F73" w:rsidP="003F4BE6">
            <w:pPr>
              <w:rPr>
                <w:rFonts w:cs="Arial"/>
                <w:sz w:val="22"/>
                <w:szCs w:val="22"/>
              </w:rPr>
            </w:pPr>
            <w:r w:rsidRPr="002C35F3">
              <w:rPr>
                <w:rFonts w:cs="Arial"/>
                <w:sz w:val="22"/>
                <w:szCs w:val="22"/>
              </w:rPr>
              <w:t>Maintain dead hedging, habitat piles and path edging</w:t>
            </w:r>
          </w:p>
        </w:tc>
        <w:tc>
          <w:tcPr>
            <w:tcW w:w="7938" w:type="dxa"/>
            <w:vAlign w:val="center"/>
          </w:tcPr>
          <w:p w:rsidR="007D1F73" w:rsidRPr="002C35F3" w:rsidRDefault="007D1F73" w:rsidP="00E30AAE">
            <w:pPr>
              <w:rPr>
                <w:rFonts w:cs="Arial"/>
                <w:sz w:val="22"/>
                <w:szCs w:val="22"/>
              </w:rPr>
            </w:pPr>
            <w:r w:rsidRPr="002C35F3">
              <w:rPr>
                <w:rFonts w:cs="Arial"/>
                <w:sz w:val="22"/>
                <w:szCs w:val="22"/>
              </w:rPr>
              <w:t>Us</w:t>
            </w:r>
            <w:r w:rsidR="0041070F">
              <w:rPr>
                <w:rFonts w:cs="Arial"/>
                <w:sz w:val="22"/>
                <w:szCs w:val="22"/>
              </w:rPr>
              <w:t>e</w:t>
            </w:r>
            <w:r w:rsidRPr="002C35F3">
              <w:rPr>
                <w:rFonts w:cs="Arial"/>
                <w:sz w:val="22"/>
                <w:szCs w:val="22"/>
              </w:rPr>
              <w:t xml:space="preserve"> logs and brash derived from woodland management work to create/ maintain the boundary dead hedges</w:t>
            </w:r>
            <w:r w:rsidR="00E30AAE" w:rsidRPr="002C35F3">
              <w:rPr>
                <w:rFonts w:cs="Arial"/>
                <w:sz w:val="22"/>
                <w:szCs w:val="22"/>
              </w:rPr>
              <w:t>,</w:t>
            </w:r>
            <w:r w:rsidRPr="002C35F3">
              <w:rPr>
                <w:rFonts w:cs="Arial"/>
                <w:sz w:val="22"/>
                <w:szCs w:val="22"/>
              </w:rPr>
              <w:t xml:space="preserve"> dead wood habitat piles and use materials for path edging.</w:t>
            </w:r>
          </w:p>
        </w:tc>
        <w:tc>
          <w:tcPr>
            <w:tcW w:w="1134" w:type="dxa"/>
            <w:vAlign w:val="center"/>
          </w:tcPr>
          <w:p w:rsidR="007D1F73" w:rsidRPr="002C35F3" w:rsidRDefault="000C09EB" w:rsidP="007D1E26">
            <w:pPr>
              <w:rPr>
                <w:rFonts w:cs="Arial"/>
                <w:sz w:val="22"/>
                <w:szCs w:val="22"/>
              </w:rPr>
            </w:pPr>
            <w:r w:rsidRPr="002C35F3">
              <w:rPr>
                <w:rFonts w:cs="Arial"/>
                <w:sz w:val="22"/>
                <w:szCs w:val="22"/>
              </w:rPr>
              <w:t>Au, Wi</w:t>
            </w:r>
          </w:p>
        </w:tc>
        <w:tc>
          <w:tcPr>
            <w:tcW w:w="1418" w:type="dxa"/>
            <w:vAlign w:val="center"/>
          </w:tcPr>
          <w:p w:rsidR="007D1F73" w:rsidRPr="002C35F3" w:rsidRDefault="00381675" w:rsidP="007D1E26">
            <w:pPr>
              <w:rPr>
                <w:rFonts w:cs="Arial"/>
                <w:sz w:val="22"/>
                <w:szCs w:val="22"/>
              </w:rPr>
            </w:pPr>
            <w:r w:rsidRPr="002C35F3">
              <w:rPr>
                <w:rFonts w:cs="Arial"/>
                <w:sz w:val="22"/>
                <w:szCs w:val="22"/>
              </w:rPr>
              <w:t>All</w:t>
            </w:r>
          </w:p>
        </w:tc>
        <w:tc>
          <w:tcPr>
            <w:tcW w:w="1843" w:type="dxa"/>
            <w:vAlign w:val="center"/>
          </w:tcPr>
          <w:p w:rsidR="007D1F73" w:rsidRPr="002C35F3" w:rsidRDefault="007D1F73" w:rsidP="007D1E26">
            <w:pPr>
              <w:rPr>
                <w:rFonts w:cs="Arial"/>
                <w:sz w:val="22"/>
                <w:szCs w:val="22"/>
              </w:rPr>
            </w:pPr>
            <w:r w:rsidRPr="002C35F3">
              <w:rPr>
                <w:rFonts w:cs="Arial"/>
                <w:sz w:val="22"/>
                <w:szCs w:val="22"/>
              </w:rPr>
              <w:t>F</w:t>
            </w:r>
            <w:r w:rsidR="0041070F">
              <w:rPr>
                <w:rFonts w:cs="Arial"/>
                <w:sz w:val="22"/>
                <w:szCs w:val="22"/>
              </w:rPr>
              <w:t>oSW</w:t>
            </w:r>
          </w:p>
        </w:tc>
      </w:tr>
      <w:tr w:rsidR="007D1F73" w:rsidRPr="002C35F3" w:rsidTr="00A8075D">
        <w:trPr>
          <w:cantSplit/>
        </w:trPr>
        <w:tc>
          <w:tcPr>
            <w:tcW w:w="675" w:type="dxa"/>
            <w:vAlign w:val="center"/>
          </w:tcPr>
          <w:p w:rsidR="007D1F73" w:rsidRPr="002C35F3" w:rsidRDefault="007D1F73" w:rsidP="002B30CF">
            <w:pPr>
              <w:rPr>
                <w:rFonts w:cs="Arial"/>
                <w:sz w:val="22"/>
                <w:szCs w:val="22"/>
              </w:rPr>
            </w:pPr>
            <w:r w:rsidRPr="002C35F3">
              <w:rPr>
                <w:rFonts w:cs="Arial"/>
                <w:sz w:val="22"/>
                <w:szCs w:val="22"/>
              </w:rPr>
              <w:t>1.</w:t>
            </w:r>
            <w:r w:rsidR="002B30CF" w:rsidRPr="002C35F3">
              <w:rPr>
                <w:rFonts w:cs="Arial"/>
                <w:sz w:val="22"/>
                <w:szCs w:val="22"/>
              </w:rPr>
              <w:t>7</w:t>
            </w:r>
          </w:p>
        </w:tc>
        <w:tc>
          <w:tcPr>
            <w:tcW w:w="1701" w:type="dxa"/>
            <w:vAlign w:val="center"/>
          </w:tcPr>
          <w:p w:rsidR="007D1F73" w:rsidRPr="002C35F3" w:rsidRDefault="007D1F73" w:rsidP="00B71A76">
            <w:pPr>
              <w:rPr>
                <w:rFonts w:cs="Arial"/>
                <w:sz w:val="22"/>
                <w:szCs w:val="22"/>
              </w:rPr>
            </w:pPr>
            <w:r w:rsidRPr="002C35F3">
              <w:rPr>
                <w:rFonts w:cs="Arial"/>
                <w:sz w:val="22"/>
                <w:szCs w:val="22"/>
              </w:rPr>
              <w:t>Perimeters</w:t>
            </w:r>
          </w:p>
        </w:tc>
        <w:tc>
          <w:tcPr>
            <w:tcW w:w="7938" w:type="dxa"/>
            <w:vAlign w:val="center"/>
          </w:tcPr>
          <w:p w:rsidR="007D1F73" w:rsidRPr="002C35F3" w:rsidRDefault="007D1F73" w:rsidP="00E30AAE">
            <w:pPr>
              <w:rPr>
                <w:rFonts w:cs="Arial"/>
                <w:sz w:val="22"/>
                <w:szCs w:val="22"/>
              </w:rPr>
            </w:pPr>
            <w:r w:rsidRPr="002C35F3">
              <w:rPr>
                <w:rFonts w:cs="Arial"/>
                <w:sz w:val="22"/>
                <w:szCs w:val="22"/>
              </w:rPr>
              <w:t xml:space="preserve">Continue to lay and gap-up </w:t>
            </w:r>
            <w:r w:rsidRPr="002C35F3">
              <w:rPr>
                <w:rFonts w:cs="Arial"/>
                <w:sz w:val="22"/>
                <w:szCs w:val="22"/>
                <w:lang w:val="en-US"/>
              </w:rPr>
              <w:t xml:space="preserve">(plant) </w:t>
            </w:r>
            <w:r w:rsidRPr="002C35F3">
              <w:rPr>
                <w:rFonts w:cs="Arial"/>
                <w:sz w:val="22"/>
                <w:szCs w:val="22"/>
              </w:rPr>
              <w:t>hedgerow around perimeter of woodland to restrict access to the three identified access points. Maintain any sections of dead hedging around the perimeter; continue placing brash between posts. Should additional land around the boundary of the wood become available for further habitat creation, a woodland edge should be created</w:t>
            </w:r>
            <w:r w:rsidR="00E30AAE" w:rsidRPr="002C35F3">
              <w:rPr>
                <w:rFonts w:cs="Arial"/>
                <w:sz w:val="22"/>
                <w:szCs w:val="22"/>
              </w:rPr>
              <w:t>, comprising native species of shrubs</w:t>
            </w:r>
            <w:r w:rsidRPr="002C35F3">
              <w:rPr>
                <w:rFonts w:cs="Arial"/>
                <w:sz w:val="22"/>
                <w:szCs w:val="22"/>
              </w:rPr>
              <w:t>.</w:t>
            </w:r>
          </w:p>
        </w:tc>
        <w:tc>
          <w:tcPr>
            <w:tcW w:w="1134" w:type="dxa"/>
            <w:vAlign w:val="center"/>
          </w:tcPr>
          <w:p w:rsidR="007D1F73" w:rsidRPr="002C35F3" w:rsidRDefault="000C09EB" w:rsidP="00B71A76">
            <w:pPr>
              <w:rPr>
                <w:rFonts w:cs="Arial"/>
                <w:sz w:val="22"/>
                <w:szCs w:val="22"/>
              </w:rPr>
            </w:pPr>
            <w:r w:rsidRPr="002C35F3">
              <w:rPr>
                <w:rFonts w:cs="Arial"/>
                <w:sz w:val="22"/>
                <w:szCs w:val="22"/>
              </w:rPr>
              <w:t>Au, Wi</w:t>
            </w:r>
          </w:p>
        </w:tc>
        <w:tc>
          <w:tcPr>
            <w:tcW w:w="1418" w:type="dxa"/>
            <w:vAlign w:val="center"/>
          </w:tcPr>
          <w:p w:rsidR="007D1F73" w:rsidRPr="002C35F3" w:rsidRDefault="007D1F73" w:rsidP="00B71A76">
            <w:pPr>
              <w:rPr>
                <w:rFonts w:cs="Arial"/>
                <w:sz w:val="22"/>
                <w:szCs w:val="22"/>
              </w:rPr>
            </w:pPr>
            <w:r w:rsidRPr="002C35F3">
              <w:rPr>
                <w:rFonts w:cs="Arial"/>
                <w:sz w:val="22"/>
                <w:szCs w:val="22"/>
              </w:rPr>
              <w:t>All</w:t>
            </w:r>
          </w:p>
        </w:tc>
        <w:tc>
          <w:tcPr>
            <w:tcW w:w="1843" w:type="dxa"/>
            <w:vAlign w:val="center"/>
          </w:tcPr>
          <w:p w:rsidR="007D1F73" w:rsidRPr="002C35F3" w:rsidRDefault="000C09EB" w:rsidP="00B71A76">
            <w:pPr>
              <w:rPr>
                <w:rFonts w:cs="Arial"/>
                <w:sz w:val="22"/>
                <w:szCs w:val="22"/>
              </w:rPr>
            </w:pPr>
            <w:r w:rsidRPr="002C35F3">
              <w:rPr>
                <w:rFonts w:cs="Arial"/>
                <w:sz w:val="22"/>
                <w:szCs w:val="22"/>
              </w:rPr>
              <w:t>F</w:t>
            </w:r>
            <w:r w:rsidR="00230745">
              <w:rPr>
                <w:rFonts w:cs="Arial"/>
                <w:sz w:val="22"/>
                <w:szCs w:val="22"/>
              </w:rPr>
              <w:t>oSW</w:t>
            </w:r>
          </w:p>
        </w:tc>
      </w:tr>
      <w:tr w:rsidR="007D1F73" w:rsidRPr="002C35F3" w:rsidTr="00A8075D">
        <w:trPr>
          <w:cantSplit/>
        </w:trPr>
        <w:tc>
          <w:tcPr>
            <w:tcW w:w="675" w:type="dxa"/>
            <w:vAlign w:val="center"/>
          </w:tcPr>
          <w:p w:rsidR="007D1F73" w:rsidRPr="002C35F3" w:rsidRDefault="007D1F73" w:rsidP="002B30CF">
            <w:pPr>
              <w:rPr>
                <w:rFonts w:cs="Arial"/>
                <w:sz w:val="22"/>
                <w:szCs w:val="22"/>
              </w:rPr>
            </w:pPr>
            <w:r w:rsidRPr="002C35F3">
              <w:rPr>
                <w:rFonts w:cs="Arial"/>
                <w:sz w:val="22"/>
                <w:szCs w:val="22"/>
              </w:rPr>
              <w:t>1.</w:t>
            </w:r>
            <w:r w:rsidR="002B30CF" w:rsidRPr="002C35F3">
              <w:rPr>
                <w:rFonts w:cs="Arial"/>
                <w:sz w:val="22"/>
                <w:szCs w:val="22"/>
              </w:rPr>
              <w:t>8</w:t>
            </w:r>
          </w:p>
        </w:tc>
        <w:tc>
          <w:tcPr>
            <w:tcW w:w="1701" w:type="dxa"/>
            <w:vAlign w:val="center"/>
          </w:tcPr>
          <w:p w:rsidR="007D1F73" w:rsidRPr="002C35F3" w:rsidRDefault="007D1F73" w:rsidP="00B71A76">
            <w:pPr>
              <w:rPr>
                <w:rFonts w:cs="Arial"/>
                <w:sz w:val="22"/>
                <w:szCs w:val="22"/>
              </w:rPr>
            </w:pPr>
            <w:r w:rsidRPr="002C35F3">
              <w:rPr>
                <w:rFonts w:cs="Arial"/>
                <w:sz w:val="22"/>
                <w:szCs w:val="22"/>
              </w:rPr>
              <w:t>Nest boxes</w:t>
            </w:r>
          </w:p>
        </w:tc>
        <w:tc>
          <w:tcPr>
            <w:tcW w:w="7938" w:type="dxa"/>
            <w:vAlign w:val="center"/>
          </w:tcPr>
          <w:p w:rsidR="007D1F73" w:rsidRPr="002C35F3" w:rsidRDefault="007D1F73" w:rsidP="007E1878">
            <w:pPr>
              <w:rPr>
                <w:rFonts w:cs="Arial"/>
                <w:sz w:val="22"/>
                <w:szCs w:val="22"/>
              </w:rPr>
            </w:pPr>
            <w:r w:rsidRPr="002C35F3">
              <w:rPr>
                <w:rFonts w:cs="Arial"/>
                <w:sz w:val="22"/>
                <w:szCs w:val="22"/>
                <w:lang w:val="en-US"/>
              </w:rPr>
              <w:t xml:space="preserve">Continue to check and clean bird nesting boxes between October and December </w:t>
            </w:r>
            <w:r w:rsidR="00E30AAE" w:rsidRPr="002C35F3">
              <w:rPr>
                <w:rFonts w:cs="Arial"/>
                <w:sz w:val="22"/>
                <w:szCs w:val="22"/>
                <w:lang w:val="en-US"/>
              </w:rPr>
              <w:t xml:space="preserve">of </w:t>
            </w:r>
            <w:r w:rsidRPr="002C35F3">
              <w:rPr>
                <w:rFonts w:cs="Arial"/>
                <w:sz w:val="22"/>
                <w:szCs w:val="22"/>
                <w:lang w:val="en-US"/>
              </w:rPr>
              <w:t xml:space="preserve">each year. Maintain and replace </w:t>
            </w:r>
            <w:r w:rsidR="00E30AAE" w:rsidRPr="002C35F3">
              <w:rPr>
                <w:rFonts w:cs="Arial"/>
                <w:sz w:val="22"/>
                <w:szCs w:val="22"/>
                <w:lang w:val="en-US"/>
              </w:rPr>
              <w:t xml:space="preserve">boxes </w:t>
            </w:r>
            <w:r w:rsidRPr="002C35F3">
              <w:rPr>
                <w:rFonts w:cs="Arial"/>
                <w:sz w:val="22"/>
                <w:szCs w:val="22"/>
                <w:lang w:val="en-US"/>
              </w:rPr>
              <w:t xml:space="preserve">as required. </w:t>
            </w:r>
          </w:p>
        </w:tc>
        <w:tc>
          <w:tcPr>
            <w:tcW w:w="1134" w:type="dxa"/>
            <w:vAlign w:val="center"/>
          </w:tcPr>
          <w:p w:rsidR="007D1F73" w:rsidRPr="002C35F3" w:rsidRDefault="000C09EB" w:rsidP="00B71A76">
            <w:pPr>
              <w:rPr>
                <w:rFonts w:cs="Arial"/>
                <w:sz w:val="22"/>
                <w:szCs w:val="22"/>
              </w:rPr>
            </w:pPr>
            <w:r w:rsidRPr="002C35F3">
              <w:rPr>
                <w:rFonts w:cs="Arial"/>
                <w:sz w:val="22"/>
                <w:szCs w:val="22"/>
              </w:rPr>
              <w:t>Au, Wi</w:t>
            </w:r>
          </w:p>
        </w:tc>
        <w:tc>
          <w:tcPr>
            <w:tcW w:w="1418" w:type="dxa"/>
            <w:vAlign w:val="center"/>
          </w:tcPr>
          <w:p w:rsidR="007D1F73" w:rsidRPr="002C35F3" w:rsidRDefault="007D1F73" w:rsidP="00B71A76">
            <w:pPr>
              <w:rPr>
                <w:rFonts w:cs="Arial"/>
                <w:sz w:val="22"/>
                <w:szCs w:val="22"/>
              </w:rPr>
            </w:pPr>
            <w:r w:rsidRPr="002C35F3">
              <w:rPr>
                <w:rFonts w:cs="Arial"/>
                <w:sz w:val="22"/>
                <w:szCs w:val="22"/>
              </w:rPr>
              <w:t>All</w:t>
            </w:r>
          </w:p>
        </w:tc>
        <w:tc>
          <w:tcPr>
            <w:tcW w:w="1843" w:type="dxa"/>
            <w:vAlign w:val="center"/>
          </w:tcPr>
          <w:p w:rsidR="007D1F73" w:rsidRPr="002C35F3" w:rsidRDefault="007D1F73" w:rsidP="00B71A76">
            <w:pPr>
              <w:rPr>
                <w:rFonts w:cs="Arial"/>
                <w:sz w:val="22"/>
                <w:szCs w:val="22"/>
              </w:rPr>
            </w:pPr>
            <w:r w:rsidRPr="002C35F3">
              <w:rPr>
                <w:rFonts w:cs="Arial"/>
                <w:sz w:val="22"/>
                <w:szCs w:val="22"/>
              </w:rPr>
              <w:t>F</w:t>
            </w:r>
            <w:r w:rsidR="00230745">
              <w:rPr>
                <w:rFonts w:cs="Arial"/>
                <w:sz w:val="22"/>
                <w:szCs w:val="22"/>
              </w:rPr>
              <w:t>oSW</w:t>
            </w:r>
          </w:p>
        </w:tc>
      </w:tr>
      <w:tr w:rsidR="007D1F73" w:rsidRPr="002C35F3" w:rsidTr="00A8075D">
        <w:trPr>
          <w:cantSplit/>
        </w:trPr>
        <w:tc>
          <w:tcPr>
            <w:tcW w:w="675" w:type="dxa"/>
            <w:vAlign w:val="center"/>
          </w:tcPr>
          <w:p w:rsidR="007D1F73" w:rsidRPr="002C35F3" w:rsidRDefault="007D1F73" w:rsidP="002B30CF">
            <w:pPr>
              <w:rPr>
                <w:rFonts w:cs="Arial"/>
                <w:sz w:val="22"/>
                <w:szCs w:val="22"/>
              </w:rPr>
            </w:pPr>
            <w:r w:rsidRPr="002C35F3">
              <w:rPr>
                <w:rFonts w:cs="Arial"/>
                <w:sz w:val="22"/>
                <w:szCs w:val="22"/>
              </w:rPr>
              <w:t>1.</w:t>
            </w:r>
            <w:r w:rsidR="002B30CF" w:rsidRPr="002C35F3">
              <w:rPr>
                <w:rFonts w:cs="Arial"/>
                <w:sz w:val="22"/>
                <w:szCs w:val="22"/>
              </w:rPr>
              <w:t>9</w:t>
            </w:r>
          </w:p>
        </w:tc>
        <w:tc>
          <w:tcPr>
            <w:tcW w:w="1701" w:type="dxa"/>
            <w:vAlign w:val="center"/>
          </w:tcPr>
          <w:p w:rsidR="007D1F73" w:rsidRPr="002C35F3" w:rsidRDefault="007D1F73" w:rsidP="007D1E26">
            <w:pPr>
              <w:rPr>
                <w:rFonts w:cs="Arial"/>
                <w:sz w:val="22"/>
                <w:szCs w:val="22"/>
              </w:rPr>
            </w:pPr>
            <w:r w:rsidRPr="002C35F3">
              <w:rPr>
                <w:rFonts w:cs="Arial"/>
                <w:sz w:val="22"/>
                <w:szCs w:val="22"/>
              </w:rPr>
              <w:t>Planting – understorey</w:t>
            </w:r>
          </w:p>
        </w:tc>
        <w:tc>
          <w:tcPr>
            <w:tcW w:w="7938" w:type="dxa"/>
            <w:vAlign w:val="center"/>
          </w:tcPr>
          <w:p w:rsidR="007D1F73" w:rsidRPr="002C35F3" w:rsidRDefault="007D1F73" w:rsidP="007D1F73">
            <w:pPr>
              <w:rPr>
                <w:rFonts w:cs="Arial"/>
                <w:sz w:val="22"/>
                <w:szCs w:val="22"/>
              </w:rPr>
            </w:pPr>
            <w:r w:rsidRPr="002C35F3">
              <w:rPr>
                <w:rFonts w:cs="Arial"/>
                <w:sz w:val="22"/>
                <w:szCs w:val="22"/>
                <w:lang w:val="en-US"/>
              </w:rPr>
              <w:t xml:space="preserve">Consider supplementary planting of </w:t>
            </w:r>
            <w:r w:rsidR="00D8100B" w:rsidRPr="002C35F3">
              <w:rPr>
                <w:rFonts w:cs="Arial"/>
                <w:sz w:val="22"/>
                <w:szCs w:val="22"/>
                <w:lang w:val="en-US"/>
              </w:rPr>
              <w:t>understory</w:t>
            </w:r>
            <w:r w:rsidRPr="002C35F3">
              <w:rPr>
                <w:rFonts w:cs="Arial"/>
                <w:sz w:val="22"/>
                <w:szCs w:val="22"/>
                <w:lang w:val="en-US"/>
              </w:rPr>
              <w:t xml:space="preserve"> </w:t>
            </w:r>
            <w:r w:rsidR="00D8100B" w:rsidRPr="002C35F3">
              <w:rPr>
                <w:rFonts w:cs="Arial"/>
                <w:sz w:val="22"/>
                <w:szCs w:val="22"/>
                <w:lang w:val="en-US"/>
              </w:rPr>
              <w:t>beneath</w:t>
            </w:r>
            <w:r w:rsidRPr="002C35F3">
              <w:rPr>
                <w:rFonts w:cs="Arial"/>
                <w:sz w:val="22"/>
                <w:szCs w:val="22"/>
                <w:lang w:val="en-US"/>
              </w:rPr>
              <w:t xml:space="preserve"> any gaps in the high canopy</w:t>
            </w:r>
            <w:r w:rsidR="003C3148" w:rsidRPr="002C35F3">
              <w:rPr>
                <w:rFonts w:cs="Arial"/>
                <w:sz w:val="22"/>
                <w:szCs w:val="22"/>
                <w:lang w:val="en-US"/>
              </w:rPr>
              <w:t xml:space="preserve"> with the following species:</w:t>
            </w:r>
          </w:p>
          <w:p w:rsidR="007D1F73" w:rsidRPr="002C35F3" w:rsidRDefault="007D1F73" w:rsidP="003C3148">
            <w:pPr>
              <w:numPr>
                <w:ilvl w:val="0"/>
                <w:numId w:val="28"/>
              </w:numPr>
              <w:rPr>
                <w:rFonts w:cs="Arial"/>
                <w:i/>
                <w:sz w:val="22"/>
                <w:szCs w:val="22"/>
              </w:rPr>
            </w:pPr>
            <w:r w:rsidRPr="002C35F3">
              <w:rPr>
                <w:rFonts w:cs="Arial"/>
                <w:sz w:val="22"/>
                <w:szCs w:val="22"/>
              </w:rPr>
              <w:t xml:space="preserve">Blackthorn </w:t>
            </w:r>
            <w:r w:rsidRPr="002C35F3">
              <w:rPr>
                <w:rFonts w:cs="Arial"/>
                <w:i/>
                <w:sz w:val="22"/>
                <w:szCs w:val="22"/>
              </w:rPr>
              <w:t>Prunus spinosa</w:t>
            </w:r>
          </w:p>
          <w:p w:rsidR="003C3148" w:rsidRPr="002C35F3" w:rsidRDefault="007D1F73" w:rsidP="003C3148">
            <w:pPr>
              <w:numPr>
                <w:ilvl w:val="0"/>
                <w:numId w:val="28"/>
              </w:numPr>
              <w:rPr>
                <w:rFonts w:cs="Arial"/>
                <w:sz w:val="22"/>
                <w:szCs w:val="22"/>
              </w:rPr>
            </w:pPr>
            <w:r w:rsidRPr="002C35F3">
              <w:rPr>
                <w:rFonts w:cs="Arial"/>
                <w:sz w:val="22"/>
                <w:szCs w:val="22"/>
              </w:rPr>
              <w:t xml:space="preserve">Buckthorn (purging) </w:t>
            </w:r>
            <w:r w:rsidRPr="002C35F3">
              <w:rPr>
                <w:rFonts w:cs="Arial"/>
                <w:i/>
                <w:sz w:val="22"/>
                <w:szCs w:val="22"/>
              </w:rPr>
              <w:t>Rhamnus cathartica</w:t>
            </w:r>
            <w:r w:rsidR="003C3148" w:rsidRPr="002C35F3">
              <w:rPr>
                <w:rFonts w:cs="Arial"/>
                <w:sz w:val="22"/>
                <w:szCs w:val="22"/>
              </w:rPr>
              <w:t xml:space="preserve"> </w:t>
            </w:r>
          </w:p>
          <w:p w:rsidR="007D1F73" w:rsidRPr="002C35F3" w:rsidRDefault="003C3148" w:rsidP="003C3148">
            <w:pPr>
              <w:numPr>
                <w:ilvl w:val="0"/>
                <w:numId w:val="28"/>
              </w:numPr>
              <w:rPr>
                <w:rFonts w:cs="Arial"/>
                <w:sz w:val="22"/>
                <w:szCs w:val="22"/>
              </w:rPr>
            </w:pPr>
            <w:r w:rsidRPr="002C35F3">
              <w:rPr>
                <w:rFonts w:cs="Arial"/>
                <w:sz w:val="22"/>
                <w:szCs w:val="22"/>
              </w:rPr>
              <w:t xml:space="preserve">Crab apple </w:t>
            </w:r>
            <w:r w:rsidRPr="002C35F3">
              <w:rPr>
                <w:rFonts w:cs="Arial"/>
                <w:i/>
                <w:sz w:val="22"/>
                <w:szCs w:val="22"/>
              </w:rPr>
              <w:t>Malus sylvestris</w:t>
            </w:r>
          </w:p>
          <w:p w:rsidR="007D1F73" w:rsidRPr="002C35F3" w:rsidRDefault="007D1F73" w:rsidP="003C3148">
            <w:pPr>
              <w:numPr>
                <w:ilvl w:val="0"/>
                <w:numId w:val="28"/>
              </w:numPr>
              <w:rPr>
                <w:rFonts w:cs="Arial"/>
                <w:sz w:val="22"/>
                <w:szCs w:val="22"/>
              </w:rPr>
            </w:pPr>
            <w:r w:rsidRPr="002C35F3">
              <w:rPr>
                <w:rFonts w:cs="Arial"/>
                <w:sz w:val="22"/>
                <w:szCs w:val="22"/>
              </w:rPr>
              <w:t>Dogwood (</w:t>
            </w:r>
            <w:r w:rsidR="00B008D7">
              <w:rPr>
                <w:rFonts w:cs="Arial"/>
                <w:sz w:val="22"/>
                <w:szCs w:val="22"/>
              </w:rPr>
              <w:t>c</w:t>
            </w:r>
            <w:r w:rsidRPr="002C35F3">
              <w:rPr>
                <w:rFonts w:cs="Arial"/>
                <w:sz w:val="22"/>
                <w:szCs w:val="22"/>
              </w:rPr>
              <w:t xml:space="preserve">ommon) </w:t>
            </w:r>
            <w:r w:rsidRPr="002C35F3">
              <w:rPr>
                <w:rFonts w:cs="Arial"/>
                <w:i/>
                <w:sz w:val="22"/>
                <w:szCs w:val="22"/>
              </w:rPr>
              <w:t>Cornus sanguinea</w:t>
            </w:r>
          </w:p>
          <w:p w:rsidR="003C3148" w:rsidRPr="002C35F3" w:rsidRDefault="003C3148" w:rsidP="003C3148">
            <w:pPr>
              <w:numPr>
                <w:ilvl w:val="0"/>
                <w:numId w:val="28"/>
              </w:numPr>
              <w:rPr>
                <w:rFonts w:cs="Arial"/>
                <w:sz w:val="22"/>
                <w:szCs w:val="22"/>
              </w:rPr>
            </w:pPr>
            <w:r w:rsidRPr="002C35F3">
              <w:rPr>
                <w:rFonts w:cs="Arial"/>
                <w:sz w:val="22"/>
                <w:szCs w:val="22"/>
              </w:rPr>
              <w:t xml:space="preserve">Field maple </w:t>
            </w:r>
            <w:r w:rsidRPr="002C35F3">
              <w:rPr>
                <w:rFonts w:cs="Arial"/>
                <w:i/>
                <w:sz w:val="22"/>
                <w:szCs w:val="22"/>
              </w:rPr>
              <w:t>Acer campestre</w:t>
            </w:r>
          </w:p>
          <w:p w:rsidR="007D1F73" w:rsidRPr="002C35F3" w:rsidRDefault="007D1F73" w:rsidP="003C3148">
            <w:pPr>
              <w:numPr>
                <w:ilvl w:val="0"/>
                <w:numId w:val="28"/>
              </w:numPr>
              <w:rPr>
                <w:rFonts w:cs="Arial"/>
                <w:sz w:val="22"/>
                <w:szCs w:val="22"/>
              </w:rPr>
            </w:pPr>
            <w:r w:rsidRPr="002C35F3">
              <w:rPr>
                <w:rFonts w:cs="Arial"/>
                <w:sz w:val="22"/>
                <w:szCs w:val="22"/>
              </w:rPr>
              <w:t xml:space="preserve">Hawthorn </w:t>
            </w:r>
            <w:r w:rsidRPr="002C35F3">
              <w:rPr>
                <w:rFonts w:cs="Arial"/>
                <w:i/>
                <w:sz w:val="22"/>
                <w:szCs w:val="22"/>
              </w:rPr>
              <w:t>Crataegus monogyna</w:t>
            </w:r>
          </w:p>
          <w:p w:rsidR="007D1F73" w:rsidRPr="002C35F3" w:rsidRDefault="007D1F73" w:rsidP="003C3148">
            <w:pPr>
              <w:numPr>
                <w:ilvl w:val="0"/>
                <w:numId w:val="28"/>
              </w:numPr>
              <w:rPr>
                <w:rFonts w:cs="Arial"/>
                <w:sz w:val="22"/>
                <w:szCs w:val="22"/>
              </w:rPr>
            </w:pPr>
            <w:r w:rsidRPr="002C35F3">
              <w:rPr>
                <w:rFonts w:cs="Arial"/>
                <w:sz w:val="22"/>
                <w:szCs w:val="22"/>
              </w:rPr>
              <w:t xml:space="preserve">Hazel Corylus avellana </w:t>
            </w:r>
          </w:p>
          <w:p w:rsidR="007D1F73" w:rsidRPr="002C35F3" w:rsidRDefault="007D1F73" w:rsidP="003C3148">
            <w:pPr>
              <w:numPr>
                <w:ilvl w:val="0"/>
                <w:numId w:val="28"/>
              </w:numPr>
              <w:rPr>
                <w:rFonts w:cs="Arial"/>
                <w:sz w:val="22"/>
                <w:szCs w:val="22"/>
              </w:rPr>
            </w:pPr>
            <w:r w:rsidRPr="002C35F3">
              <w:rPr>
                <w:rFonts w:cs="Arial"/>
                <w:sz w:val="22"/>
                <w:szCs w:val="22"/>
              </w:rPr>
              <w:t xml:space="preserve">Holly </w:t>
            </w:r>
            <w:r w:rsidRPr="002C35F3">
              <w:rPr>
                <w:rFonts w:cs="Arial"/>
                <w:i/>
                <w:sz w:val="22"/>
                <w:szCs w:val="22"/>
              </w:rPr>
              <w:t>Ilex aquifolium</w:t>
            </w:r>
          </w:p>
          <w:p w:rsidR="007D1F73" w:rsidRPr="002C35F3" w:rsidRDefault="007D1F73" w:rsidP="003C3148">
            <w:pPr>
              <w:numPr>
                <w:ilvl w:val="0"/>
                <w:numId w:val="28"/>
              </w:numPr>
              <w:rPr>
                <w:rFonts w:cs="Arial"/>
                <w:i/>
                <w:sz w:val="22"/>
                <w:szCs w:val="22"/>
              </w:rPr>
            </w:pPr>
            <w:r w:rsidRPr="002C35F3">
              <w:rPr>
                <w:rFonts w:cs="Arial"/>
                <w:sz w:val="22"/>
                <w:szCs w:val="22"/>
              </w:rPr>
              <w:t xml:space="preserve">Wild </w:t>
            </w:r>
            <w:r w:rsidR="00B008D7">
              <w:rPr>
                <w:rFonts w:cs="Arial"/>
                <w:sz w:val="22"/>
                <w:szCs w:val="22"/>
              </w:rPr>
              <w:t>p</w:t>
            </w:r>
            <w:r w:rsidRPr="002C35F3">
              <w:rPr>
                <w:rFonts w:cs="Arial"/>
                <w:sz w:val="22"/>
                <w:szCs w:val="22"/>
              </w:rPr>
              <w:t xml:space="preserve">rivet </w:t>
            </w:r>
            <w:r w:rsidRPr="002C35F3">
              <w:rPr>
                <w:rFonts w:cs="Arial"/>
                <w:i/>
                <w:sz w:val="22"/>
                <w:szCs w:val="22"/>
              </w:rPr>
              <w:t>Ligustrum vulgare</w:t>
            </w:r>
          </w:p>
          <w:p w:rsidR="003C3148" w:rsidRPr="002C35F3" w:rsidRDefault="007D1F73" w:rsidP="003C3148">
            <w:pPr>
              <w:numPr>
                <w:ilvl w:val="0"/>
                <w:numId w:val="28"/>
              </w:numPr>
              <w:rPr>
                <w:rFonts w:cs="Arial"/>
                <w:sz w:val="22"/>
                <w:szCs w:val="22"/>
              </w:rPr>
            </w:pPr>
            <w:r w:rsidRPr="002C35F3">
              <w:rPr>
                <w:rFonts w:cs="Arial"/>
                <w:sz w:val="22"/>
                <w:szCs w:val="22"/>
              </w:rPr>
              <w:t>Rosa (</w:t>
            </w:r>
            <w:r w:rsidR="00B008D7">
              <w:rPr>
                <w:rFonts w:cs="Arial"/>
                <w:sz w:val="22"/>
                <w:szCs w:val="22"/>
              </w:rPr>
              <w:t>d</w:t>
            </w:r>
            <w:r w:rsidRPr="002C35F3">
              <w:rPr>
                <w:rFonts w:cs="Arial"/>
                <w:sz w:val="22"/>
                <w:szCs w:val="22"/>
              </w:rPr>
              <w:t xml:space="preserve">og) </w:t>
            </w:r>
            <w:r w:rsidRPr="002C35F3">
              <w:rPr>
                <w:rFonts w:cs="Arial"/>
                <w:i/>
                <w:sz w:val="22"/>
                <w:szCs w:val="22"/>
              </w:rPr>
              <w:t>Rosa canina</w:t>
            </w:r>
            <w:r w:rsidRPr="002C35F3">
              <w:rPr>
                <w:rFonts w:cs="Arial"/>
                <w:sz w:val="22"/>
                <w:szCs w:val="22"/>
              </w:rPr>
              <w:t>.</w:t>
            </w:r>
            <w:r w:rsidR="003C3148" w:rsidRPr="002C35F3">
              <w:rPr>
                <w:rFonts w:cs="Arial"/>
                <w:sz w:val="22"/>
                <w:szCs w:val="22"/>
              </w:rPr>
              <w:t xml:space="preserve"> </w:t>
            </w:r>
          </w:p>
          <w:p w:rsidR="007D1F73" w:rsidRPr="002C35F3" w:rsidRDefault="003C3148" w:rsidP="003C3148">
            <w:pPr>
              <w:numPr>
                <w:ilvl w:val="0"/>
                <w:numId w:val="28"/>
              </w:numPr>
              <w:rPr>
                <w:rFonts w:cs="Arial"/>
                <w:sz w:val="22"/>
                <w:szCs w:val="22"/>
              </w:rPr>
            </w:pPr>
            <w:r w:rsidRPr="002C35F3">
              <w:rPr>
                <w:rFonts w:cs="Arial"/>
                <w:sz w:val="22"/>
                <w:szCs w:val="22"/>
              </w:rPr>
              <w:t xml:space="preserve">Wild cherry </w:t>
            </w:r>
            <w:r w:rsidRPr="002C35F3">
              <w:rPr>
                <w:rFonts w:cs="Arial"/>
                <w:i/>
                <w:sz w:val="22"/>
                <w:szCs w:val="22"/>
              </w:rPr>
              <w:t>Prunus avium</w:t>
            </w:r>
          </w:p>
          <w:p w:rsidR="00246258" w:rsidRPr="002C35F3" w:rsidRDefault="003C3148" w:rsidP="00246258">
            <w:pPr>
              <w:numPr>
                <w:ilvl w:val="0"/>
                <w:numId w:val="28"/>
              </w:numPr>
              <w:rPr>
                <w:rFonts w:cs="Arial"/>
                <w:sz w:val="22"/>
                <w:szCs w:val="22"/>
              </w:rPr>
            </w:pPr>
            <w:r w:rsidRPr="002C35F3">
              <w:rPr>
                <w:rFonts w:cs="Arial"/>
                <w:sz w:val="22"/>
                <w:szCs w:val="22"/>
              </w:rPr>
              <w:t xml:space="preserve">Wych elm </w:t>
            </w:r>
            <w:r w:rsidRPr="002C35F3">
              <w:rPr>
                <w:rFonts w:cs="Arial"/>
                <w:i/>
                <w:sz w:val="22"/>
                <w:szCs w:val="22"/>
              </w:rPr>
              <w:t>Ulmus glabra</w:t>
            </w:r>
          </w:p>
          <w:p w:rsidR="00246258" w:rsidRPr="002C35F3" w:rsidRDefault="00246258" w:rsidP="00246258">
            <w:pPr>
              <w:rPr>
                <w:rFonts w:cs="Arial"/>
                <w:sz w:val="22"/>
                <w:szCs w:val="22"/>
              </w:rPr>
            </w:pPr>
            <w:r w:rsidRPr="002C35F3">
              <w:rPr>
                <w:rFonts w:cs="Arial"/>
                <w:sz w:val="22"/>
                <w:szCs w:val="22"/>
              </w:rPr>
              <w:t>To aid establishment, the F</w:t>
            </w:r>
            <w:r w:rsidR="00230745">
              <w:rPr>
                <w:rFonts w:cs="Arial"/>
                <w:sz w:val="22"/>
                <w:szCs w:val="22"/>
              </w:rPr>
              <w:t>oSW</w:t>
            </w:r>
            <w:r w:rsidRPr="002C35F3">
              <w:rPr>
                <w:rFonts w:cs="Arial"/>
                <w:sz w:val="22"/>
                <w:szCs w:val="22"/>
              </w:rPr>
              <w:t xml:space="preserve"> could trial planting groups of trees within stock proof fencing to aid establishment</w:t>
            </w:r>
            <w:r w:rsidR="00E97069" w:rsidRPr="002C35F3">
              <w:rPr>
                <w:rFonts w:cs="Arial"/>
                <w:sz w:val="22"/>
                <w:szCs w:val="22"/>
              </w:rPr>
              <w:t xml:space="preserve"> (say 4x8m)</w:t>
            </w:r>
            <w:r w:rsidRPr="002C35F3">
              <w:rPr>
                <w:rFonts w:cs="Arial"/>
                <w:sz w:val="22"/>
                <w:szCs w:val="22"/>
              </w:rPr>
              <w:t xml:space="preserve">. This has resulted in good establishment within sites in the west of the county. </w:t>
            </w:r>
          </w:p>
        </w:tc>
        <w:tc>
          <w:tcPr>
            <w:tcW w:w="1134" w:type="dxa"/>
            <w:vAlign w:val="center"/>
          </w:tcPr>
          <w:p w:rsidR="007D1F73" w:rsidRPr="002C35F3" w:rsidRDefault="000C09EB" w:rsidP="007D1E26">
            <w:pPr>
              <w:rPr>
                <w:rFonts w:cs="Arial"/>
                <w:sz w:val="22"/>
                <w:szCs w:val="22"/>
              </w:rPr>
            </w:pPr>
            <w:r w:rsidRPr="002C35F3">
              <w:rPr>
                <w:rFonts w:cs="Arial"/>
                <w:sz w:val="22"/>
                <w:szCs w:val="22"/>
              </w:rPr>
              <w:t>Au,Wi</w:t>
            </w:r>
          </w:p>
        </w:tc>
        <w:tc>
          <w:tcPr>
            <w:tcW w:w="1418" w:type="dxa"/>
            <w:vAlign w:val="center"/>
          </w:tcPr>
          <w:p w:rsidR="007D1F73" w:rsidRPr="002C35F3" w:rsidRDefault="007D1F73" w:rsidP="007D1E26">
            <w:pPr>
              <w:rPr>
                <w:rFonts w:cs="Arial"/>
                <w:sz w:val="22"/>
                <w:szCs w:val="22"/>
              </w:rPr>
            </w:pPr>
            <w:r w:rsidRPr="002C35F3">
              <w:rPr>
                <w:rFonts w:cs="Arial"/>
                <w:sz w:val="22"/>
                <w:szCs w:val="22"/>
              </w:rPr>
              <w:t xml:space="preserve"> </w:t>
            </w:r>
            <w:r w:rsidR="003C3148" w:rsidRPr="002C35F3">
              <w:rPr>
                <w:rFonts w:cs="Arial"/>
                <w:sz w:val="22"/>
                <w:szCs w:val="22"/>
              </w:rPr>
              <w:t>All</w:t>
            </w:r>
          </w:p>
        </w:tc>
        <w:tc>
          <w:tcPr>
            <w:tcW w:w="1843" w:type="dxa"/>
            <w:vAlign w:val="center"/>
          </w:tcPr>
          <w:p w:rsidR="007D1F73" w:rsidRPr="002C35F3" w:rsidRDefault="007D1F73" w:rsidP="007D1E26">
            <w:pPr>
              <w:rPr>
                <w:rFonts w:cs="Arial"/>
                <w:sz w:val="22"/>
                <w:szCs w:val="22"/>
              </w:rPr>
            </w:pPr>
            <w:r w:rsidRPr="002C35F3">
              <w:rPr>
                <w:rFonts w:cs="Arial"/>
                <w:sz w:val="22"/>
                <w:szCs w:val="22"/>
              </w:rPr>
              <w:t xml:space="preserve"> </w:t>
            </w:r>
            <w:r w:rsidR="009735FF" w:rsidRPr="002C35F3">
              <w:rPr>
                <w:rFonts w:cs="Arial"/>
                <w:sz w:val="22"/>
                <w:szCs w:val="22"/>
              </w:rPr>
              <w:t>F</w:t>
            </w:r>
            <w:r w:rsidR="00230745">
              <w:rPr>
                <w:rFonts w:cs="Arial"/>
                <w:sz w:val="22"/>
                <w:szCs w:val="22"/>
              </w:rPr>
              <w:t>oSW</w:t>
            </w:r>
            <w:r w:rsidR="009735FF" w:rsidRPr="002C35F3">
              <w:rPr>
                <w:rFonts w:cs="Arial"/>
                <w:sz w:val="22"/>
                <w:szCs w:val="22"/>
              </w:rPr>
              <w:t>, under advice provided by NWT or RBC</w:t>
            </w:r>
          </w:p>
        </w:tc>
      </w:tr>
      <w:tr w:rsidR="007D1F73" w:rsidRPr="002C35F3" w:rsidTr="00A8075D">
        <w:trPr>
          <w:cantSplit/>
        </w:trPr>
        <w:tc>
          <w:tcPr>
            <w:tcW w:w="675" w:type="dxa"/>
            <w:vAlign w:val="center"/>
          </w:tcPr>
          <w:p w:rsidR="007D1F73" w:rsidRPr="002C35F3" w:rsidRDefault="002B30CF" w:rsidP="007D1E26">
            <w:pPr>
              <w:rPr>
                <w:rFonts w:cs="Arial"/>
                <w:sz w:val="22"/>
                <w:szCs w:val="22"/>
              </w:rPr>
            </w:pPr>
            <w:r w:rsidRPr="002C35F3">
              <w:rPr>
                <w:rFonts w:cs="Arial"/>
                <w:sz w:val="22"/>
                <w:szCs w:val="22"/>
              </w:rPr>
              <w:t>1.10</w:t>
            </w:r>
          </w:p>
        </w:tc>
        <w:tc>
          <w:tcPr>
            <w:tcW w:w="1701" w:type="dxa"/>
            <w:vAlign w:val="center"/>
          </w:tcPr>
          <w:p w:rsidR="007D1F73" w:rsidRPr="002C35F3" w:rsidDel="008E2422" w:rsidRDefault="007D1F73" w:rsidP="007D1E26">
            <w:pPr>
              <w:rPr>
                <w:rFonts w:cs="Arial"/>
                <w:sz w:val="22"/>
                <w:szCs w:val="22"/>
              </w:rPr>
            </w:pPr>
            <w:r w:rsidRPr="002C35F3">
              <w:rPr>
                <w:rFonts w:cs="Arial"/>
                <w:sz w:val="22"/>
                <w:szCs w:val="22"/>
              </w:rPr>
              <w:t>Planting – high canopy</w:t>
            </w:r>
          </w:p>
        </w:tc>
        <w:tc>
          <w:tcPr>
            <w:tcW w:w="7938" w:type="dxa"/>
            <w:vAlign w:val="center"/>
          </w:tcPr>
          <w:p w:rsidR="007D1F73" w:rsidRPr="002C35F3" w:rsidRDefault="003C3148" w:rsidP="00E00682">
            <w:pPr>
              <w:rPr>
                <w:rFonts w:cs="Arial"/>
                <w:sz w:val="22"/>
                <w:szCs w:val="22"/>
              </w:rPr>
            </w:pPr>
            <w:r w:rsidRPr="002C35F3">
              <w:rPr>
                <w:rFonts w:cs="Arial"/>
                <w:sz w:val="22"/>
                <w:szCs w:val="22"/>
              </w:rPr>
              <w:t>Under any significant gaps in the canopy, plant the following trees, with the aim of them eventually former part of the main canopy:</w:t>
            </w:r>
          </w:p>
          <w:p w:rsidR="003C3148" w:rsidRPr="002C35F3" w:rsidRDefault="003C3148" w:rsidP="003C3148">
            <w:pPr>
              <w:numPr>
                <w:ilvl w:val="0"/>
                <w:numId w:val="29"/>
              </w:numPr>
              <w:rPr>
                <w:rFonts w:cs="Arial"/>
                <w:sz w:val="22"/>
                <w:szCs w:val="22"/>
              </w:rPr>
            </w:pPr>
            <w:r w:rsidRPr="002C35F3">
              <w:rPr>
                <w:rFonts w:cs="Arial"/>
                <w:sz w:val="22"/>
                <w:szCs w:val="22"/>
              </w:rPr>
              <w:t xml:space="preserve">Pedunculate oak </w:t>
            </w:r>
            <w:r w:rsidRPr="002C35F3">
              <w:rPr>
                <w:rFonts w:cs="Arial"/>
                <w:i/>
                <w:sz w:val="22"/>
                <w:szCs w:val="22"/>
              </w:rPr>
              <w:t>Quercus robur</w:t>
            </w:r>
          </w:p>
          <w:p w:rsidR="003C3148" w:rsidRPr="002C35F3" w:rsidRDefault="003C3148" w:rsidP="003C3148">
            <w:pPr>
              <w:numPr>
                <w:ilvl w:val="0"/>
                <w:numId w:val="29"/>
              </w:numPr>
              <w:rPr>
                <w:rFonts w:cs="Arial"/>
                <w:sz w:val="22"/>
                <w:szCs w:val="22"/>
              </w:rPr>
            </w:pPr>
            <w:r w:rsidRPr="002C35F3">
              <w:rPr>
                <w:rFonts w:cs="Arial"/>
                <w:sz w:val="22"/>
                <w:szCs w:val="22"/>
              </w:rPr>
              <w:t>Small</w:t>
            </w:r>
            <w:r w:rsidR="00230745">
              <w:rPr>
                <w:rFonts w:cs="Arial"/>
                <w:sz w:val="22"/>
                <w:szCs w:val="22"/>
              </w:rPr>
              <w:t>-l</w:t>
            </w:r>
            <w:r w:rsidRPr="002C35F3">
              <w:rPr>
                <w:rFonts w:cs="Arial"/>
                <w:sz w:val="22"/>
                <w:szCs w:val="22"/>
              </w:rPr>
              <w:t xml:space="preserve">eaved </w:t>
            </w:r>
            <w:r w:rsidR="00230745">
              <w:rPr>
                <w:rFonts w:cs="Arial"/>
                <w:sz w:val="22"/>
                <w:szCs w:val="22"/>
              </w:rPr>
              <w:t>l</w:t>
            </w:r>
            <w:r w:rsidRPr="002C35F3">
              <w:rPr>
                <w:rFonts w:cs="Arial"/>
                <w:sz w:val="22"/>
                <w:szCs w:val="22"/>
              </w:rPr>
              <w:t xml:space="preserve">ime </w:t>
            </w:r>
            <w:r w:rsidRPr="002C35F3">
              <w:rPr>
                <w:rFonts w:cs="Arial"/>
                <w:i/>
                <w:sz w:val="22"/>
                <w:szCs w:val="22"/>
              </w:rPr>
              <w:t>Tilia cordata</w:t>
            </w:r>
            <w:r w:rsidR="00EE11A5" w:rsidRPr="0049030B">
              <w:t xml:space="preserve"> or </w:t>
            </w:r>
            <w:r w:rsidR="00F32C59" w:rsidRPr="0049030B">
              <w:t>c</w:t>
            </w:r>
            <w:r w:rsidR="00EE11A5" w:rsidRPr="0049030B">
              <w:t xml:space="preserve">ommon </w:t>
            </w:r>
            <w:r w:rsidR="00F32C59" w:rsidRPr="0049030B">
              <w:t>l</w:t>
            </w:r>
            <w:r w:rsidR="00EE11A5" w:rsidRPr="0049030B">
              <w:t xml:space="preserve">ime </w:t>
            </w:r>
            <w:r w:rsidR="00EE11A5" w:rsidRPr="0049030B">
              <w:rPr>
                <w:rFonts w:cs="Arial"/>
                <w:i/>
                <w:sz w:val="22"/>
                <w:szCs w:val="22"/>
              </w:rPr>
              <w:t>Tilia</w:t>
            </w:r>
            <w:r w:rsidR="00B7125A" w:rsidRPr="0049030B">
              <w:rPr>
                <w:rFonts w:cs="Arial"/>
                <w:i/>
                <w:sz w:val="22"/>
                <w:szCs w:val="22"/>
              </w:rPr>
              <w:t xml:space="preserve"> x europaea</w:t>
            </w:r>
          </w:p>
          <w:p w:rsidR="00246258" w:rsidRPr="002C35F3" w:rsidDel="008E2422" w:rsidRDefault="00246258" w:rsidP="00246258">
            <w:pPr>
              <w:rPr>
                <w:rFonts w:cs="Arial"/>
                <w:sz w:val="22"/>
                <w:szCs w:val="22"/>
              </w:rPr>
            </w:pPr>
            <w:r w:rsidRPr="002C35F3">
              <w:rPr>
                <w:rFonts w:cs="Arial"/>
                <w:sz w:val="22"/>
                <w:szCs w:val="22"/>
              </w:rPr>
              <w:t>Trees will need to be protected by guards and mulch mats during the establishment phase</w:t>
            </w:r>
            <w:r w:rsidR="00E859D4">
              <w:rPr>
                <w:rFonts w:cs="Arial"/>
                <w:sz w:val="22"/>
                <w:szCs w:val="22"/>
              </w:rPr>
              <w:t>.</w:t>
            </w:r>
          </w:p>
        </w:tc>
        <w:tc>
          <w:tcPr>
            <w:tcW w:w="1134" w:type="dxa"/>
            <w:vAlign w:val="center"/>
          </w:tcPr>
          <w:p w:rsidR="007D1F73" w:rsidRPr="002C35F3" w:rsidDel="008E2422" w:rsidRDefault="000C09EB" w:rsidP="007D1E26">
            <w:pPr>
              <w:rPr>
                <w:rFonts w:cs="Arial"/>
                <w:sz w:val="22"/>
                <w:szCs w:val="22"/>
              </w:rPr>
            </w:pPr>
            <w:r w:rsidRPr="002C35F3">
              <w:rPr>
                <w:rFonts w:cs="Arial"/>
                <w:sz w:val="22"/>
                <w:szCs w:val="22"/>
              </w:rPr>
              <w:t>Au, Wi</w:t>
            </w:r>
          </w:p>
        </w:tc>
        <w:tc>
          <w:tcPr>
            <w:tcW w:w="1418" w:type="dxa"/>
            <w:vAlign w:val="center"/>
          </w:tcPr>
          <w:p w:rsidR="007D1F73" w:rsidRPr="002C35F3" w:rsidDel="008E2422" w:rsidRDefault="003C3148" w:rsidP="007D1E26">
            <w:pPr>
              <w:rPr>
                <w:rFonts w:cs="Arial"/>
                <w:sz w:val="22"/>
                <w:szCs w:val="22"/>
              </w:rPr>
            </w:pPr>
            <w:r w:rsidRPr="002C35F3">
              <w:rPr>
                <w:rFonts w:cs="Arial"/>
                <w:sz w:val="22"/>
                <w:szCs w:val="22"/>
              </w:rPr>
              <w:t>3</w:t>
            </w:r>
          </w:p>
        </w:tc>
        <w:tc>
          <w:tcPr>
            <w:tcW w:w="1843" w:type="dxa"/>
            <w:vAlign w:val="center"/>
          </w:tcPr>
          <w:p w:rsidR="007D1F73" w:rsidRPr="002C35F3" w:rsidRDefault="009735FF" w:rsidP="007D1E26">
            <w:pPr>
              <w:rPr>
                <w:rFonts w:cs="Arial"/>
                <w:sz w:val="22"/>
                <w:szCs w:val="22"/>
              </w:rPr>
            </w:pPr>
            <w:r w:rsidRPr="002C35F3">
              <w:rPr>
                <w:rFonts w:cs="Arial"/>
                <w:sz w:val="22"/>
                <w:szCs w:val="22"/>
              </w:rPr>
              <w:t>F</w:t>
            </w:r>
            <w:r w:rsidR="00230745">
              <w:rPr>
                <w:rFonts w:cs="Arial"/>
                <w:sz w:val="22"/>
                <w:szCs w:val="22"/>
              </w:rPr>
              <w:t>oSW</w:t>
            </w:r>
            <w:r w:rsidRPr="002C35F3">
              <w:rPr>
                <w:rFonts w:cs="Arial"/>
                <w:sz w:val="22"/>
                <w:szCs w:val="22"/>
              </w:rPr>
              <w:t>, under advice provided by NWT or RBC</w:t>
            </w:r>
          </w:p>
        </w:tc>
      </w:tr>
    </w:tbl>
    <w:p w:rsidR="005E2683" w:rsidRPr="002C35F3" w:rsidRDefault="005E2683" w:rsidP="00A42231">
      <w:pPr>
        <w:rPr>
          <w:rFonts w:cs="Arial"/>
          <w:sz w:val="22"/>
          <w:szCs w:val="22"/>
        </w:rPr>
      </w:pPr>
    </w:p>
    <w:p w:rsidR="00EE0311" w:rsidRDefault="00EE0311"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Pr="002C35F3" w:rsidRDefault="00162847" w:rsidP="00A42231">
      <w:pPr>
        <w:rPr>
          <w:rFonts w:cs="Arial"/>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7938"/>
        <w:gridCol w:w="1134"/>
        <w:gridCol w:w="1418"/>
        <w:gridCol w:w="1843"/>
      </w:tblGrid>
      <w:tr w:rsidR="00D21CAF" w:rsidRPr="002C35F3" w:rsidTr="00EE0311">
        <w:trPr>
          <w:cantSplit/>
          <w:trHeight w:val="362"/>
        </w:trPr>
        <w:tc>
          <w:tcPr>
            <w:tcW w:w="14709" w:type="dxa"/>
            <w:gridSpan w:val="6"/>
            <w:tcBorders>
              <w:bottom w:val="single" w:sz="4" w:space="0" w:color="auto"/>
            </w:tcBorders>
            <w:shd w:val="clear" w:color="auto" w:fill="E0E0E0"/>
            <w:vAlign w:val="center"/>
          </w:tcPr>
          <w:p w:rsidR="00D21CAF" w:rsidRPr="002C35F3" w:rsidRDefault="00D21CAF" w:rsidP="009B64E8">
            <w:pPr>
              <w:rPr>
                <w:rFonts w:cs="Arial"/>
                <w:b/>
                <w:sz w:val="22"/>
                <w:szCs w:val="22"/>
              </w:rPr>
            </w:pPr>
            <w:r w:rsidRPr="002C35F3">
              <w:rPr>
                <w:rFonts w:cs="Arial"/>
                <w:b/>
                <w:sz w:val="22"/>
                <w:szCs w:val="22"/>
              </w:rPr>
              <w:t>Objective 2</w:t>
            </w:r>
            <w:r w:rsidR="009B64E8" w:rsidRPr="002C35F3">
              <w:rPr>
                <w:rFonts w:cs="Arial"/>
                <w:b/>
                <w:sz w:val="22"/>
                <w:szCs w:val="22"/>
              </w:rPr>
              <w:t xml:space="preserve"> </w:t>
            </w:r>
            <w:r w:rsidRPr="002C35F3">
              <w:rPr>
                <w:rFonts w:cs="Arial"/>
                <w:b/>
                <w:sz w:val="22"/>
                <w:szCs w:val="22"/>
              </w:rPr>
              <w:t>Combine habitat enhancement and management with education, recreation and access provision</w:t>
            </w:r>
          </w:p>
        </w:tc>
      </w:tr>
      <w:tr w:rsidR="00D21CAF" w:rsidRPr="002C35F3" w:rsidTr="00A8075D">
        <w:trPr>
          <w:cantSplit/>
          <w:trHeight w:val="362"/>
        </w:trPr>
        <w:tc>
          <w:tcPr>
            <w:tcW w:w="675" w:type="dxa"/>
            <w:tcBorders>
              <w:bottom w:val="single" w:sz="4" w:space="0" w:color="auto"/>
            </w:tcBorders>
            <w:shd w:val="clear" w:color="auto" w:fill="E0E0E0"/>
            <w:vAlign w:val="center"/>
          </w:tcPr>
          <w:p w:rsidR="00D21CAF" w:rsidRPr="002C35F3" w:rsidRDefault="00D21CAF" w:rsidP="007E1878">
            <w:pPr>
              <w:rPr>
                <w:rFonts w:cs="Arial"/>
                <w:b/>
                <w:sz w:val="22"/>
                <w:szCs w:val="22"/>
              </w:rPr>
            </w:pPr>
            <w:r w:rsidRPr="002C35F3">
              <w:rPr>
                <w:rFonts w:cs="Arial"/>
                <w:b/>
                <w:sz w:val="22"/>
                <w:szCs w:val="22"/>
              </w:rPr>
              <w:t>Ref</w:t>
            </w:r>
          </w:p>
        </w:tc>
        <w:tc>
          <w:tcPr>
            <w:tcW w:w="1701" w:type="dxa"/>
            <w:tcBorders>
              <w:bottom w:val="single" w:sz="4" w:space="0" w:color="auto"/>
            </w:tcBorders>
            <w:shd w:val="clear" w:color="auto" w:fill="E0E0E0"/>
            <w:vAlign w:val="center"/>
          </w:tcPr>
          <w:p w:rsidR="00D21CAF" w:rsidRPr="002C35F3" w:rsidRDefault="006B7847" w:rsidP="007E1878">
            <w:pPr>
              <w:rPr>
                <w:rFonts w:cs="Arial"/>
                <w:b/>
                <w:sz w:val="22"/>
                <w:szCs w:val="22"/>
              </w:rPr>
            </w:pPr>
            <w:r>
              <w:rPr>
                <w:rFonts w:cs="Arial"/>
                <w:b/>
                <w:sz w:val="22"/>
                <w:szCs w:val="22"/>
              </w:rPr>
              <w:t>Task name</w:t>
            </w:r>
          </w:p>
        </w:tc>
        <w:tc>
          <w:tcPr>
            <w:tcW w:w="7938" w:type="dxa"/>
            <w:tcBorders>
              <w:bottom w:val="single" w:sz="4" w:space="0" w:color="auto"/>
            </w:tcBorders>
            <w:shd w:val="clear" w:color="auto" w:fill="E0E0E0"/>
            <w:vAlign w:val="center"/>
          </w:tcPr>
          <w:p w:rsidR="00D21CAF" w:rsidRPr="002C35F3" w:rsidRDefault="006B7847" w:rsidP="007E1878">
            <w:pPr>
              <w:rPr>
                <w:rFonts w:cs="Arial"/>
                <w:b/>
                <w:sz w:val="22"/>
                <w:szCs w:val="22"/>
              </w:rPr>
            </w:pPr>
            <w:r>
              <w:rPr>
                <w:rFonts w:cs="Arial"/>
                <w:b/>
                <w:sz w:val="22"/>
                <w:szCs w:val="22"/>
              </w:rPr>
              <w:t>Task description</w:t>
            </w:r>
          </w:p>
        </w:tc>
        <w:tc>
          <w:tcPr>
            <w:tcW w:w="1134" w:type="dxa"/>
            <w:tcBorders>
              <w:bottom w:val="single" w:sz="4" w:space="0" w:color="auto"/>
            </w:tcBorders>
            <w:shd w:val="clear" w:color="auto" w:fill="E0E0E0"/>
            <w:vAlign w:val="center"/>
          </w:tcPr>
          <w:p w:rsidR="00D21CAF" w:rsidRPr="002C35F3" w:rsidRDefault="00D21CAF" w:rsidP="007E1878">
            <w:pPr>
              <w:rPr>
                <w:rFonts w:cs="Arial"/>
                <w:b/>
                <w:sz w:val="22"/>
                <w:szCs w:val="22"/>
              </w:rPr>
            </w:pPr>
            <w:r w:rsidRPr="002C35F3">
              <w:rPr>
                <w:rFonts w:cs="Arial"/>
                <w:b/>
                <w:sz w:val="22"/>
                <w:szCs w:val="22"/>
              </w:rPr>
              <w:t xml:space="preserve">Season </w:t>
            </w:r>
          </w:p>
        </w:tc>
        <w:tc>
          <w:tcPr>
            <w:tcW w:w="1418" w:type="dxa"/>
            <w:tcBorders>
              <w:bottom w:val="single" w:sz="4" w:space="0" w:color="auto"/>
            </w:tcBorders>
            <w:shd w:val="clear" w:color="auto" w:fill="E0E0E0"/>
            <w:vAlign w:val="center"/>
          </w:tcPr>
          <w:p w:rsidR="00D21CAF" w:rsidRPr="002C35F3" w:rsidRDefault="00A639BE" w:rsidP="007E1878">
            <w:pPr>
              <w:rPr>
                <w:rFonts w:cs="Arial"/>
                <w:b/>
                <w:sz w:val="22"/>
                <w:szCs w:val="22"/>
              </w:rPr>
            </w:pPr>
            <w:r>
              <w:rPr>
                <w:rFonts w:cs="Arial"/>
                <w:b/>
                <w:sz w:val="22"/>
                <w:szCs w:val="22"/>
              </w:rPr>
              <w:t>Zone</w:t>
            </w:r>
          </w:p>
        </w:tc>
        <w:tc>
          <w:tcPr>
            <w:tcW w:w="1843" w:type="dxa"/>
            <w:tcBorders>
              <w:bottom w:val="single" w:sz="4" w:space="0" w:color="auto"/>
            </w:tcBorders>
            <w:shd w:val="clear" w:color="auto" w:fill="E0E0E0"/>
            <w:vAlign w:val="center"/>
          </w:tcPr>
          <w:p w:rsidR="00D21CAF" w:rsidRPr="002C35F3" w:rsidRDefault="00D21CAF" w:rsidP="007E1878">
            <w:pPr>
              <w:rPr>
                <w:rFonts w:cs="Arial"/>
                <w:b/>
                <w:sz w:val="22"/>
                <w:szCs w:val="22"/>
              </w:rPr>
            </w:pPr>
            <w:r w:rsidRPr="002C35F3">
              <w:rPr>
                <w:rFonts w:cs="Arial"/>
                <w:b/>
                <w:sz w:val="22"/>
                <w:szCs w:val="22"/>
              </w:rPr>
              <w:t xml:space="preserve">Responsibility </w:t>
            </w:r>
          </w:p>
        </w:tc>
      </w:tr>
      <w:tr w:rsidR="002B30CF" w:rsidRPr="002C35F3" w:rsidTr="00A8075D">
        <w:trPr>
          <w:cantSplit/>
          <w:trHeight w:val="362"/>
        </w:trPr>
        <w:tc>
          <w:tcPr>
            <w:tcW w:w="675" w:type="dxa"/>
            <w:shd w:val="clear" w:color="auto" w:fill="auto"/>
            <w:vAlign w:val="center"/>
          </w:tcPr>
          <w:p w:rsidR="002B30CF" w:rsidRPr="002C35F3" w:rsidRDefault="002B30CF" w:rsidP="00D70975">
            <w:pPr>
              <w:rPr>
                <w:rFonts w:cs="Arial"/>
                <w:sz w:val="22"/>
                <w:szCs w:val="22"/>
              </w:rPr>
            </w:pPr>
            <w:r w:rsidRPr="002C35F3">
              <w:rPr>
                <w:rFonts w:cs="Arial"/>
                <w:sz w:val="22"/>
                <w:szCs w:val="22"/>
              </w:rPr>
              <w:t>2.1</w:t>
            </w:r>
          </w:p>
        </w:tc>
        <w:tc>
          <w:tcPr>
            <w:tcW w:w="1701" w:type="dxa"/>
            <w:shd w:val="clear" w:color="auto" w:fill="auto"/>
            <w:vAlign w:val="center"/>
          </w:tcPr>
          <w:p w:rsidR="002B30CF" w:rsidRPr="002C35F3" w:rsidRDefault="002B30CF" w:rsidP="00D70975">
            <w:pPr>
              <w:rPr>
                <w:rFonts w:cs="Arial"/>
                <w:sz w:val="22"/>
                <w:szCs w:val="22"/>
              </w:rPr>
            </w:pPr>
            <w:r w:rsidRPr="002C35F3">
              <w:rPr>
                <w:rFonts w:cs="Arial"/>
                <w:sz w:val="22"/>
                <w:szCs w:val="22"/>
              </w:rPr>
              <w:t>Tree safety work</w:t>
            </w:r>
          </w:p>
        </w:tc>
        <w:tc>
          <w:tcPr>
            <w:tcW w:w="7938" w:type="dxa"/>
            <w:shd w:val="clear" w:color="auto" w:fill="auto"/>
            <w:vAlign w:val="center"/>
          </w:tcPr>
          <w:p w:rsidR="002B30CF" w:rsidRPr="002C35F3" w:rsidRDefault="002B30CF" w:rsidP="00D70975">
            <w:pPr>
              <w:rPr>
                <w:rFonts w:cs="Arial"/>
                <w:sz w:val="22"/>
                <w:szCs w:val="22"/>
              </w:rPr>
            </w:pPr>
            <w:r w:rsidRPr="002C35F3">
              <w:rPr>
                <w:rFonts w:cs="Arial"/>
                <w:sz w:val="22"/>
                <w:szCs w:val="22"/>
              </w:rPr>
              <w:t>Periodic checks for dangerous trees to be carried out by the Borough Council and commissioning of any work required. Friends group to report any issues to RBC.</w:t>
            </w:r>
          </w:p>
        </w:tc>
        <w:tc>
          <w:tcPr>
            <w:tcW w:w="1134" w:type="dxa"/>
            <w:shd w:val="clear" w:color="auto" w:fill="auto"/>
            <w:vAlign w:val="center"/>
          </w:tcPr>
          <w:p w:rsidR="002B30CF" w:rsidRPr="002C35F3" w:rsidRDefault="00E33577" w:rsidP="00D70975">
            <w:pPr>
              <w:rPr>
                <w:rFonts w:cs="Arial"/>
                <w:sz w:val="22"/>
                <w:szCs w:val="22"/>
              </w:rPr>
            </w:pPr>
            <w:r>
              <w:rPr>
                <w:rFonts w:cs="Arial"/>
                <w:sz w:val="22"/>
                <w:szCs w:val="22"/>
              </w:rPr>
              <w:t>All year</w:t>
            </w:r>
          </w:p>
        </w:tc>
        <w:tc>
          <w:tcPr>
            <w:tcW w:w="1418" w:type="dxa"/>
            <w:shd w:val="clear" w:color="auto" w:fill="auto"/>
            <w:vAlign w:val="center"/>
          </w:tcPr>
          <w:p w:rsidR="002B30CF" w:rsidRPr="002C35F3" w:rsidRDefault="002B30CF" w:rsidP="00D70975">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D70975">
            <w:pPr>
              <w:rPr>
                <w:rFonts w:cs="Arial"/>
                <w:sz w:val="22"/>
                <w:szCs w:val="22"/>
              </w:rPr>
            </w:pPr>
            <w:r w:rsidRPr="002C35F3">
              <w:rPr>
                <w:rFonts w:cs="Arial"/>
                <w:sz w:val="22"/>
                <w:szCs w:val="22"/>
              </w:rPr>
              <w:t>Assessed by RBC F</w:t>
            </w:r>
            <w:r w:rsidR="006E384A">
              <w:rPr>
                <w:rFonts w:cs="Arial"/>
                <w:sz w:val="22"/>
                <w:szCs w:val="22"/>
              </w:rPr>
              <w:t>oSW</w:t>
            </w:r>
            <w:r w:rsidRPr="002C35F3">
              <w:rPr>
                <w:rFonts w:cs="Arial"/>
                <w:sz w:val="22"/>
                <w:szCs w:val="22"/>
              </w:rPr>
              <w:t xml:space="preserve"> and NWT;  Contractor to carry out work</w:t>
            </w:r>
          </w:p>
        </w:tc>
      </w:tr>
      <w:tr w:rsidR="002B30CF" w:rsidRPr="002C35F3" w:rsidTr="00A8075D">
        <w:trPr>
          <w:cantSplit/>
          <w:trHeight w:val="362"/>
        </w:trPr>
        <w:tc>
          <w:tcPr>
            <w:tcW w:w="675" w:type="dxa"/>
            <w:shd w:val="clear" w:color="auto" w:fill="auto"/>
            <w:vAlign w:val="center"/>
          </w:tcPr>
          <w:p w:rsidR="002B30CF" w:rsidRPr="002C35F3" w:rsidRDefault="002B30CF" w:rsidP="002B30CF">
            <w:pPr>
              <w:rPr>
                <w:rFonts w:cs="Arial"/>
                <w:sz w:val="22"/>
                <w:szCs w:val="22"/>
              </w:rPr>
            </w:pPr>
            <w:r w:rsidRPr="002C35F3">
              <w:rPr>
                <w:rFonts w:cs="Arial"/>
                <w:sz w:val="22"/>
                <w:szCs w:val="22"/>
              </w:rPr>
              <w:t>2.2</w:t>
            </w:r>
          </w:p>
        </w:tc>
        <w:tc>
          <w:tcPr>
            <w:tcW w:w="1701" w:type="dxa"/>
            <w:shd w:val="clear" w:color="auto" w:fill="auto"/>
            <w:vAlign w:val="center"/>
          </w:tcPr>
          <w:p w:rsidR="002B30CF" w:rsidRPr="002C35F3" w:rsidRDefault="002B30CF" w:rsidP="007E1878">
            <w:pPr>
              <w:rPr>
                <w:rFonts w:cs="Arial"/>
                <w:sz w:val="22"/>
                <w:szCs w:val="22"/>
              </w:rPr>
            </w:pPr>
            <w:r w:rsidRPr="002C35F3">
              <w:rPr>
                <w:rFonts w:cs="Arial"/>
                <w:sz w:val="22"/>
                <w:szCs w:val="22"/>
              </w:rPr>
              <w:t>Path maintenance</w:t>
            </w:r>
          </w:p>
        </w:tc>
        <w:tc>
          <w:tcPr>
            <w:tcW w:w="7938" w:type="dxa"/>
            <w:shd w:val="clear" w:color="auto" w:fill="auto"/>
            <w:vAlign w:val="center"/>
          </w:tcPr>
          <w:p w:rsidR="002B30CF" w:rsidRPr="002C35F3" w:rsidRDefault="002B30CF" w:rsidP="00D21CAF">
            <w:pPr>
              <w:rPr>
                <w:rFonts w:cs="Arial"/>
                <w:sz w:val="22"/>
                <w:szCs w:val="22"/>
              </w:rPr>
            </w:pPr>
            <w:r w:rsidRPr="002C35F3">
              <w:rPr>
                <w:rFonts w:cs="Arial"/>
                <w:sz w:val="22"/>
                <w:szCs w:val="22"/>
              </w:rPr>
              <w:t>Maintain paths and access points to allow as many people as possible to access the woods. However, it is a natural site and nature reserve, which means many of the paths within the woodland are uneven. Routes on the approach to the wood are steep.</w:t>
            </w:r>
          </w:p>
          <w:p w:rsidR="002B30CF" w:rsidRPr="002C35F3" w:rsidRDefault="002B30CF" w:rsidP="004C3D4E">
            <w:pPr>
              <w:rPr>
                <w:rFonts w:cs="Arial"/>
                <w:b/>
                <w:sz w:val="22"/>
                <w:szCs w:val="22"/>
              </w:rPr>
            </w:pPr>
            <w:r w:rsidRPr="002C35F3">
              <w:rPr>
                <w:rFonts w:cs="Arial"/>
                <w:sz w:val="22"/>
                <w:szCs w:val="22"/>
              </w:rPr>
              <w:t>Use gravel to repair paths when available</w:t>
            </w:r>
            <w:r w:rsidR="004C3D4E" w:rsidRPr="002C35F3">
              <w:rPr>
                <w:rFonts w:cs="Arial"/>
                <w:sz w:val="22"/>
                <w:szCs w:val="22"/>
              </w:rPr>
              <w:t xml:space="preserve">. </w:t>
            </w:r>
            <w:r w:rsidRPr="002C35F3">
              <w:rPr>
                <w:rFonts w:cs="Arial"/>
                <w:sz w:val="22"/>
                <w:szCs w:val="22"/>
                <w:lang w:val="en-US"/>
              </w:rPr>
              <w:t>Remove grass/weeds growing on paths and overhanging vegetation.</w:t>
            </w:r>
          </w:p>
        </w:tc>
        <w:tc>
          <w:tcPr>
            <w:tcW w:w="1134" w:type="dxa"/>
            <w:shd w:val="clear" w:color="auto" w:fill="auto"/>
            <w:vAlign w:val="center"/>
          </w:tcPr>
          <w:p w:rsidR="002B30CF" w:rsidRPr="002C35F3" w:rsidRDefault="002B30CF" w:rsidP="007E1878">
            <w:pPr>
              <w:rPr>
                <w:rFonts w:cs="Arial"/>
                <w:sz w:val="22"/>
                <w:szCs w:val="22"/>
              </w:rPr>
            </w:pPr>
            <w:r w:rsidRPr="002C35F3">
              <w:rPr>
                <w:rFonts w:cs="Arial"/>
                <w:sz w:val="22"/>
                <w:szCs w:val="22"/>
              </w:rPr>
              <w:t xml:space="preserve">All year </w:t>
            </w:r>
          </w:p>
          <w:p w:rsidR="002B30CF" w:rsidRPr="002C35F3" w:rsidRDefault="002B30CF" w:rsidP="007E1878">
            <w:pPr>
              <w:rPr>
                <w:rFonts w:cs="Arial"/>
                <w:sz w:val="22"/>
                <w:szCs w:val="22"/>
              </w:rPr>
            </w:pPr>
          </w:p>
          <w:p w:rsidR="002B30CF" w:rsidRPr="002C35F3" w:rsidRDefault="002B30CF" w:rsidP="007E1878">
            <w:pPr>
              <w:rPr>
                <w:rFonts w:cs="Arial"/>
                <w:sz w:val="22"/>
                <w:szCs w:val="22"/>
              </w:rPr>
            </w:pPr>
            <w:r w:rsidRPr="002C35F3">
              <w:rPr>
                <w:rFonts w:cs="Arial"/>
                <w:sz w:val="22"/>
                <w:szCs w:val="22"/>
              </w:rPr>
              <w:t>Au, Wi (tree removal)</w:t>
            </w:r>
          </w:p>
        </w:tc>
        <w:tc>
          <w:tcPr>
            <w:tcW w:w="1418"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7E1878">
            <w:pPr>
              <w:rPr>
                <w:rFonts w:cs="Arial"/>
                <w:sz w:val="22"/>
                <w:szCs w:val="22"/>
              </w:rPr>
            </w:pPr>
            <w:r w:rsidRPr="002C35F3">
              <w:rPr>
                <w:rFonts w:cs="Arial"/>
                <w:sz w:val="22"/>
                <w:szCs w:val="22"/>
              </w:rPr>
              <w:t>Fo</w:t>
            </w:r>
            <w:r w:rsidR="006E384A">
              <w:rPr>
                <w:rFonts w:cs="Arial"/>
                <w:sz w:val="22"/>
                <w:szCs w:val="22"/>
              </w:rPr>
              <w:t>SW</w:t>
            </w:r>
            <w:r w:rsidRPr="002C35F3">
              <w:rPr>
                <w:rFonts w:cs="Arial"/>
                <w:sz w:val="22"/>
                <w:szCs w:val="22"/>
              </w:rPr>
              <w:t>, RBC</w:t>
            </w:r>
          </w:p>
        </w:tc>
      </w:tr>
      <w:tr w:rsidR="002B30CF" w:rsidRPr="002C35F3" w:rsidTr="00A8075D">
        <w:trPr>
          <w:cantSplit/>
          <w:trHeight w:val="362"/>
        </w:trPr>
        <w:tc>
          <w:tcPr>
            <w:tcW w:w="675" w:type="dxa"/>
            <w:shd w:val="clear" w:color="auto" w:fill="auto"/>
            <w:vAlign w:val="center"/>
          </w:tcPr>
          <w:p w:rsidR="002B30CF" w:rsidRPr="002C35F3" w:rsidRDefault="002B30CF" w:rsidP="002B30CF">
            <w:pPr>
              <w:rPr>
                <w:rFonts w:cs="Arial"/>
                <w:sz w:val="22"/>
                <w:szCs w:val="22"/>
              </w:rPr>
            </w:pPr>
            <w:r w:rsidRPr="002C35F3">
              <w:rPr>
                <w:rFonts w:cs="Arial"/>
                <w:sz w:val="22"/>
                <w:szCs w:val="22"/>
              </w:rPr>
              <w:t>2.3</w:t>
            </w:r>
          </w:p>
        </w:tc>
        <w:tc>
          <w:tcPr>
            <w:tcW w:w="1701" w:type="dxa"/>
            <w:shd w:val="clear" w:color="auto" w:fill="auto"/>
            <w:vAlign w:val="center"/>
          </w:tcPr>
          <w:p w:rsidR="002B30CF" w:rsidRPr="002C35F3" w:rsidRDefault="002B30CF" w:rsidP="007E1878">
            <w:pPr>
              <w:rPr>
                <w:rFonts w:cs="Arial"/>
                <w:sz w:val="22"/>
                <w:szCs w:val="22"/>
              </w:rPr>
            </w:pPr>
            <w:r w:rsidRPr="002C35F3">
              <w:rPr>
                <w:rFonts w:cs="Arial"/>
                <w:sz w:val="22"/>
                <w:szCs w:val="22"/>
              </w:rPr>
              <w:t>Health and safety patrol</w:t>
            </w:r>
          </w:p>
        </w:tc>
        <w:tc>
          <w:tcPr>
            <w:tcW w:w="7938" w:type="dxa"/>
            <w:shd w:val="clear" w:color="auto" w:fill="auto"/>
            <w:vAlign w:val="center"/>
          </w:tcPr>
          <w:p w:rsidR="002B30CF" w:rsidRPr="002C35F3" w:rsidRDefault="002B30CF" w:rsidP="009B64E8">
            <w:pPr>
              <w:rPr>
                <w:rFonts w:cs="Arial"/>
                <w:sz w:val="22"/>
                <w:szCs w:val="22"/>
              </w:rPr>
            </w:pPr>
            <w:r w:rsidRPr="002C35F3">
              <w:rPr>
                <w:rFonts w:cs="Arial"/>
                <w:sz w:val="22"/>
                <w:szCs w:val="22"/>
              </w:rPr>
              <w:t xml:space="preserve">Carry out regular health &amp; safety checks (litter, trees etc) around the wood to ensure public safety. </w:t>
            </w:r>
          </w:p>
        </w:tc>
        <w:tc>
          <w:tcPr>
            <w:tcW w:w="1134"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 year</w:t>
            </w:r>
          </w:p>
        </w:tc>
        <w:tc>
          <w:tcPr>
            <w:tcW w:w="1418"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9735FF">
            <w:pPr>
              <w:rPr>
                <w:rFonts w:cs="Arial"/>
                <w:sz w:val="22"/>
                <w:szCs w:val="22"/>
              </w:rPr>
            </w:pPr>
            <w:r w:rsidRPr="002C35F3">
              <w:rPr>
                <w:rFonts w:cs="Arial"/>
                <w:sz w:val="22"/>
                <w:szCs w:val="22"/>
              </w:rPr>
              <w:t>Fo</w:t>
            </w:r>
            <w:r w:rsidR="006E384A">
              <w:rPr>
                <w:rFonts w:cs="Arial"/>
                <w:sz w:val="22"/>
                <w:szCs w:val="22"/>
              </w:rPr>
              <w:t>SW</w:t>
            </w:r>
            <w:r w:rsidRPr="002C35F3">
              <w:rPr>
                <w:rFonts w:cs="Arial"/>
                <w:sz w:val="22"/>
                <w:szCs w:val="22"/>
              </w:rPr>
              <w:t>, RBC</w:t>
            </w:r>
          </w:p>
        </w:tc>
      </w:tr>
      <w:tr w:rsidR="002B30CF" w:rsidRPr="002C35F3" w:rsidTr="00A8075D">
        <w:trPr>
          <w:cantSplit/>
          <w:trHeight w:val="362"/>
        </w:trPr>
        <w:tc>
          <w:tcPr>
            <w:tcW w:w="675" w:type="dxa"/>
            <w:shd w:val="clear" w:color="auto" w:fill="auto"/>
            <w:vAlign w:val="center"/>
          </w:tcPr>
          <w:p w:rsidR="002B30CF" w:rsidRPr="002C35F3" w:rsidRDefault="002B30CF" w:rsidP="002B30CF">
            <w:pPr>
              <w:rPr>
                <w:rFonts w:cs="Arial"/>
                <w:sz w:val="22"/>
                <w:szCs w:val="22"/>
              </w:rPr>
            </w:pPr>
            <w:r w:rsidRPr="002C35F3">
              <w:rPr>
                <w:rFonts w:cs="Arial"/>
                <w:sz w:val="22"/>
                <w:szCs w:val="22"/>
              </w:rPr>
              <w:t>2.4</w:t>
            </w:r>
          </w:p>
        </w:tc>
        <w:tc>
          <w:tcPr>
            <w:tcW w:w="1701" w:type="dxa"/>
            <w:shd w:val="clear" w:color="auto" w:fill="auto"/>
            <w:vAlign w:val="center"/>
          </w:tcPr>
          <w:p w:rsidR="002B30CF" w:rsidRPr="002C35F3" w:rsidRDefault="002B30CF" w:rsidP="007E1878">
            <w:pPr>
              <w:rPr>
                <w:rFonts w:cs="Arial"/>
                <w:sz w:val="22"/>
                <w:szCs w:val="22"/>
              </w:rPr>
            </w:pPr>
            <w:r w:rsidRPr="002C35F3">
              <w:rPr>
                <w:rFonts w:cs="Arial"/>
                <w:sz w:val="22"/>
                <w:szCs w:val="22"/>
              </w:rPr>
              <w:t>Litter pick</w:t>
            </w:r>
          </w:p>
        </w:tc>
        <w:tc>
          <w:tcPr>
            <w:tcW w:w="7938" w:type="dxa"/>
            <w:shd w:val="clear" w:color="auto" w:fill="auto"/>
            <w:vAlign w:val="center"/>
          </w:tcPr>
          <w:p w:rsidR="002B30CF" w:rsidRPr="002C35F3" w:rsidRDefault="002B30CF" w:rsidP="00D21CAF">
            <w:pPr>
              <w:rPr>
                <w:rFonts w:cs="Arial"/>
                <w:sz w:val="22"/>
                <w:szCs w:val="22"/>
              </w:rPr>
            </w:pPr>
            <w:r w:rsidRPr="002C35F3">
              <w:rPr>
                <w:rFonts w:cs="Arial"/>
                <w:sz w:val="22"/>
                <w:szCs w:val="22"/>
              </w:rPr>
              <w:t>Remove rubbish/litter and fly tipping at least once per month, or as soon as possible after significant dumping</w:t>
            </w:r>
          </w:p>
        </w:tc>
        <w:tc>
          <w:tcPr>
            <w:tcW w:w="1134"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 year</w:t>
            </w:r>
          </w:p>
        </w:tc>
        <w:tc>
          <w:tcPr>
            <w:tcW w:w="1418"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7E1878">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RBC</w:t>
            </w:r>
          </w:p>
        </w:tc>
      </w:tr>
      <w:tr w:rsidR="002B30CF" w:rsidRPr="002C35F3" w:rsidTr="00A8075D">
        <w:trPr>
          <w:cantSplit/>
          <w:trHeight w:val="362"/>
        </w:trPr>
        <w:tc>
          <w:tcPr>
            <w:tcW w:w="675" w:type="dxa"/>
            <w:shd w:val="clear" w:color="auto" w:fill="auto"/>
            <w:vAlign w:val="center"/>
          </w:tcPr>
          <w:p w:rsidR="002B30CF" w:rsidRPr="002C35F3" w:rsidRDefault="002B30CF" w:rsidP="002B30CF">
            <w:pPr>
              <w:rPr>
                <w:rFonts w:cs="Arial"/>
                <w:sz w:val="22"/>
                <w:szCs w:val="22"/>
              </w:rPr>
            </w:pPr>
            <w:r w:rsidRPr="002C35F3">
              <w:rPr>
                <w:rFonts w:cs="Arial"/>
                <w:sz w:val="22"/>
                <w:szCs w:val="22"/>
              </w:rPr>
              <w:t>2.5</w:t>
            </w:r>
          </w:p>
        </w:tc>
        <w:tc>
          <w:tcPr>
            <w:tcW w:w="1701" w:type="dxa"/>
            <w:shd w:val="clear" w:color="auto" w:fill="auto"/>
            <w:vAlign w:val="center"/>
          </w:tcPr>
          <w:p w:rsidR="002B30CF" w:rsidRPr="002C35F3" w:rsidRDefault="002B30CF" w:rsidP="007E1878">
            <w:pPr>
              <w:rPr>
                <w:rFonts w:cs="Arial"/>
                <w:sz w:val="22"/>
                <w:szCs w:val="22"/>
              </w:rPr>
            </w:pPr>
            <w:r w:rsidRPr="002C35F3">
              <w:rPr>
                <w:rFonts w:cs="Arial"/>
                <w:sz w:val="22"/>
                <w:szCs w:val="22"/>
              </w:rPr>
              <w:t>Reporting</w:t>
            </w:r>
          </w:p>
        </w:tc>
        <w:tc>
          <w:tcPr>
            <w:tcW w:w="7938" w:type="dxa"/>
            <w:shd w:val="clear" w:color="auto" w:fill="auto"/>
            <w:vAlign w:val="center"/>
          </w:tcPr>
          <w:p w:rsidR="002B30CF" w:rsidRPr="002C35F3" w:rsidRDefault="002B30CF" w:rsidP="00272BB7">
            <w:pPr>
              <w:rPr>
                <w:rFonts w:cs="Arial"/>
                <w:sz w:val="22"/>
                <w:szCs w:val="22"/>
              </w:rPr>
            </w:pPr>
            <w:r w:rsidRPr="002C35F3">
              <w:rPr>
                <w:rFonts w:cs="Arial"/>
                <w:sz w:val="22"/>
                <w:szCs w:val="22"/>
              </w:rPr>
              <w:t xml:space="preserve">Maintain the anti-social behaviour reporting system developed, reporting any non-emergency issues to RBC and other interested parties (community police officers, Local Area Forum etc)   </w:t>
            </w:r>
          </w:p>
        </w:tc>
        <w:tc>
          <w:tcPr>
            <w:tcW w:w="1134"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 year</w:t>
            </w:r>
          </w:p>
        </w:tc>
        <w:tc>
          <w:tcPr>
            <w:tcW w:w="1418"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7E1878">
            <w:pPr>
              <w:rPr>
                <w:rFonts w:cs="Arial"/>
                <w:sz w:val="22"/>
                <w:szCs w:val="22"/>
              </w:rPr>
            </w:pPr>
            <w:r w:rsidRPr="002C35F3">
              <w:rPr>
                <w:rFonts w:cs="Arial"/>
                <w:sz w:val="22"/>
                <w:szCs w:val="22"/>
              </w:rPr>
              <w:t>F</w:t>
            </w:r>
            <w:r w:rsidR="006E384A">
              <w:rPr>
                <w:rFonts w:cs="Arial"/>
                <w:sz w:val="22"/>
                <w:szCs w:val="22"/>
              </w:rPr>
              <w:t>oSW</w:t>
            </w:r>
          </w:p>
        </w:tc>
      </w:tr>
      <w:tr w:rsidR="002B30CF" w:rsidRPr="002C35F3" w:rsidTr="00A8075D">
        <w:trPr>
          <w:cantSplit/>
          <w:trHeight w:val="362"/>
        </w:trPr>
        <w:tc>
          <w:tcPr>
            <w:tcW w:w="675" w:type="dxa"/>
            <w:shd w:val="clear" w:color="auto" w:fill="auto"/>
            <w:vAlign w:val="center"/>
          </w:tcPr>
          <w:p w:rsidR="002B30CF" w:rsidRPr="002C35F3" w:rsidRDefault="002B30CF" w:rsidP="002B30CF">
            <w:pPr>
              <w:rPr>
                <w:rFonts w:cs="Arial"/>
                <w:sz w:val="22"/>
                <w:szCs w:val="22"/>
              </w:rPr>
            </w:pPr>
            <w:r w:rsidRPr="002C35F3">
              <w:rPr>
                <w:rFonts w:cs="Arial"/>
                <w:sz w:val="22"/>
                <w:szCs w:val="22"/>
              </w:rPr>
              <w:t>2.6</w:t>
            </w:r>
          </w:p>
        </w:tc>
        <w:tc>
          <w:tcPr>
            <w:tcW w:w="1701" w:type="dxa"/>
            <w:shd w:val="clear" w:color="auto" w:fill="auto"/>
            <w:vAlign w:val="center"/>
          </w:tcPr>
          <w:p w:rsidR="002B30CF" w:rsidRPr="002C35F3" w:rsidRDefault="002B30CF" w:rsidP="00177C89">
            <w:pPr>
              <w:rPr>
                <w:rFonts w:cs="Arial"/>
                <w:sz w:val="22"/>
                <w:szCs w:val="22"/>
              </w:rPr>
            </w:pPr>
            <w:r w:rsidRPr="002C35F3">
              <w:rPr>
                <w:rFonts w:cs="Arial"/>
                <w:sz w:val="22"/>
                <w:szCs w:val="22"/>
              </w:rPr>
              <w:t>Nature trail</w:t>
            </w:r>
          </w:p>
        </w:tc>
        <w:tc>
          <w:tcPr>
            <w:tcW w:w="7938" w:type="dxa"/>
            <w:shd w:val="clear" w:color="auto" w:fill="auto"/>
            <w:vAlign w:val="center"/>
          </w:tcPr>
          <w:p w:rsidR="002B30CF" w:rsidRPr="002C35F3" w:rsidRDefault="00F55378" w:rsidP="00177C89">
            <w:pPr>
              <w:rPr>
                <w:rFonts w:cs="Arial"/>
                <w:sz w:val="22"/>
                <w:szCs w:val="22"/>
              </w:rPr>
            </w:pPr>
            <w:r>
              <w:rPr>
                <w:rFonts w:cs="Arial"/>
                <w:sz w:val="22"/>
                <w:szCs w:val="22"/>
              </w:rPr>
              <w:t xml:space="preserve">Maintain the web-based </w:t>
            </w:r>
            <w:r w:rsidR="002B30CF" w:rsidRPr="002C35F3">
              <w:rPr>
                <w:rFonts w:cs="Arial"/>
                <w:sz w:val="22"/>
                <w:szCs w:val="22"/>
              </w:rPr>
              <w:t>children’s nature trail</w:t>
            </w:r>
          </w:p>
        </w:tc>
        <w:tc>
          <w:tcPr>
            <w:tcW w:w="1134" w:type="dxa"/>
            <w:shd w:val="clear" w:color="auto" w:fill="auto"/>
            <w:vAlign w:val="center"/>
          </w:tcPr>
          <w:p w:rsidR="002B30CF" w:rsidRPr="002C35F3" w:rsidRDefault="002B30CF" w:rsidP="007E1878">
            <w:pPr>
              <w:rPr>
                <w:rFonts w:cs="Arial"/>
                <w:sz w:val="22"/>
                <w:szCs w:val="22"/>
              </w:rPr>
            </w:pPr>
            <w:r w:rsidRPr="002C35F3">
              <w:rPr>
                <w:rFonts w:cs="Arial"/>
                <w:sz w:val="22"/>
                <w:szCs w:val="22"/>
              </w:rPr>
              <w:t>N/A</w:t>
            </w:r>
          </w:p>
        </w:tc>
        <w:tc>
          <w:tcPr>
            <w:tcW w:w="1418" w:type="dxa"/>
            <w:shd w:val="clear" w:color="auto" w:fill="auto"/>
            <w:vAlign w:val="center"/>
          </w:tcPr>
          <w:p w:rsidR="002B30CF" w:rsidRPr="002C35F3" w:rsidRDefault="002B30CF" w:rsidP="007E1878">
            <w:pPr>
              <w:rPr>
                <w:rFonts w:cs="Arial"/>
                <w:sz w:val="22"/>
                <w:szCs w:val="22"/>
              </w:rPr>
            </w:pPr>
            <w:r w:rsidRPr="002C35F3">
              <w:rPr>
                <w:rFonts w:cs="Arial"/>
                <w:sz w:val="22"/>
                <w:szCs w:val="22"/>
              </w:rPr>
              <w:t>All</w:t>
            </w:r>
          </w:p>
        </w:tc>
        <w:tc>
          <w:tcPr>
            <w:tcW w:w="1843" w:type="dxa"/>
            <w:shd w:val="clear" w:color="auto" w:fill="auto"/>
            <w:vAlign w:val="center"/>
          </w:tcPr>
          <w:p w:rsidR="002B30CF" w:rsidRPr="002C35F3" w:rsidRDefault="002B30CF" w:rsidP="007E1878">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RBC, NWT</w:t>
            </w:r>
          </w:p>
        </w:tc>
      </w:tr>
    </w:tbl>
    <w:p w:rsidR="00A42231" w:rsidRDefault="00A42231"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Default="00162847" w:rsidP="00A42231">
      <w:pPr>
        <w:rPr>
          <w:rFonts w:cs="Arial"/>
          <w:sz w:val="22"/>
          <w:szCs w:val="22"/>
        </w:rPr>
      </w:pPr>
    </w:p>
    <w:p w:rsidR="00162847" w:rsidRPr="002C35F3" w:rsidRDefault="00162847" w:rsidP="00A42231">
      <w:pPr>
        <w:rPr>
          <w:rFonts w:cs="Arial"/>
          <w:sz w:val="22"/>
          <w:szCs w:val="22"/>
        </w:rPr>
      </w:pPr>
    </w:p>
    <w:p w:rsidR="00D21CAF" w:rsidRPr="002C35F3" w:rsidRDefault="00D21CAF" w:rsidP="00A42231">
      <w:pPr>
        <w:rPr>
          <w:rFonts w:cs="Arial"/>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7938"/>
        <w:gridCol w:w="1134"/>
        <w:gridCol w:w="1418"/>
        <w:gridCol w:w="1843"/>
      </w:tblGrid>
      <w:tr w:rsidR="002055A3" w:rsidRPr="002C35F3" w:rsidTr="007E1878">
        <w:trPr>
          <w:cantSplit/>
          <w:trHeight w:val="362"/>
        </w:trPr>
        <w:tc>
          <w:tcPr>
            <w:tcW w:w="14709" w:type="dxa"/>
            <w:gridSpan w:val="6"/>
            <w:tcBorders>
              <w:bottom w:val="single" w:sz="4" w:space="0" w:color="auto"/>
            </w:tcBorders>
            <w:shd w:val="clear" w:color="auto" w:fill="E0E0E0"/>
            <w:vAlign w:val="center"/>
          </w:tcPr>
          <w:p w:rsidR="002055A3" w:rsidRPr="002C35F3" w:rsidRDefault="009B64E8" w:rsidP="00A54E45">
            <w:pPr>
              <w:rPr>
                <w:rFonts w:cs="Arial"/>
                <w:b/>
                <w:sz w:val="22"/>
                <w:szCs w:val="22"/>
              </w:rPr>
            </w:pPr>
            <w:r w:rsidRPr="002C35F3">
              <w:rPr>
                <w:rFonts w:cs="Arial"/>
                <w:b/>
                <w:sz w:val="22"/>
                <w:szCs w:val="22"/>
              </w:rPr>
              <w:t xml:space="preserve">Objective 3 </w:t>
            </w:r>
            <w:r w:rsidR="003D49EC" w:rsidRPr="002C35F3">
              <w:rPr>
                <w:rFonts w:cs="Arial"/>
                <w:b/>
                <w:sz w:val="22"/>
                <w:szCs w:val="22"/>
              </w:rPr>
              <w:t xml:space="preserve">Encourage public understanding and awareness of issues relating to the </w:t>
            </w:r>
            <w:r w:rsidR="00A54E45" w:rsidRPr="002C35F3">
              <w:rPr>
                <w:rFonts w:cs="Arial"/>
                <w:b/>
                <w:sz w:val="22"/>
                <w:szCs w:val="22"/>
              </w:rPr>
              <w:t>site</w:t>
            </w:r>
            <w:r w:rsidR="00A54E45">
              <w:rPr>
                <w:rFonts w:cs="Arial"/>
                <w:b/>
                <w:sz w:val="22"/>
                <w:szCs w:val="22"/>
              </w:rPr>
              <w:t>,</w:t>
            </w:r>
            <w:r w:rsidR="00A54E45" w:rsidRPr="00A54E45">
              <w:rPr>
                <w:rFonts w:cs="Arial"/>
                <w:b/>
                <w:sz w:val="22"/>
                <w:szCs w:val="22"/>
              </w:rPr>
              <w:t xml:space="preserve"> including the archaeological and historical elements on the site</w:t>
            </w:r>
          </w:p>
        </w:tc>
      </w:tr>
      <w:tr w:rsidR="004F3216" w:rsidRPr="002C35F3" w:rsidTr="00A8075D">
        <w:trPr>
          <w:cantSplit/>
          <w:trHeight w:val="362"/>
        </w:trPr>
        <w:tc>
          <w:tcPr>
            <w:tcW w:w="675" w:type="dxa"/>
            <w:tcBorders>
              <w:bottom w:val="single" w:sz="4" w:space="0" w:color="auto"/>
            </w:tcBorders>
            <w:shd w:val="clear" w:color="auto" w:fill="E0E0E0"/>
            <w:vAlign w:val="center"/>
          </w:tcPr>
          <w:p w:rsidR="004F3216" w:rsidRPr="002C35F3" w:rsidRDefault="004F3216" w:rsidP="007E1878">
            <w:pPr>
              <w:rPr>
                <w:rFonts w:cs="Arial"/>
                <w:b/>
                <w:sz w:val="22"/>
                <w:szCs w:val="22"/>
              </w:rPr>
            </w:pPr>
            <w:r w:rsidRPr="002C35F3">
              <w:rPr>
                <w:rFonts w:cs="Arial"/>
                <w:b/>
                <w:sz w:val="22"/>
                <w:szCs w:val="22"/>
              </w:rPr>
              <w:t>Ref</w:t>
            </w:r>
          </w:p>
        </w:tc>
        <w:tc>
          <w:tcPr>
            <w:tcW w:w="1701" w:type="dxa"/>
            <w:tcBorders>
              <w:bottom w:val="single" w:sz="4" w:space="0" w:color="auto"/>
            </w:tcBorders>
            <w:shd w:val="clear" w:color="auto" w:fill="E0E0E0"/>
            <w:vAlign w:val="center"/>
          </w:tcPr>
          <w:p w:rsidR="004F3216" w:rsidRPr="002C35F3" w:rsidRDefault="00E30B5F" w:rsidP="004F3216">
            <w:pPr>
              <w:rPr>
                <w:rFonts w:cs="Arial"/>
                <w:b/>
                <w:sz w:val="22"/>
                <w:szCs w:val="22"/>
              </w:rPr>
            </w:pPr>
            <w:r>
              <w:rPr>
                <w:rFonts w:cs="Arial"/>
                <w:b/>
                <w:sz w:val="22"/>
                <w:szCs w:val="22"/>
              </w:rPr>
              <w:t>Task name</w:t>
            </w:r>
          </w:p>
        </w:tc>
        <w:tc>
          <w:tcPr>
            <w:tcW w:w="7938" w:type="dxa"/>
            <w:tcBorders>
              <w:bottom w:val="single" w:sz="4" w:space="0" w:color="auto"/>
            </w:tcBorders>
            <w:shd w:val="clear" w:color="auto" w:fill="E0E0E0"/>
            <w:vAlign w:val="center"/>
          </w:tcPr>
          <w:p w:rsidR="004F3216" w:rsidRPr="002C35F3" w:rsidRDefault="00E30B5F" w:rsidP="007E1878">
            <w:pPr>
              <w:rPr>
                <w:rFonts w:cs="Arial"/>
                <w:b/>
                <w:sz w:val="22"/>
                <w:szCs w:val="22"/>
              </w:rPr>
            </w:pPr>
            <w:r>
              <w:rPr>
                <w:rFonts w:cs="Arial"/>
                <w:b/>
                <w:sz w:val="22"/>
                <w:szCs w:val="22"/>
              </w:rPr>
              <w:t>Task description</w:t>
            </w:r>
          </w:p>
        </w:tc>
        <w:tc>
          <w:tcPr>
            <w:tcW w:w="1134" w:type="dxa"/>
            <w:tcBorders>
              <w:bottom w:val="single" w:sz="4" w:space="0" w:color="auto"/>
            </w:tcBorders>
            <w:shd w:val="clear" w:color="auto" w:fill="E0E0E0"/>
            <w:vAlign w:val="center"/>
          </w:tcPr>
          <w:p w:rsidR="004F3216" w:rsidRPr="002C35F3" w:rsidRDefault="004F3216" w:rsidP="007E1878">
            <w:pPr>
              <w:rPr>
                <w:rFonts w:cs="Arial"/>
                <w:b/>
                <w:sz w:val="22"/>
                <w:szCs w:val="22"/>
              </w:rPr>
            </w:pPr>
            <w:r w:rsidRPr="002C35F3">
              <w:rPr>
                <w:rFonts w:cs="Arial"/>
                <w:b/>
                <w:sz w:val="22"/>
                <w:szCs w:val="22"/>
              </w:rPr>
              <w:t xml:space="preserve">Season </w:t>
            </w:r>
          </w:p>
        </w:tc>
        <w:tc>
          <w:tcPr>
            <w:tcW w:w="1418" w:type="dxa"/>
            <w:tcBorders>
              <w:bottom w:val="single" w:sz="4" w:space="0" w:color="auto"/>
            </w:tcBorders>
            <w:shd w:val="clear" w:color="auto" w:fill="E0E0E0"/>
            <w:vAlign w:val="center"/>
          </w:tcPr>
          <w:p w:rsidR="004F3216" w:rsidRPr="002C35F3" w:rsidRDefault="00A639BE" w:rsidP="007E1878">
            <w:pPr>
              <w:rPr>
                <w:rFonts w:cs="Arial"/>
                <w:b/>
                <w:sz w:val="22"/>
                <w:szCs w:val="22"/>
              </w:rPr>
            </w:pPr>
            <w:r>
              <w:rPr>
                <w:rFonts w:cs="Arial"/>
                <w:b/>
                <w:sz w:val="22"/>
                <w:szCs w:val="22"/>
              </w:rPr>
              <w:t>Zone</w:t>
            </w:r>
          </w:p>
        </w:tc>
        <w:tc>
          <w:tcPr>
            <w:tcW w:w="1843" w:type="dxa"/>
            <w:tcBorders>
              <w:bottom w:val="single" w:sz="4" w:space="0" w:color="auto"/>
            </w:tcBorders>
            <w:shd w:val="clear" w:color="auto" w:fill="E0E0E0"/>
            <w:vAlign w:val="center"/>
          </w:tcPr>
          <w:p w:rsidR="004F3216" w:rsidRPr="002C35F3" w:rsidRDefault="004F3216" w:rsidP="007E1878">
            <w:pPr>
              <w:rPr>
                <w:rFonts w:cs="Arial"/>
                <w:b/>
                <w:sz w:val="22"/>
                <w:szCs w:val="22"/>
              </w:rPr>
            </w:pPr>
            <w:r w:rsidRPr="002C35F3">
              <w:rPr>
                <w:rFonts w:cs="Arial"/>
                <w:b/>
                <w:sz w:val="22"/>
                <w:szCs w:val="22"/>
              </w:rPr>
              <w:t xml:space="preserve">Responsibility </w:t>
            </w:r>
          </w:p>
        </w:tc>
      </w:tr>
      <w:tr w:rsidR="004F3216" w:rsidRPr="002C35F3" w:rsidTr="00A8075D">
        <w:trPr>
          <w:cantSplit/>
          <w:trHeight w:val="362"/>
        </w:trPr>
        <w:tc>
          <w:tcPr>
            <w:tcW w:w="675" w:type="dxa"/>
            <w:shd w:val="clear" w:color="auto" w:fill="auto"/>
            <w:vAlign w:val="center"/>
          </w:tcPr>
          <w:p w:rsidR="004F3216" w:rsidRPr="002C35F3" w:rsidRDefault="004F3216" w:rsidP="007E1878">
            <w:pPr>
              <w:rPr>
                <w:rFonts w:cs="Arial"/>
                <w:sz w:val="22"/>
                <w:szCs w:val="22"/>
              </w:rPr>
            </w:pPr>
            <w:r w:rsidRPr="002C35F3">
              <w:rPr>
                <w:rFonts w:cs="Arial"/>
                <w:sz w:val="22"/>
                <w:szCs w:val="22"/>
              </w:rPr>
              <w:t>3.1</w:t>
            </w:r>
          </w:p>
        </w:tc>
        <w:tc>
          <w:tcPr>
            <w:tcW w:w="1701" w:type="dxa"/>
            <w:shd w:val="clear" w:color="auto" w:fill="auto"/>
            <w:vAlign w:val="center"/>
          </w:tcPr>
          <w:p w:rsidR="004F3216" w:rsidRPr="002C35F3" w:rsidRDefault="009B64E8" w:rsidP="004F3216">
            <w:pPr>
              <w:rPr>
                <w:rFonts w:cs="Arial"/>
                <w:sz w:val="22"/>
                <w:szCs w:val="22"/>
              </w:rPr>
            </w:pPr>
            <w:r w:rsidRPr="002C35F3">
              <w:rPr>
                <w:rFonts w:cs="Arial"/>
                <w:sz w:val="22"/>
                <w:szCs w:val="22"/>
              </w:rPr>
              <w:t xml:space="preserve">Interpretation </w:t>
            </w:r>
          </w:p>
        </w:tc>
        <w:tc>
          <w:tcPr>
            <w:tcW w:w="7938" w:type="dxa"/>
            <w:shd w:val="clear" w:color="auto" w:fill="auto"/>
            <w:vAlign w:val="center"/>
          </w:tcPr>
          <w:p w:rsidR="004F3216" w:rsidRPr="002C35F3" w:rsidRDefault="004F3216" w:rsidP="007E1878">
            <w:pPr>
              <w:rPr>
                <w:rFonts w:cs="Arial"/>
                <w:sz w:val="22"/>
                <w:szCs w:val="22"/>
              </w:rPr>
            </w:pPr>
            <w:r w:rsidRPr="002C35F3">
              <w:rPr>
                <w:rFonts w:cs="Arial"/>
                <w:sz w:val="22"/>
                <w:szCs w:val="22"/>
              </w:rPr>
              <w:t>Maintain interpretation (boards / leaflet / fact sheet / web page) to explain management and impacts on ecology and update this information as required</w:t>
            </w:r>
          </w:p>
        </w:tc>
        <w:tc>
          <w:tcPr>
            <w:tcW w:w="1134" w:type="dxa"/>
            <w:shd w:val="clear" w:color="auto" w:fill="auto"/>
            <w:vAlign w:val="center"/>
          </w:tcPr>
          <w:p w:rsidR="004F3216" w:rsidRPr="002C35F3" w:rsidRDefault="000C09EB" w:rsidP="007E1878">
            <w:pPr>
              <w:rPr>
                <w:rFonts w:cs="Arial"/>
                <w:sz w:val="22"/>
                <w:szCs w:val="22"/>
              </w:rPr>
            </w:pPr>
            <w:r w:rsidRPr="002C35F3">
              <w:rPr>
                <w:rFonts w:cs="Arial"/>
                <w:sz w:val="22"/>
                <w:szCs w:val="22"/>
              </w:rPr>
              <w:t>N/A</w:t>
            </w:r>
          </w:p>
        </w:tc>
        <w:tc>
          <w:tcPr>
            <w:tcW w:w="1418" w:type="dxa"/>
            <w:shd w:val="clear" w:color="auto" w:fill="auto"/>
            <w:vAlign w:val="center"/>
          </w:tcPr>
          <w:p w:rsidR="004F3216" w:rsidRPr="002C35F3" w:rsidRDefault="00381675" w:rsidP="007E1878">
            <w:pPr>
              <w:rPr>
                <w:rFonts w:cs="Arial"/>
                <w:sz w:val="22"/>
                <w:szCs w:val="22"/>
              </w:rPr>
            </w:pPr>
            <w:r w:rsidRPr="002C35F3">
              <w:rPr>
                <w:rFonts w:cs="Arial"/>
                <w:sz w:val="22"/>
                <w:szCs w:val="22"/>
              </w:rPr>
              <w:t>N/A</w:t>
            </w:r>
          </w:p>
        </w:tc>
        <w:tc>
          <w:tcPr>
            <w:tcW w:w="1843" w:type="dxa"/>
            <w:shd w:val="clear" w:color="auto" w:fill="auto"/>
            <w:vAlign w:val="center"/>
          </w:tcPr>
          <w:p w:rsidR="004F3216" w:rsidRPr="002C35F3" w:rsidRDefault="009735FF" w:rsidP="007E1878">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RBC, NWT</w:t>
            </w:r>
          </w:p>
        </w:tc>
      </w:tr>
      <w:tr w:rsidR="004F3216" w:rsidRPr="002C35F3" w:rsidTr="00A8075D">
        <w:trPr>
          <w:cantSplit/>
          <w:trHeight w:val="362"/>
        </w:trPr>
        <w:tc>
          <w:tcPr>
            <w:tcW w:w="675" w:type="dxa"/>
            <w:shd w:val="clear" w:color="auto" w:fill="auto"/>
            <w:vAlign w:val="center"/>
          </w:tcPr>
          <w:p w:rsidR="004F3216" w:rsidRPr="002C35F3" w:rsidRDefault="004F3216" w:rsidP="007E1878">
            <w:pPr>
              <w:rPr>
                <w:rFonts w:cs="Arial"/>
                <w:sz w:val="22"/>
                <w:szCs w:val="22"/>
              </w:rPr>
            </w:pPr>
            <w:r w:rsidRPr="002C35F3">
              <w:rPr>
                <w:rFonts w:cs="Arial"/>
                <w:sz w:val="22"/>
                <w:szCs w:val="22"/>
              </w:rPr>
              <w:t>3.2</w:t>
            </w:r>
          </w:p>
        </w:tc>
        <w:tc>
          <w:tcPr>
            <w:tcW w:w="1701" w:type="dxa"/>
            <w:shd w:val="clear" w:color="auto" w:fill="auto"/>
            <w:vAlign w:val="center"/>
          </w:tcPr>
          <w:p w:rsidR="004F3216" w:rsidRPr="002C35F3" w:rsidRDefault="009B64E8" w:rsidP="004F3216">
            <w:pPr>
              <w:rPr>
                <w:rFonts w:cs="Arial"/>
                <w:sz w:val="22"/>
                <w:szCs w:val="22"/>
              </w:rPr>
            </w:pPr>
            <w:r w:rsidRPr="002C35F3">
              <w:rPr>
                <w:rFonts w:cs="Arial"/>
                <w:sz w:val="22"/>
                <w:szCs w:val="22"/>
              </w:rPr>
              <w:t>Events</w:t>
            </w:r>
          </w:p>
        </w:tc>
        <w:tc>
          <w:tcPr>
            <w:tcW w:w="7938" w:type="dxa"/>
            <w:shd w:val="clear" w:color="auto" w:fill="auto"/>
            <w:vAlign w:val="center"/>
          </w:tcPr>
          <w:p w:rsidR="004F3216" w:rsidRPr="002C35F3" w:rsidRDefault="004F3216" w:rsidP="007E1878">
            <w:pPr>
              <w:rPr>
                <w:rFonts w:cs="Arial"/>
                <w:sz w:val="22"/>
                <w:szCs w:val="22"/>
              </w:rPr>
            </w:pPr>
            <w:r w:rsidRPr="002C35F3">
              <w:rPr>
                <w:rFonts w:cs="Arial"/>
                <w:sz w:val="22"/>
                <w:szCs w:val="22"/>
              </w:rPr>
              <w:t>Continue the programme of interesting, varied public events to promote and inform about wildlife, education, habitat management and history</w:t>
            </w:r>
          </w:p>
        </w:tc>
        <w:tc>
          <w:tcPr>
            <w:tcW w:w="1134" w:type="dxa"/>
            <w:shd w:val="clear" w:color="auto" w:fill="auto"/>
            <w:vAlign w:val="center"/>
          </w:tcPr>
          <w:p w:rsidR="004F3216" w:rsidRPr="002C35F3" w:rsidRDefault="000C09EB" w:rsidP="007E1878">
            <w:pPr>
              <w:rPr>
                <w:rFonts w:cs="Arial"/>
                <w:sz w:val="22"/>
                <w:szCs w:val="22"/>
              </w:rPr>
            </w:pPr>
            <w:r w:rsidRPr="002C35F3">
              <w:rPr>
                <w:rFonts w:cs="Arial"/>
                <w:sz w:val="22"/>
                <w:szCs w:val="22"/>
              </w:rPr>
              <w:t>N/A</w:t>
            </w:r>
          </w:p>
        </w:tc>
        <w:tc>
          <w:tcPr>
            <w:tcW w:w="1418" w:type="dxa"/>
            <w:shd w:val="clear" w:color="auto" w:fill="auto"/>
            <w:vAlign w:val="center"/>
          </w:tcPr>
          <w:p w:rsidR="004F3216" w:rsidRPr="002C35F3" w:rsidRDefault="00381675" w:rsidP="007E1878">
            <w:pPr>
              <w:rPr>
                <w:rFonts w:cs="Arial"/>
                <w:sz w:val="22"/>
                <w:szCs w:val="22"/>
              </w:rPr>
            </w:pPr>
            <w:r w:rsidRPr="002C35F3">
              <w:rPr>
                <w:rFonts w:cs="Arial"/>
                <w:sz w:val="22"/>
                <w:szCs w:val="22"/>
              </w:rPr>
              <w:t>N/A</w:t>
            </w:r>
          </w:p>
        </w:tc>
        <w:tc>
          <w:tcPr>
            <w:tcW w:w="1843" w:type="dxa"/>
            <w:shd w:val="clear" w:color="auto" w:fill="auto"/>
            <w:vAlign w:val="center"/>
          </w:tcPr>
          <w:p w:rsidR="004F3216" w:rsidRPr="002C35F3" w:rsidRDefault="009735FF" w:rsidP="007E1878">
            <w:pPr>
              <w:rPr>
                <w:rFonts w:cs="Arial"/>
                <w:sz w:val="22"/>
                <w:szCs w:val="22"/>
              </w:rPr>
            </w:pPr>
            <w:r w:rsidRPr="002C35F3">
              <w:rPr>
                <w:rFonts w:cs="Arial"/>
                <w:sz w:val="22"/>
                <w:szCs w:val="22"/>
              </w:rPr>
              <w:t>F</w:t>
            </w:r>
            <w:r w:rsidR="006E384A">
              <w:rPr>
                <w:rFonts w:cs="Arial"/>
                <w:sz w:val="22"/>
                <w:szCs w:val="22"/>
              </w:rPr>
              <w:t>oSW</w:t>
            </w:r>
          </w:p>
        </w:tc>
      </w:tr>
      <w:tr w:rsidR="004F3216" w:rsidRPr="002C35F3" w:rsidTr="00A8075D">
        <w:trPr>
          <w:cantSplit/>
          <w:trHeight w:val="362"/>
        </w:trPr>
        <w:tc>
          <w:tcPr>
            <w:tcW w:w="675" w:type="dxa"/>
            <w:shd w:val="clear" w:color="auto" w:fill="auto"/>
            <w:vAlign w:val="center"/>
          </w:tcPr>
          <w:p w:rsidR="004F3216" w:rsidRPr="002C35F3" w:rsidRDefault="004F3216" w:rsidP="007E1878">
            <w:pPr>
              <w:rPr>
                <w:rFonts w:cs="Arial"/>
                <w:sz w:val="22"/>
                <w:szCs w:val="22"/>
              </w:rPr>
            </w:pPr>
            <w:r w:rsidRPr="002C35F3">
              <w:rPr>
                <w:rFonts w:cs="Arial"/>
                <w:sz w:val="22"/>
                <w:szCs w:val="22"/>
              </w:rPr>
              <w:t>3.3</w:t>
            </w:r>
          </w:p>
        </w:tc>
        <w:tc>
          <w:tcPr>
            <w:tcW w:w="1701" w:type="dxa"/>
            <w:shd w:val="clear" w:color="auto" w:fill="auto"/>
            <w:vAlign w:val="center"/>
          </w:tcPr>
          <w:p w:rsidR="004F3216" w:rsidRPr="002C35F3" w:rsidRDefault="00A43119" w:rsidP="00A43119">
            <w:pPr>
              <w:rPr>
                <w:rFonts w:cs="Arial"/>
                <w:sz w:val="22"/>
                <w:szCs w:val="22"/>
              </w:rPr>
            </w:pPr>
            <w:r w:rsidRPr="002C35F3">
              <w:rPr>
                <w:rFonts w:cs="Arial"/>
                <w:sz w:val="22"/>
                <w:szCs w:val="22"/>
              </w:rPr>
              <w:t>School o</w:t>
            </w:r>
            <w:r w:rsidR="009B64E8" w:rsidRPr="002C35F3">
              <w:rPr>
                <w:rFonts w:cs="Arial"/>
                <w:sz w:val="22"/>
                <w:szCs w:val="22"/>
              </w:rPr>
              <w:t>utreach</w:t>
            </w:r>
          </w:p>
        </w:tc>
        <w:tc>
          <w:tcPr>
            <w:tcW w:w="7938" w:type="dxa"/>
            <w:shd w:val="clear" w:color="auto" w:fill="auto"/>
            <w:vAlign w:val="center"/>
          </w:tcPr>
          <w:p w:rsidR="004F3216" w:rsidRPr="002C35F3" w:rsidRDefault="004F3216" w:rsidP="007E1878">
            <w:pPr>
              <w:rPr>
                <w:rFonts w:cs="Arial"/>
                <w:sz w:val="22"/>
                <w:szCs w:val="22"/>
              </w:rPr>
            </w:pPr>
            <w:r w:rsidRPr="002C35F3">
              <w:rPr>
                <w:rFonts w:cs="Arial"/>
                <w:sz w:val="22"/>
                <w:szCs w:val="22"/>
                <w:lang w:val="en-US"/>
              </w:rPr>
              <w:t>Continue to encourage school parties and youth organisations to visit the site and use interesting management work as an opportunity to invite local residents/visitors to the site to participate in and learn about site management</w:t>
            </w:r>
          </w:p>
        </w:tc>
        <w:tc>
          <w:tcPr>
            <w:tcW w:w="1134" w:type="dxa"/>
            <w:shd w:val="clear" w:color="auto" w:fill="auto"/>
            <w:vAlign w:val="center"/>
          </w:tcPr>
          <w:p w:rsidR="004F3216" w:rsidRPr="002C35F3" w:rsidRDefault="000C09EB" w:rsidP="007E1878">
            <w:pPr>
              <w:rPr>
                <w:rFonts w:cs="Arial"/>
                <w:sz w:val="22"/>
                <w:szCs w:val="22"/>
              </w:rPr>
            </w:pPr>
            <w:r w:rsidRPr="002C35F3">
              <w:rPr>
                <w:rFonts w:cs="Arial"/>
                <w:sz w:val="22"/>
                <w:szCs w:val="22"/>
              </w:rPr>
              <w:t>N/A</w:t>
            </w:r>
          </w:p>
        </w:tc>
        <w:tc>
          <w:tcPr>
            <w:tcW w:w="1418" w:type="dxa"/>
            <w:shd w:val="clear" w:color="auto" w:fill="auto"/>
            <w:vAlign w:val="center"/>
          </w:tcPr>
          <w:p w:rsidR="004F3216" w:rsidRPr="002C35F3" w:rsidRDefault="00381675" w:rsidP="007E1878">
            <w:pPr>
              <w:rPr>
                <w:rFonts w:cs="Arial"/>
                <w:sz w:val="22"/>
                <w:szCs w:val="22"/>
              </w:rPr>
            </w:pPr>
            <w:r w:rsidRPr="002C35F3">
              <w:rPr>
                <w:rFonts w:cs="Arial"/>
                <w:sz w:val="22"/>
                <w:szCs w:val="22"/>
              </w:rPr>
              <w:t>N/A</w:t>
            </w:r>
          </w:p>
        </w:tc>
        <w:tc>
          <w:tcPr>
            <w:tcW w:w="1843" w:type="dxa"/>
            <w:shd w:val="clear" w:color="auto" w:fill="auto"/>
            <w:vAlign w:val="center"/>
          </w:tcPr>
          <w:p w:rsidR="004F3216" w:rsidRPr="002C35F3" w:rsidRDefault="009735FF" w:rsidP="007E1878">
            <w:pPr>
              <w:rPr>
                <w:rFonts w:cs="Arial"/>
                <w:sz w:val="22"/>
                <w:szCs w:val="22"/>
              </w:rPr>
            </w:pPr>
            <w:r w:rsidRPr="002C35F3">
              <w:rPr>
                <w:rFonts w:cs="Arial"/>
                <w:sz w:val="22"/>
                <w:szCs w:val="22"/>
              </w:rPr>
              <w:t>F</w:t>
            </w:r>
            <w:r w:rsidR="006E384A">
              <w:rPr>
                <w:rFonts w:cs="Arial"/>
                <w:sz w:val="22"/>
                <w:szCs w:val="22"/>
              </w:rPr>
              <w:t>oSW</w:t>
            </w:r>
          </w:p>
        </w:tc>
      </w:tr>
      <w:tr w:rsidR="004F3216" w:rsidRPr="002C35F3" w:rsidTr="00A8075D">
        <w:trPr>
          <w:cantSplit/>
          <w:trHeight w:val="362"/>
        </w:trPr>
        <w:tc>
          <w:tcPr>
            <w:tcW w:w="675" w:type="dxa"/>
            <w:shd w:val="clear" w:color="auto" w:fill="auto"/>
            <w:vAlign w:val="center"/>
          </w:tcPr>
          <w:p w:rsidR="004F3216" w:rsidRPr="002C35F3" w:rsidRDefault="004F3216" w:rsidP="005931EE">
            <w:pPr>
              <w:rPr>
                <w:rFonts w:cs="Arial"/>
                <w:sz w:val="22"/>
                <w:szCs w:val="22"/>
              </w:rPr>
            </w:pPr>
            <w:r w:rsidRPr="002C35F3">
              <w:rPr>
                <w:rFonts w:cs="Arial"/>
                <w:sz w:val="22"/>
                <w:szCs w:val="22"/>
              </w:rPr>
              <w:t>3.</w:t>
            </w:r>
            <w:r w:rsidR="005931EE" w:rsidRPr="002C35F3">
              <w:rPr>
                <w:rFonts w:cs="Arial"/>
                <w:sz w:val="22"/>
                <w:szCs w:val="22"/>
              </w:rPr>
              <w:t>4</w:t>
            </w:r>
          </w:p>
        </w:tc>
        <w:tc>
          <w:tcPr>
            <w:tcW w:w="1701" w:type="dxa"/>
            <w:shd w:val="clear" w:color="auto" w:fill="auto"/>
            <w:vAlign w:val="center"/>
          </w:tcPr>
          <w:p w:rsidR="004F3216" w:rsidRPr="002C35F3" w:rsidRDefault="009B64E8" w:rsidP="004F3216">
            <w:pPr>
              <w:rPr>
                <w:rFonts w:cs="Arial"/>
                <w:sz w:val="22"/>
                <w:szCs w:val="22"/>
              </w:rPr>
            </w:pPr>
            <w:r w:rsidRPr="002C35F3">
              <w:rPr>
                <w:rFonts w:cs="Arial"/>
                <w:sz w:val="22"/>
                <w:szCs w:val="22"/>
              </w:rPr>
              <w:t>Development issues</w:t>
            </w:r>
          </w:p>
        </w:tc>
        <w:tc>
          <w:tcPr>
            <w:tcW w:w="7938" w:type="dxa"/>
            <w:shd w:val="clear" w:color="auto" w:fill="auto"/>
            <w:vAlign w:val="center"/>
          </w:tcPr>
          <w:p w:rsidR="004F3216" w:rsidRPr="002C35F3" w:rsidRDefault="009B64E8" w:rsidP="007E1878">
            <w:pPr>
              <w:rPr>
                <w:rFonts w:cs="Arial"/>
                <w:sz w:val="22"/>
                <w:szCs w:val="22"/>
              </w:rPr>
            </w:pPr>
            <w:r w:rsidRPr="002C35F3">
              <w:rPr>
                <w:rFonts w:cs="Arial"/>
                <w:sz w:val="22"/>
                <w:szCs w:val="22"/>
              </w:rPr>
              <w:t>Ensure mitigating measures proposed by building developers (buffer zone, surrounding fence, storage, hedge to Spinney, Multi Use Games Area, welcome pack) are implemented</w:t>
            </w:r>
            <w:r w:rsidR="00AF5315" w:rsidRPr="002C35F3">
              <w:rPr>
                <w:rFonts w:cs="Arial"/>
                <w:sz w:val="22"/>
                <w:szCs w:val="22"/>
              </w:rPr>
              <w:t xml:space="preserve"> through </w:t>
            </w:r>
            <w:r w:rsidR="00F836E7" w:rsidRPr="002C35F3">
              <w:rPr>
                <w:rFonts w:cs="Arial"/>
                <w:sz w:val="22"/>
                <w:szCs w:val="22"/>
              </w:rPr>
              <w:t xml:space="preserve">detailed </w:t>
            </w:r>
            <w:r w:rsidR="00AF5315" w:rsidRPr="002C35F3">
              <w:rPr>
                <w:rFonts w:cs="Arial"/>
                <w:sz w:val="22"/>
                <w:szCs w:val="22"/>
              </w:rPr>
              <w:t>(reserved matters) planning applications</w:t>
            </w:r>
          </w:p>
        </w:tc>
        <w:tc>
          <w:tcPr>
            <w:tcW w:w="1134" w:type="dxa"/>
            <w:shd w:val="clear" w:color="auto" w:fill="auto"/>
            <w:vAlign w:val="center"/>
          </w:tcPr>
          <w:p w:rsidR="004F3216" w:rsidRPr="002C35F3" w:rsidRDefault="000C09EB" w:rsidP="007E1878">
            <w:pPr>
              <w:rPr>
                <w:rFonts w:cs="Arial"/>
                <w:sz w:val="22"/>
                <w:szCs w:val="22"/>
              </w:rPr>
            </w:pPr>
            <w:r w:rsidRPr="002C35F3">
              <w:rPr>
                <w:rFonts w:cs="Arial"/>
                <w:sz w:val="22"/>
                <w:szCs w:val="22"/>
              </w:rPr>
              <w:t>N/A</w:t>
            </w:r>
          </w:p>
        </w:tc>
        <w:tc>
          <w:tcPr>
            <w:tcW w:w="1418" w:type="dxa"/>
            <w:shd w:val="clear" w:color="auto" w:fill="auto"/>
            <w:vAlign w:val="center"/>
          </w:tcPr>
          <w:p w:rsidR="004F3216" w:rsidRPr="002C35F3" w:rsidRDefault="00381675" w:rsidP="007E1878">
            <w:pPr>
              <w:rPr>
                <w:rFonts w:cs="Arial"/>
                <w:sz w:val="22"/>
                <w:szCs w:val="22"/>
              </w:rPr>
            </w:pPr>
            <w:r w:rsidRPr="002C35F3">
              <w:rPr>
                <w:rFonts w:cs="Arial"/>
                <w:sz w:val="22"/>
                <w:szCs w:val="22"/>
              </w:rPr>
              <w:t>N/A</w:t>
            </w:r>
          </w:p>
        </w:tc>
        <w:tc>
          <w:tcPr>
            <w:tcW w:w="1843" w:type="dxa"/>
            <w:shd w:val="clear" w:color="auto" w:fill="auto"/>
            <w:vAlign w:val="center"/>
          </w:tcPr>
          <w:p w:rsidR="004F3216" w:rsidRPr="002C35F3" w:rsidRDefault="009735FF" w:rsidP="007E1878">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RBC, NWT</w:t>
            </w:r>
          </w:p>
        </w:tc>
      </w:tr>
      <w:tr w:rsidR="00C91290" w:rsidRPr="002C35F3" w:rsidTr="00A8075D">
        <w:trPr>
          <w:cantSplit/>
          <w:trHeight w:val="362"/>
        </w:trPr>
        <w:tc>
          <w:tcPr>
            <w:tcW w:w="675" w:type="dxa"/>
            <w:shd w:val="clear" w:color="auto" w:fill="auto"/>
            <w:vAlign w:val="center"/>
          </w:tcPr>
          <w:p w:rsidR="00C91290" w:rsidRPr="002C35F3" w:rsidRDefault="00C91290" w:rsidP="005931EE">
            <w:pPr>
              <w:rPr>
                <w:rFonts w:cs="Arial"/>
                <w:sz w:val="22"/>
                <w:szCs w:val="22"/>
              </w:rPr>
            </w:pPr>
            <w:r>
              <w:rPr>
                <w:rFonts w:cs="Arial"/>
                <w:sz w:val="22"/>
                <w:szCs w:val="22"/>
              </w:rPr>
              <w:t>3.5</w:t>
            </w:r>
          </w:p>
        </w:tc>
        <w:tc>
          <w:tcPr>
            <w:tcW w:w="1701" w:type="dxa"/>
            <w:shd w:val="clear" w:color="auto" w:fill="auto"/>
            <w:vAlign w:val="center"/>
          </w:tcPr>
          <w:p w:rsidR="00C91290" w:rsidRPr="002C35F3" w:rsidRDefault="00C91290" w:rsidP="004F3216">
            <w:pPr>
              <w:rPr>
                <w:rFonts w:cs="Arial"/>
                <w:sz w:val="22"/>
                <w:szCs w:val="22"/>
              </w:rPr>
            </w:pPr>
            <w:r>
              <w:rPr>
                <w:rFonts w:cs="Arial"/>
                <w:sz w:val="22"/>
                <w:szCs w:val="22"/>
              </w:rPr>
              <w:t>Arch</w:t>
            </w:r>
            <w:r w:rsidR="009D50FA">
              <w:rPr>
                <w:rFonts w:cs="Arial"/>
                <w:sz w:val="22"/>
                <w:szCs w:val="22"/>
              </w:rPr>
              <w:t>a</w:t>
            </w:r>
            <w:r>
              <w:rPr>
                <w:rFonts w:cs="Arial"/>
                <w:sz w:val="22"/>
                <w:szCs w:val="22"/>
              </w:rPr>
              <w:t>e</w:t>
            </w:r>
            <w:r w:rsidR="009D50FA">
              <w:rPr>
                <w:rFonts w:cs="Arial"/>
                <w:sz w:val="22"/>
                <w:szCs w:val="22"/>
              </w:rPr>
              <w:t>o</w:t>
            </w:r>
            <w:r>
              <w:rPr>
                <w:rFonts w:cs="Arial"/>
                <w:sz w:val="22"/>
                <w:szCs w:val="22"/>
              </w:rPr>
              <w:t>logy and history</w:t>
            </w:r>
          </w:p>
        </w:tc>
        <w:tc>
          <w:tcPr>
            <w:tcW w:w="7938" w:type="dxa"/>
            <w:shd w:val="clear" w:color="auto" w:fill="auto"/>
            <w:vAlign w:val="center"/>
          </w:tcPr>
          <w:p w:rsidR="00C91290" w:rsidRPr="006E384A" w:rsidRDefault="00A551C8" w:rsidP="00C91290">
            <w:pPr>
              <w:rPr>
                <w:rFonts w:cs="Arial"/>
                <w:sz w:val="22"/>
                <w:szCs w:val="22"/>
              </w:rPr>
            </w:pPr>
            <w:r w:rsidRPr="00A551C8">
              <w:rPr>
                <w:sz w:val="22"/>
                <w:szCs w:val="22"/>
              </w:rPr>
              <w:t>Liaise with Nottinghamshire County Council’s Community Archaeology Team to assess the sites historical features</w:t>
            </w:r>
          </w:p>
        </w:tc>
        <w:tc>
          <w:tcPr>
            <w:tcW w:w="1134" w:type="dxa"/>
            <w:shd w:val="clear" w:color="auto" w:fill="auto"/>
            <w:vAlign w:val="center"/>
          </w:tcPr>
          <w:p w:rsidR="00C91290" w:rsidRPr="006E384A" w:rsidRDefault="00624E35" w:rsidP="007E1878">
            <w:pPr>
              <w:rPr>
                <w:rFonts w:cs="Arial"/>
                <w:sz w:val="22"/>
                <w:szCs w:val="22"/>
              </w:rPr>
            </w:pPr>
            <w:r>
              <w:rPr>
                <w:rFonts w:cs="Arial"/>
                <w:sz w:val="22"/>
                <w:szCs w:val="22"/>
              </w:rPr>
              <w:t>N/A</w:t>
            </w:r>
          </w:p>
        </w:tc>
        <w:tc>
          <w:tcPr>
            <w:tcW w:w="1418" w:type="dxa"/>
            <w:shd w:val="clear" w:color="auto" w:fill="auto"/>
            <w:vAlign w:val="center"/>
          </w:tcPr>
          <w:p w:rsidR="00C91290" w:rsidRPr="006E384A" w:rsidRDefault="00624E35" w:rsidP="007E1878">
            <w:pPr>
              <w:rPr>
                <w:rFonts w:cs="Arial"/>
                <w:sz w:val="22"/>
                <w:szCs w:val="22"/>
              </w:rPr>
            </w:pPr>
            <w:r>
              <w:rPr>
                <w:rFonts w:cs="Arial"/>
                <w:sz w:val="22"/>
                <w:szCs w:val="22"/>
              </w:rPr>
              <w:t>N/A</w:t>
            </w:r>
          </w:p>
        </w:tc>
        <w:tc>
          <w:tcPr>
            <w:tcW w:w="1843" w:type="dxa"/>
            <w:shd w:val="clear" w:color="auto" w:fill="auto"/>
            <w:vAlign w:val="center"/>
          </w:tcPr>
          <w:p w:rsidR="00C91290" w:rsidRPr="006E384A" w:rsidRDefault="00624E35" w:rsidP="007E1878">
            <w:pPr>
              <w:rPr>
                <w:rFonts w:cs="Arial"/>
                <w:sz w:val="22"/>
                <w:szCs w:val="22"/>
              </w:rPr>
            </w:pPr>
            <w:r>
              <w:rPr>
                <w:rFonts w:cs="Arial"/>
                <w:sz w:val="22"/>
                <w:szCs w:val="22"/>
              </w:rPr>
              <w:t>F</w:t>
            </w:r>
            <w:r w:rsidR="006E384A">
              <w:rPr>
                <w:rFonts w:cs="Arial"/>
                <w:sz w:val="22"/>
                <w:szCs w:val="22"/>
              </w:rPr>
              <w:t>oSW</w:t>
            </w:r>
          </w:p>
        </w:tc>
      </w:tr>
    </w:tbl>
    <w:p w:rsidR="002055A3" w:rsidRDefault="002055A3" w:rsidP="00A42231">
      <w:pPr>
        <w:rPr>
          <w:rFonts w:cs="Arial"/>
          <w:sz w:val="22"/>
          <w:szCs w:val="22"/>
        </w:rPr>
      </w:pPr>
    </w:p>
    <w:p w:rsidR="001400B4" w:rsidRPr="002C35F3" w:rsidRDefault="001400B4" w:rsidP="00A42231">
      <w:pPr>
        <w:rPr>
          <w:rFonts w:cs="Arial"/>
          <w:sz w:val="22"/>
          <w:szCs w:val="22"/>
        </w:rPr>
      </w:pPr>
    </w:p>
    <w:tbl>
      <w:tblPr>
        <w:tblW w:w="1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7954"/>
        <w:gridCol w:w="1118"/>
        <w:gridCol w:w="1434"/>
        <w:gridCol w:w="1827"/>
        <w:gridCol w:w="16"/>
      </w:tblGrid>
      <w:tr w:rsidR="003D49EC" w:rsidRPr="002C35F3" w:rsidTr="004F3216">
        <w:trPr>
          <w:gridAfter w:val="1"/>
          <w:wAfter w:w="16" w:type="dxa"/>
          <w:cantSplit/>
          <w:trHeight w:val="362"/>
        </w:trPr>
        <w:tc>
          <w:tcPr>
            <w:tcW w:w="14709" w:type="dxa"/>
            <w:gridSpan w:val="6"/>
            <w:tcBorders>
              <w:bottom w:val="single" w:sz="4" w:space="0" w:color="auto"/>
            </w:tcBorders>
            <w:shd w:val="clear" w:color="auto" w:fill="E0E0E0"/>
            <w:vAlign w:val="center"/>
          </w:tcPr>
          <w:p w:rsidR="003D49EC" w:rsidRPr="002C35F3" w:rsidRDefault="009B64E8" w:rsidP="00177C89">
            <w:pPr>
              <w:rPr>
                <w:rFonts w:cs="Arial"/>
                <w:b/>
                <w:sz w:val="22"/>
                <w:szCs w:val="22"/>
              </w:rPr>
            </w:pPr>
            <w:r w:rsidRPr="002C35F3">
              <w:rPr>
                <w:rFonts w:cs="Arial"/>
                <w:b/>
                <w:sz w:val="22"/>
                <w:szCs w:val="22"/>
              </w:rPr>
              <w:t xml:space="preserve">Objective 4 </w:t>
            </w:r>
            <w:r w:rsidR="003D49EC" w:rsidRPr="002C35F3">
              <w:rPr>
                <w:rFonts w:cs="Arial"/>
                <w:b/>
                <w:sz w:val="22"/>
                <w:szCs w:val="22"/>
              </w:rPr>
              <w:t>Monitor effects of management and visitor use on the wildlife of the site</w:t>
            </w:r>
          </w:p>
        </w:tc>
      </w:tr>
      <w:tr w:rsidR="004F3216" w:rsidRPr="002C35F3" w:rsidTr="00A8075D">
        <w:trPr>
          <w:cantSplit/>
          <w:trHeight w:val="362"/>
        </w:trPr>
        <w:tc>
          <w:tcPr>
            <w:tcW w:w="675" w:type="dxa"/>
            <w:tcBorders>
              <w:bottom w:val="single" w:sz="4" w:space="0" w:color="auto"/>
            </w:tcBorders>
            <w:shd w:val="clear" w:color="auto" w:fill="E0E0E0"/>
            <w:vAlign w:val="center"/>
          </w:tcPr>
          <w:p w:rsidR="004F3216" w:rsidRPr="002C35F3" w:rsidRDefault="004F3216" w:rsidP="00177C89">
            <w:pPr>
              <w:rPr>
                <w:rFonts w:cs="Arial"/>
                <w:b/>
                <w:sz w:val="22"/>
                <w:szCs w:val="22"/>
              </w:rPr>
            </w:pPr>
            <w:r w:rsidRPr="002C35F3">
              <w:rPr>
                <w:rFonts w:cs="Arial"/>
                <w:b/>
                <w:sz w:val="22"/>
                <w:szCs w:val="22"/>
              </w:rPr>
              <w:t>Ref</w:t>
            </w:r>
          </w:p>
        </w:tc>
        <w:tc>
          <w:tcPr>
            <w:tcW w:w="1701" w:type="dxa"/>
            <w:tcBorders>
              <w:bottom w:val="single" w:sz="4" w:space="0" w:color="auto"/>
            </w:tcBorders>
            <w:shd w:val="clear" w:color="auto" w:fill="E0E0E0"/>
            <w:vAlign w:val="center"/>
          </w:tcPr>
          <w:p w:rsidR="004F3216" w:rsidRPr="002C35F3" w:rsidRDefault="00E30B5F" w:rsidP="004F3216">
            <w:pPr>
              <w:rPr>
                <w:rFonts w:cs="Arial"/>
                <w:b/>
                <w:sz w:val="22"/>
                <w:szCs w:val="22"/>
              </w:rPr>
            </w:pPr>
            <w:r>
              <w:rPr>
                <w:rFonts w:cs="Arial"/>
                <w:b/>
                <w:sz w:val="22"/>
                <w:szCs w:val="22"/>
              </w:rPr>
              <w:t>Task name</w:t>
            </w:r>
          </w:p>
        </w:tc>
        <w:tc>
          <w:tcPr>
            <w:tcW w:w="7954" w:type="dxa"/>
            <w:tcBorders>
              <w:bottom w:val="single" w:sz="4" w:space="0" w:color="auto"/>
            </w:tcBorders>
            <w:shd w:val="clear" w:color="auto" w:fill="E0E0E0"/>
            <w:vAlign w:val="center"/>
          </w:tcPr>
          <w:p w:rsidR="004F3216" w:rsidRPr="002C35F3" w:rsidRDefault="00E30B5F" w:rsidP="00177C89">
            <w:pPr>
              <w:rPr>
                <w:rFonts w:cs="Arial"/>
                <w:b/>
                <w:sz w:val="22"/>
                <w:szCs w:val="22"/>
              </w:rPr>
            </w:pPr>
            <w:r>
              <w:rPr>
                <w:rFonts w:cs="Arial"/>
                <w:b/>
                <w:sz w:val="22"/>
                <w:szCs w:val="22"/>
              </w:rPr>
              <w:t>Task description</w:t>
            </w:r>
          </w:p>
        </w:tc>
        <w:tc>
          <w:tcPr>
            <w:tcW w:w="1118" w:type="dxa"/>
            <w:tcBorders>
              <w:bottom w:val="single" w:sz="4" w:space="0" w:color="auto"/>
            </w:tcBorders>
            <w:shd w:val="clear" w:color="auto" w:fill="E0E0E0"/>
            <w:vAlign w:val="center"/>
          </w:tcPr>
          <w:p w:rsidR="004F3216" w:rsidRPr="002C35F3" w:rsidRDefault="004F3216" w:rsidP="00177C89">
            <w:pPr>
              <w:rPr>
                <w:rFonts w:cs="Arial"/>
                <w:b/>
                <w:sz w:val="22"/>
                <w:szCs w:val="22"/>
              </w:rPr>
            </w:pPr>
            <w:r w:rsidRPr="002C35F3">
              <w:rPr>
                <w:rFonts w:cs="Arial"/>
                <w:b/>
                <w:sz w:val="22"/>
                <w:szCs w:val="22"/>
              </w:rPr>
              <w:t xml:space="preserve">Season </w:t>
            </w:r>
          </w:p>
        </w:tc>
        <w:tc>
          <w:tcPr>
            <w:tcW w:w="1434" w:type="dxa"/>
            <w:tcBorders>
              <w:bottom w:val="single" w:sz="4" w:space="0" w:color="auto"/>
            </w:tcBorders>
            <w:shd w:val="clear" w:color="auto" w:fill="E0E0E0"/>
            <w:vAlign w:val="center"/>
          </w:tcPr>
          <w:p w:rsidR="004F3216" w:rsidRPr="002C35F3" w:rsidRDefault="00A639BE" w:rsidP="00177C89">
            <w:pPr>
              <w:rPr>
                <w:rFonts w:cs="Arial"/>
                <w:b/>
                <w:sz w:val="22"/>
                <w:szCs w:val="22"/>
              </w:rPr>
            </w:pPr>
            <w:r>
              <w:rPr>
                <w:rFonts w:cs="Arial"/>
                <w:b/>
                <w:sz w:val="22"/>
                <w:szCs w:val="22"/>
              </w:rPr>
              <w:t>Zone</w:t>
            </w:r>
          </w:p>
        </w:tc>
        <w:tc>
          <w:tcPr>
            <w:tcW w:w="1843" w:type="dxa"/>
            <w:gridSpan w:val="2"/>
            <w:tcBorders>
              <w:bottom w:val="single" w:sz="4" w:space="0" w:color="auto"/>
            </w:tcBorders>
            <w:shd w:val="clear" w:color="auto" w:fill="E0E0E0"/>
            <w:vAlign w:val="center"/>
          </w:tcPr>
          <w:p w:rsidR="004F3216" w:rsidRPr="002C35F3" w:rsidRDefault="004F3216" w:rsidP="00177C89">
            <w:pPr>
              <w:rPr>
                <w:rFonts w:cs="Arial"/>
                <w:b/>
                <w:sz w:val="22"/>
                <w:szCs w:val="22"/>
              </w:rPr>
            </w:pPr>
            <w:r w:rsidRPr="002C35F3">
              <w:rPr>
                <w:rFonts w:cs="Arial"/>
                <w:b/>
                <w:sz w:val="22"/>
                <w:szCs w:val="22"/>
              </w:rPr>
              <w:t xml:space="preserve">Responsibility </w:t>
            </w:r>
          </w:p>
        </w:tc>
      </w:tr>
      <w:tr w:rsidR="004F3216" w:rsidRPr="002C35F3" w:rsidTr="00A8075D">
        <w:trPr>
          <w:cantSplit/>
          <w:trHeight w:val="362"/>
        </w:trPr>
        <w:tc>
          <w:tcPr>
            <w:tcW w:w="675" w:type="dxa"/>
            <w:shd w:val="clear" w:color="auto" w:fill="auto"/>
            <w:vAlign w:val="center"/>
          </w:tcPr>
          <w:p w:rsidR="004F3216" w:rsidRPr="002C35F3" w:rsidRDefault="004F3216" w:rsidP="00177C89">
            <w:pPr>
              <w:rPr>
                <w:rFonts w:cs="Arial"/>
                <w:sz w:val="22"/>
                <w:szCs w:val="22"/>
              </w:rPr>
            </w:pPr>
            <w:r w:rsidRPr="002C35F3">
              <w:rPr>
                <w:rFonts w:cs="Arial"/>
                <w:sz w:val="22"/>
                <w:szCs w:val="22"/>
              </w:rPr>
              <w:t>4.1</w:t>
            </w:r>
          </w:p>
        </w:tc>
        <w:tc>
          <w:tcPr>
            <w:tcW w:w="1701" w:type="dxa"/>
            <w:shd w:val="clear" w:color="auto" w:fill="auto"/>
            <w:vAlign w:val="center"/>
          </w:tcPr>
          <w:p w:rsidR="004F3216" w:rsidRPr="002C35F3" w:rsidRDefault="009B64E8" w:rsidP="004F3216">
            <w:pPr>
              <w:rPr>
                <w:rFonts w:cs="Arial"/>
                <w:sz w:val="22"/>
                <w:szCs w:val="22"/>
              </w:rPr>
            </w:pPr>
            <w:r w:rsidRPr="002C35F3">
              <w:rPr>
                <w:rFonts w:cs="Arial"/>
                <w:sz w:val="22"/>
                <w:szCs w:val="22"/>
              </w:rPr>
              <w:t>Ecological survey and monitoring</w:t>
            </w:r>
          </w:p>
        </w:tc>
        <w:tc>
          <w:tcPr>
            <w:tcW w:w="7954" w:type="dxa"/>
            <w:shd w:val="clear" w:color="auto" w:fill="auto"/>
            <w:vAlign w:val="center"/>
          </w:tcPr>
          <w:p w:rsidR="004F3216" w:rsidRPr="002C35F3" w:rsidRDefault="004F3216" w:rsidP="003D49EC">
            <w:pPr>
              <w:rPr>
                <w:rFonts w:cs="Arial"/>
                <w:sz w:val="22"/>
                <w:szCs w:val="22"/>
              </w:rPr>
            </w:pPr>
            <w:r w:rsidRPr="002C35F3">
              <w:rPr>
                <w:rFonts w:cs="Arial"/>
                <w:sz w:val="22"/>
                <w:szCs w:val="22"/>
              </w:rPr>
              <w:t xml:space="preserve">Undertake or commission ecological surveys to obtain baseline data on invertebrates, mammals, flora, fungi and birds </w:t>
            </w:r>
          </w:p>
          <w:p w:rsidR="004F3216" w:rsidRPr="002C35F3" w:rsidRDefault="004F3216" w:rsidP="003D49EC">
            <w:pPr>
              <w:rPr>
                <w:rFonts w:cs="Arial"/>
                <w:sz w:val="22"/>
                <w:szCs w:val="22"/>
              </w:rPr>
            </w:pPr>
          </w:p>
        </w:tc>
        <w:tc>
          <w:tcPr>
            <w:tcW w:w="1118" w:type="dxa"/>
            <w:shd w:val="clear" w:color="auto" w:fill="auto"/>
            <w:vAlign w:val="center"/>
          </w:tcPr>
          <w:p w:rsidR="004F3216" w:rsidRPr="002C35F3" w:rsidRDefault="000C09EB" w:rsidP="000C09EB">
            <w:pPr>
              <w:rPr>
                <w:rFonts w:cs="Arial"/>
                <w:sz w:val="22"/>
                <w:szCs w:val="22"/>
              </w:rPr>
            </w:pPr>
            <w:r w:rsidRPr="002C35F3">
              <w:rPr>
                <w:rFonts w:cs="Arial"/>
                <w:sz w:val="22"/>
                <w:szCs w:val="22"/>
              </w:rPr>
              <w:t>Sp,Su, Au</w:t>
            </w:r>
          </w:p>
        </w:tc>
        <w:tc>
          <w:tcPr>
            <w:tcW w:w="1434" w:type="dxa"/>
            <w:shd w:val="clear" w:color="auto" w:fill="auto"/>
            <w:vAlign w:val="center"/>
          </w:tcPr>
          <w:p w:rsidR="004F3216" w:rsidRPr="002C35F3" w:rsidRDefault="000C09EB" w:rsidP="00177C89">
            <w:pPr>
              <w:rPr>
                <w:rFonts w:cs="Arial"/>
                <w:sz w:val="22"/>
                <w:szCs w:val="22"/>
              </w:rPr>
            </w:pPr>
            <w:r w:rsidRPr="002C35F3">
              <w:rPr>
                <w:rFonts w:cs="Arial"/>
                <w:sz w:val="22"/>
                <w:szCs w:val="22"/>
              </w:rPr>
              <w:t>All</w:t>
            </w:r>
          </w:p>
        </w:tc>
        <w:tc>
          <w:tcPr>
            <w:tcW w:w="1843" w:type="dxa"/>
            <w:gridSpan w:val="2"/>
            <w:shd w:val="clear" w:color="auto" w:fill="auto"/>
            <w:vAlign w:val="center"/>
          </w:tcPr>
          <w:p w:rsidR="004F3216" w:rsidRPr="002C35F3" w:rsidRDefault="009735FF" w:rsidP="009735FF">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with NWT support</w:t>
            </w:r>
          </w:p>
        </w:tc>
      </w:tr>
      <w:tr w:rsidR="004F3216" w:rsidRPr="002C35F3" w:rsidTr="00A8075D">
        <w:trPr>
          <w:cantSplit/>
          <w:trHeight w:val="362"/>
        </w:trPr>
        <w:tc>
          <w:tcPr>
            <w:tcW w:w="675" w:type="dxa"/>
            <w:shd w:val="clear" w:color="auto" w:fill="auto"/>
            <w:vAlign w:val="center"/>
          </w:tcPr>
          <w:p w:rsidR="004F3216" w:rsidRPr="002C35F3" w:rsidRDefault="004F3216" w:rsidP="00177C89">
            <w:pPr>
              <w:rPr>
                <w:rFonts w:cs="Arial"/>
                <w:sz w:val="22"/>
                <w:szCs w:val="22"/>
              </w:rPr>
            </w:pPr>
            <w:r w:rsidRPr="002C35F3">
              <w:rPr>
                <w:rFonts w:cs="Arial"/>
                <w:sz w:val="22"/>
                <w:szCs w:val="22"/>
              </w:rPr>
              <w:t>4.2</w:t>
            </w:r>
          </w:p>
        </w:tc>
        <w:tc>
          <w:tcPr>
            <w:tcW w:w="1701" w:type="dxa"/>
            <w:shd w:val="clear" w:color="auto" w:fill="auto"/>
            <w:vAlign w:val="center"/>
          </w:tcPr>
          <w:p w:rsidR="004F3216" w:rsidRPr="002C35F3" w:rsidRDefault="009B64E8" w:rsidP="004F3216">
            <w:pPr>
              <w:rPr>
                <w:rFonts w:cs="Arial"/>
                <w:sz w:val="22"/>
                <w:szCs w:val="22"/>
              </w:rPr>
            </w:pPr>
            <w:r w:rsidRPr="002C35F3">
              <w:rPr>
                <w:rFonts w:cs="Arial"/>
                <w:sz w:val="22"/>
                <w:szCs w:val="22"/>
              </w:rPr>
              <w:t>Management plan update</w:t>
            </w:r>
          </w:p>
        </w:tc>
        <w:tc>
          <w:tcPr>
            <w:tcW w:w="7954" w:type="dxa"/>
            <w:shd w:val="clear" w:color="auto" w:fill="auto"/>
            <w:vAlign w:val="center"/>
          </w:tcPr>
          <w:p w:rsidR="004F3216" w:rsidRPr="002C35F3" w:rsidRDefault="004F3216" w:rsidP="003D49EC">
            <w:pPr>
              <w:rPr>
                <w:rFonts w:cs="Arial"/>
                <w:sz w:val="22"/>
                <w:szCs w:val="22"/>
              </w:rPr>
            </w:pPr>
            <w:r w:rsidRPr="002C35F3">
              <w:rPr>
                <w:rFonts w:cs="Arial"/>
                <w:sz w:val="22"/>
                <w:szCs w:val="22"/>
              </w:rPr>
              <w:t xml:space="preserve">Review, evaluate and update management strategies and </w:t>
            </w:r>
            <w:r w:rsidR="00E30B5F">
              <w:rPr>
                <w:rFonts w:cs="Arial"/>
                <w:sz w:val="22"/>
                <w:szCs w:val="22"/>
              </w:rPr>
              <w:t xml:space="preserve">tasks </w:t>
            </w:r>
            <w:r w:rsidRPr="002C35F3">
              <w:rPr>
                <w:rFonts w:cs="Arial"/>
                <w:sz w:val="22"/>
                <w:szCs w:val="22"/>
              </w:rPr>
              <w:t>on a 5 yearly cycle or more frequently if required</w:t>
            </w:r>
          </w:p>
        </w:tc>
        <w:tc>
          <w:tcPr>
            <w:tcW w:w="1118" w:type="dxa"/>
            <w:shd w:val="clear" w:color="auto" w:fill="auto"/>
            <w:vAlign w:val="center"/>
          </w:tcPr>
          <w:p w:rsidR="004F3216" w:rsidRPr="002C35F3" w:rsidRDefault="000C09EB" w:rsidP="00177C89">
            <w:pPr>
              <w:rPr>
                <w:rFonts w:cs="Arial"/>
                <w:sz w:val="22"/>
                <w:szCs w:val="22"/>
              </w:rPr>
            </w:pPr>
            <w:r w:rsidRPr="002C35F3">
              <w:rPr>
                <w:rFonts w:cs="Arial"/>
                <w:sz w:val="22"/>
                <w:szCs w:val="22"/>
              </w:rPr>
              <w:t>N/A</w:t>
            </w:r>
          </w:p>
        </w:tc>
        <w:tc>
          <w:tcPr>
            <w:tcW w:w="1434" w:type="dxa"/>
            <w:shd w:val="clear" w:color="auto" w:fill="auto"/>
            <w:vAlign w:val="center"/>
          </w:tcPr>
          <w:p w:rsidR="004F3216" w:rsidRPr="002C35F3" w:rsidRDefault="000C09EB" w:rsidP="00177C89">
            <w:pPr>
              <w:rPr>
                <w:rFonts w:cs="Arial"/>
                <w:sz w:val="22"/>
                <w:szCs w:val="22"/>
              </w:rPr>
            </w:pPr>
            <w:r w:rsidRPr="002C35F3">
              <w:rPr>
                <w:rFonts w:cs="Arial"/>
                <w:sz w:val="22"/>
                <w:szCs w:val="22"/>
              </w:rPr>
              <w:t>All</w:t>
            </w:r>
          </w:p>
        </w:tc>
        <w:tc>
          <w:tcPr>
            <w:tcW w:w="1843" w:type="dxa"/>
            <w:gridSpan w:val="2"/>
            <w:shd w:val="clear" w:color="auto" w:fill="auto"/>
            <w:vAlign w:val="center"/>
          </w:tcPr>
          <w:p w:rsidR="004F3216" w:rsidRPr="002C35F3" w:rsidRDefault="009735FF" w:rsidP="00177C89">
            <w:pPr>
              <w:rPr>
                <w:rFonts w:cs="Arial"/>
                <w:sz w:val="22"/>
                <w:szCs w:val="22"/>
              </w:rPr>
            </w:pPr>
            <w:r w:rsidRPr="002C35F3">
              <w:rPr>
                <w:rFonts w:cs="Arial"/>
                <w:sz w:val="22"/>
                <w:szCs w:val="22"/>
              </w:rPr>
              <w:t>F</w:t>
            </w:r>
            <w:r w:rsidR="006E384A">
              <w:rPr>
                <w:rFonts w:cs="Arial"/>
                <w:sz w:val="22"/>
                <w:szCs w:val="22"/>
              </w:rPr>
              <w:t>oSW</w:t>
            </w:r>
            <w:r w:rsidRPr="002C35F3">
              <w:rPr>
                <w:rFonts w:cs="Arial"/>
                <w:sz w:val="22"/>
                <w:szCs w:val="22"/>
              </w:rPr>
              <w:t>, NWT, RBC</w:t>
            </w:r>
          </w:p>
        </w:tc>
      </w:tr>
    </w:tbl>
    <w:p w:rsidR="002055A3" w:rsidRPr="002C35F3" w:rsidRDefault="002055A3" w:rsidP="00A42231">
      <w:pPr>
        <w:rPr>
          <w:rFonts w:cs="Arial"/>
          <w:sz w:val="22"/>
          <w:szCs w:val="22"/>
        </w:rPr>
      </w:pPr>
    </w:p>
    <w:p w:rsidR="003D49EC" w:rsidRPr="002C35F3" w:rsidRDefault="003D49EC" w:rsidP="00A42231">
      <w:pPr>
        <w:pStyle w:val="BodyText"/>
        <w:rPr>
          <w:rFonts w:cs="Arial"/>
          <w:sz w:val="22"/>
          <w:szCs w:val="22"/>
        </w:rPr>
      </w:pPr>
    </w:p>
    <w:p w:rsidR="003D49EC" w:rsidRPr="002C35F3" w:rsidRDefault="003D49EC" w:rsidP="00A42231">
      <w:pPr>
        <w:pStyle w:val="BodyText"/>
        <w:rPr>
          <w:rFonts w:cs="Arial"/>
          <w:sz w:val="22"/>
          <w:szCs w:val="22"/>
        </w:rPr>
        <w:sectPr w:rsidR="003D49EC" w:rsidRPr="002C35F3" w:rsidSect="004D695B">
          <w:pgSz w:w="16840" w:h="11907" w:orient="landscape" w:code="9"/>
          <w:pgMar w:top="1134" w:right="1134" w:bottom="1134" w:left="1134" w:header="1151" w:footer="720" w:gutter="0"/>
          <w:cols w:space="720"/>
        </w:sectPr>
      </w:pPr>
    </w:p>
    <w:p w:rsidR="00A42231" w:rsidRPr="002C35F3" w:rsidRDefault="00A42231" w:rsidP="00A42231">
      <w:pPr>
        <w:pStyle w:val="Header"/>
        <w:tabs>
          <w:tab w:val="clear" w:pos="4153"/>
          <w:tab w:val="clear" w:pos="8306"/>
        </w:tabs>
        <w:jc w:val="both"/>
        <w:rPr>
          <w:rFonts w:cs="Arial"/>
          <w:sz w:val="22"/>
          <w:szCs w:val="22"/>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701"/>
        <w:gridCol w:w="7938"/>
        <w:gridCol w:w="1134"/>
        <w:gridCol w:w="1417"/>
        <w:gridCol w:w="1843"/>
      </w:tblGrid>
      <w:tr w:rsidR="003D49EC" w:rsidRPr="002C35F3" w:rsidTr="00BE75E7">
        <w:trPr>
          <w:cantSplit/>
          <w:trHeight w:val="362"/>
        </w:trPr>
        <w:tc>
          <w:tcPr>
            <w:tcW w:w="14743" w:type="dxa"/>
            <w:gridSpan w:val="6"/>
            <w:tcBorders>
              <w:bottom w:val="single" w:sz="4" w:space="0" w:color="auto"/>
            </w:tcBorders>
            <w:shd w:val="clear" w:color="auto" w:fill="E0E0E0"/>
            <w:vAlign w:val="center"/>
          </w:tcPr>
          <w:p w:rsidR="003D49EC" w:rsidRPr="002C35F3" w:rsidRDefault="003D49EC" w:rsidP="003D49EC">
            <w:pPr>
              <w:rPr>
                <w:rFonts w:cs="Arial"/>
                <w:b/>
                <w:sz w:val="22"/>
                <w:szCs w:val="22"/>
              </w:rPr>
            </w:pPr>
            <w:r w:rsidRPr="002C35F3">
              <w:rPr>
                <w:rFonts w:cs="Arial"/>
                <w:b/>
                <w:sz w:val="22"/>
                <w:szCs w:val="22"/>
              </w:rPr>
              <w:t xml:space="preserve">Objective 5 Promote a viable </w:t>
            </w:r>
            <w:r w:rsidR="006E384A">
              <w:rPr>
                <w:rFonts w:cs="Arial"/>
                <w:b/>
                <w:sz w:val="22"/>
                <w:szCs w:val="22"/>
              </w:rPr>
              <w:t>F</w:t>
            </w:r>
            <w:r w:rsidRPr="002C35F3">
              <w:rPr>
                <w:rFonts w:cs="Arial"/>
                <w:b/>
                <w:sz w:val="22"/>
                <w:szCs w:val="22"/>
              </w:rPr>
              <w:t>riends of Sharphill Wood group</w:t>
            </w:r>
          </w:p>
        </w:tc>
      </w:tr>
      <w:tr w:rsidR="004F3216" w:rsidRPr="002C35F3" w:rsidTr="00A8075D">
        <w:trPr>
          <w:cantSplit/>
          <w:trHeight w:val="362"/>
        </w:trPr>
        <w:tc>
          <w:tcPr>
            <w:tcW w:w="710" w:type="dxa"/>
            <w:tcBorders>
              <w:bottom w:val="single" w:sz="4" w:space="0" w:color="auto"/>
            </w:tcBorders>
            <w:shd w:val="clear" w:color="auto" w:fill="E0E0E0"/>
            <w:vAlign w:val="center"/>
          </w:tcPr>
          <w:p w:rsidR="004F3216" w:rsidRPr="002C35F3" w:rsidRDefault="009B64E8" w:rsidP="00177C89">
            <w:pPr>
              <w:rPr>
                <w:rFonts w:cs="Arial"/>
                <w:b/>
                <w:sz w:val="22"/>
                <w:szCs w:val="22"/>
              </w:rPr>
            </w:pPr>
            <w:r w:rsidRPr="002C35F3">
              <w:rPr>
                <w:rFonts w:cs="Arial"/>
                <w:b/>
                <w:sz w:val="22"/>
                <w:szCs w:val="22"/>
              </w:rPr>
              <w:t>Ref</w:t>
            </w:r>
          </w:p>
        </w:tc>
        <w:tc>
          <w:tcPr>
            <w:tcW w:w="1701" w:type="dxa"/>
            <w:tcBorders>
              <w:bottom w:val="single" w:sz="4" w:space="0" w:color="auto"/>
            </w:tcBorders>
            <w:shd w:val="clear" w:color="auto" w:fill="E0E0E0"/>
            <w:vAlign w:val="center"/>
          </w:tcPr>
          <w:p w:rsidR="004F3216" w:rsidRPr="002C35F3" w:rsidRDefault="00E30B5F" w:rsidP="00177C89">
            <w:pPr>
              <w:rPr>
                <w:rFonts w:cs="Arial"/>
                <w:b/>
                <w:sz w:val="22"/>
                <w:szCs w:val="22"/>
              </w:rPr>
            </w:pPr>
            <w:r>
              <w:rPr>
                <w:rFonts w:cs="Arial"/>
                <w:b/>
                <w:sz w:val="22"/>
                <w:szCs w:val="22"/>
              </w:rPr>
              <w:t>Task name</w:t>
            </w:r>
          </w:p>
        </w:tc>
        <w:tc>
          <w:tcPr>
            <w:tcW w:w="7938" w:type="dxa"/>
            <w:tcBorders>
              <w:bottom w:val="single" w:sz="4" w:space="0" w:color="auto"/>
            </w:tcBorders>
            <w:shd w:val="clear" w:color="auto" w:fill="E0E0E0"/>
            <w:vAlign w:val="center"/>
          </w:tcPr>
          <w:p w:rsidR="004F3216" w:rsidRPr="002C35F3" w:rsidRDefault="00E30B5F" w:rsidP="00177C89">
            <w:pPr>
              <w:rPr>
                <w:rFonts w:cs="Arial"/>
                <w:b/>
                <w:sz w:val="22"/>
                <w:szCs w:val="22"/>
              </w:rPr>
            </w:pPr>
            <w:r>
              <w:rPr>
                <w:rFonts w:cs="Arial"/>
                <w:b/>
                <w:sz w:val="22"/>
                <w:szCs w:val="22"/>
              </w:rPr>
              <w:t>Task description</w:t>
            </w:r>
          </w:p>
        </w:tc>
        <w:tc>
          <w:tcPr>
            <w:tcW w:w="1134" w:type="dxa"/>
            <w:tcBorders>
              <w:bottom w:val="single" w:sz="4" w:space="0" w:color="auto"/>
            </w:tcBorders>
            <w:shd w:val="clear" w:color="auto" w:fill="E0E0E0"/>
            <w:vAlign w:val="center"/>
          </w:tcPr>
          <w:p w:rsidR="004F3216" w:rsidRPr="002C35F3" w:rsidRDefault="004F3216" w:rsidP="00177C89">
            <w:pPr>
              <w:rPr>
                <w:rFonts w:cs="Arial"/>
                <w:b/>
                <w:sz w:val="22"/>
                <w:szCs w:val="22"/>
              </w:rPr>
            </w:pPr>
            <w:r w:rsidRPr="002C35F3">
              <w:rPr>
                <w:rFonts w:cs="Arial"/>
                <w:b/>
                <w:sz w:val="22"/>
                <w:szCs w:val="22"/>
              </w:rPr>
              <w:t xml:space="preserve">Season </w:t>
            </w:r>
          </w:p>
        </w:tc>
        <w:tc>
          <w:tcPr>
            <w:tcW w:w="1417" w:type="dxa"/>
            <w:tcBorders>
              <w:bottom w:val="single" w:sz="4" w:space="0" w:color="auto"/>
            </w:tcBorders>
            <w:shd w:val="clear" w:color="auto" w:fill="E0E0E0"/>
            <w:vAlign w:val="center"/>
          </w:tcPr>
          <w:p w:rsidR="004F3216" w:rsidRPr="002C35F3" w:rsidRDefault="00A639BE" w:rsidP="00177C89">
            <w:pPr>
              <w:rPr>
                <w:rFonts w:cs="Arial"/>
                <w:b/>
                <w:sz w:val="22"/>
                <w:szCs w:val="22"/>
              </w:rPr>
            </w:pPr>
            <w:r>
              <w:rPr>
                <w:rFonts w:cs="Arial"/>
                <w:b/>
                <w:sz w:val="22"/>
                <w:szCs w:val="22"/>
              </w:rPr>
              <w:t>Zone</w:t>
            </w:r>
          </w:p>
        </w:tc>
        <w:tc>
          <w:tcPr>
            <w:tcW w:w="1843" w:type="dxa"/>
            <w:tcBorders>
              <w:bottom w:val="single" w:sz="4" w:space="0" w:color="auto"/>
            </w:tcBorders>
            <w:shd w:val="clear" w:color="auto" w:fill="E0E0E0"/>
            <w:vAlign w:val="center"/>
          </w:tcPr>
          <w:p w:rsidR="004F3216" w:rsidRPr="002C35F3" w:rsidRDefault="004F3216" w:rsidP="00177C89">
            <w:pPr>
              <w:rPr>
                <w:rFonts w:cs="Arial"/>
                <w:b/>
                <w:sz w:val="22"/>
                <w:szCs w:val="22"/>
              </w:rPr>
            </w:pPr>
            <w:r w:rsidRPr="002C35F3">
              <w:rPr>
                <w:rFonts w:cs="Arial"/>
                <w:b/>
                <w:sz w:val="22"/>
                <w:szCs w:val="22"/>
              </w:rPr>
              <w:t xml:space="preserve">Responsibility </w:t>
            </w:r>
          </w:p>
        </w:tc>
      </w:tr>
      <w:tr w:rsidR="004F3216" w:rsidRPr="002C35F3" w:rsidTr="00A8075D">
        <w:trPr>
          <w:cantSplit/>
          <w:trHeight w:val="362"/>
        </w:trPr>
        <w:tc>
          <w:tcPr>
            <w:tcW w:w="710" w:type="dxa"/>
            <w:shd w:val="clear" w:color="auto" w:fill="auto"/>
            <w:vAlign w:val="center"/>
          </w:tcPr>
          <w:p w:rsidR="004F3216" w:rsidRPr="002C35F3" w:rsidRDefault="00BE75E7" w:rsidP="00177C89">
            <w:pPr>
              <w:rPr>
                <w:rFonts w:cs="Arial"/>
                <w:sz w:val="22"/>
                <w:szCs w:val="22"/>
              </w:rPr>
            </w:pPr>
            <w:r w:rsidRPr="002C35F3">
              <w:rPr>
                <w:rFonts w:cs="Arial"/>
                <w:sz w:val="22"/>
                <w:szCs w:val="22"/>
              </w:rPr>
              <w:t>5.1</w:t>
            </w:r>
          </w:p>
        </w:tc>
        <w:tc>
          <w:tcPr>
            <w:tcW w:w="1701" w:type="dxa"/>
            <w:shd w:val="clear" w:color="auto" w:fill="auto"/>
            <w:vAlign w:val="center"/>
          </w:tcPr>
          <w:p w:rsidR="004F3216" w:rsidRPr="002C35F3" w:rsidRDefault="004F3216" w:rsidP="004F3216">
            <w:pPr>
              <w:rPr>
                <w:rFonts w:cs="Arial"/>
                <w:sz w:val="22"/>
                <w:szCs w:val="22"/>
              </w:rPr>
            </w:pPr>
            <w:r w:rsidRPr="002C35F3">
              <w:rPr>
                <w:rFonts w:cs="Arial"/>
                <w:sz w:val="22"/>
                <w:szCs w:val="22"/>
              </w:rPr>
              <w:t>Community participation</w:t>
            </w:r>
          </w:p>
        </w:tc>
        <w:tc>
          <w:tcPr>
            <w:tcW w:w="7938" w:type="dxa"/>
            <w:shd w:val="clear" w:color="auto" w:fill="auto"/>
            <w:vAlign w:val="center"/>
          </w:tcPr>
          <w:p w:rsidR="004F3216" w:rsidRPr="002C35F3" w:rsidRDefault="004F3216" w:rsidP="00177C89">
            <w:pPr>
              <w:rPr>
                <w:rFonts w:cs="Arial"/>
                <w:b/>
                <w:sz w:val="22"/>
                <w:szCs w:val="22"/>
              </w:rPr>
            </w:pPr>
            <w:r w:rsidRPr="002C35F3">
              <w:rPr>
                <w:rFonts w:cs="Arial"/>
                <w:sz w:val="22"/>
                <w:szCs w:val="22"/>
              </w:rPr>
              <w:t xml:space="preserve">Encourage community participation in practical management. </w:t>
            </w:r>
            <w:r w:rsidR="00F55378">
              <w:rPr>
                <w:rFonts w:cs="Arial"/>
                <w:sz w:val="22"/>
                <w:szCs w:val="22"/>
              </w:rPr>
              <w:t xml:space="preserve">Seek appropriate training opportunities for volunteers. </w:t>
            </w:r>
            <w:r w:rsidRPr="002C35F3">
              <w:rPr>
                <w:rFonts w:cs="Arial"/>
                <w:sz w:val="22"/>
                <w:szCs w:val="22"/>
              </w:rPr>
              <w:t xml:space="preserve">Consider </w:t>
            </w:r>
            <w:r w:rsidR="00F55378">
              <w:rPr>
                <w:rFonts w:cs="Arial"/>
                <w:sz w:val="22"/>
                <w:szCs w:val="22"/>
              </w:rPr>
              <w:t xml:space="preserve">and plan </w:t>
            </w:r>
            <w:r w:rsidRPr="002C35F3">
              <w:rPr>
                <w:rFonts w:cs="Arial"/>
                <w:sz w:val="22"/>
                <w:szCs w:val="22"/>
              </w:rPr>
              <w:t>education events for new residents</w:t>
            </w:r>
          </w:p>
        </w:tc>
        <w:tc>
          <w:tcPr>
            <w:tcW w:w="1134" w:type="dxa"/>
            <w:shd w:val="clear" w:color="auto" w:fill="auto"/>
            <w:vAlign w:val="center"/>
          </w:tcPr>
          <w:p w:rsidR="004F3216" w:rsidRPr="002C35F3" w:rsidRDefault="00381675" w:rsidP="00177C89">
            <w:pPr>
              <w:rPr>
                <w:rFonts w:cs="Arial"/>
                <w:sz w:val="22"/>
                <w:szCs w:val="22"/>
              </w:rPr>
            </w:pPr>
            <w:r w:rsidRPr="002C35F3">
              <w:rPr>
                <w:rFonts w:cs="Arial"/>
                <w:sz w:val="22"/>
                <w:szCs w:val="22"/>
              </w:rPr>
              <w:t>N/A</w:t>
            </w:r>
          </w:p>
        </w:tc>
        <w:tc>
          <w:tcPr>
            <w:tcW w:w="1417" w:type="dxa"/>
            <w:shd w:val="clear" w:color="auto" w:fill="auto"/>
            <w:vAlign w:val="center"/>
          </w:tcPr>
          <w:p w:rsidR="004F3216" w:rsidRPr="002C35F3" w:rsidRDefault="00381675" w:rsidP="00177C89">
            <w:pPr>
              <w:rPr>
                <w:rFonts w:cs="Arial"/>
                <w:b/>
                <w:sz w:val="22"/>
                <w:szCs w:val="22"/>
              </w:rPr>
            </w:pPr>
            <w:r w:rsidRPr="002C35F3">
              <w:rPr>
                <w:rFonts w:cs="Arial"/>
                <w:sz w:val="22"/>
                <w:szCs w:val="22"/>
              </w:rPr>
              <w:t>N/A</w:t>
            </w:r>
          </w:p>
        </w:tc>
        <w:tc>
          <w:tcPr>
            <w:tcW w:w="1843" w:type="dxa"/>
            <w:shd w:val="clear" w:color="auto" w:fill="auto"/>
            <w:vAlign w:val="center"/>
          </w:tcPr>
          <w:p w:rsidR="004F3216" w:rsidRPr="002C35F3" w:rsidRDefault="00F55378" w:rsidP="00177C89">
            <w:pPr>
              <w:rPr>
                <w:rFonts w:cs="Arial"/>
                <w:sz w:val="22"/>
                <w:szCs w:val="22"/>
              </w:rPr>
            </w:pPr>
            <w:r w:rsidRPr="002C35F3">
              <w:rPr>
                <w:rFonts w:cs="Arial"/>
                <w:sz w:val="22"/>
                <w:szCs w:val="22"/>
              </w:rPr>
              <w:t>F</w:t>
            </w:r>
            <w:r>
              <w:rPr>
                <w:rFonts w:cs="Arial"/>
                <w:sz w:val="22"/>
                <w:szCs w:val="22"/>
              </w:rPr>
              <w:t>oSW</w:t>
            </w:r>
            <w:r w:rsidRPr="002C35F3">
              <w:rPr>
                <w:rFonts w:cs="Arial"/>
                <w:sz w:val="22"/>
                <w:szCs w:val="22"/>
              </w:rPr>
              <w:t>, with support from NWT and RBC</w:t>
            </w:r>
          </w:p>
        </w:tc>
      </w:tr>
      <w:tr w:rsidR="009B64E8" w:rsidRPr="002C35F3" w:rsidTr="00A8075D">
        <w:trPr>
          <w:cantSplit/>
          <w:trHeight w:val="362"/>
        </w:trPr>
        <w:tc>
          <w:tcPr>
            <w:tcW w:w="710" w:type="dxa"/>
            <w:shd w:val="clear" w:color="auto" w:fill="auto"/>
            <w:vAlign w:val="center"/>
          </w:tcPr>
          <w:p w:rsidR="009B64E8" w:rsidRPr="002C35F3" w:rsidRDefault="00BE75E7" w:rsidP="00177C89">
            <w:pPr>
              <w:rPr>
                <w:rFonts w:cs="Arial"/>
                <w:sz w:val="22"/>
                <w:szCs w:val="22"/>
              </w:rPr>
            </w:pPr>
            <w:r w:rsidRPr="002C35F3">
              <w:rPr>
                <w:rFonts w:cs="Arial"/>
                <w:sz w:val="22"/>
                <w:szCs w:val="22"/>
              </w:rPr>
              <w:t>5.2</w:t>
            </w:r>
          </w:p>
        </w:tc>
        <w:tc>
          <w:tcPr>
            <w:tcW w:w="1701" w:type="dxa"/>
            <w:shd w:val="clear" w:color="auto" w:fill="auto"/>
            <w:vAlign w:val="center"/>
          </w:tcPr>
          <w:p w:rsidR="009B64E8" w:rsidRPr="002C35F3" w:rsidRDefault="009B64E8" w:rsidP="00177C89">
            <w:pPr>
              <w:rPr>
                <w:rFonts w:cs="Arial"/>
                <w:sz w:val="22"/>
                <w:szCs w:val="22"/>
              </w:rPr>
            </w:pPr>
            <w:r w:rsidRPr="002C35F3">
              <w:rPr>
                <w:rFonts w:cs="Arial"/>
                <w:sz w:val="22"/>
                <w:szCs w:val="22"/>
              </w:rPr>
              <w:t>Encourage membership</w:t>
            </w:r>
          </w:p>
        </w:tc>
        <w:tc>
          <w:tcPr>
            <w:tcW w:w="7938" w:type="dxa"/>
            <w:shd w:val="clear" w:color="auto" w:fill="auto"/>
            <w:vAlign w:val="center"/>
          </w:tcPr>
          <w:p w:rsidR="009B64E8" w:rsidRPr="002C35F3" w:rsidRDefault="009B64E8" w:rsidP="00177C89">
            <w:pPr>
              <w:rPr>
                <w:rFonts w:cs="Arial"/>
                <w:sz w:val="22"/>
                <w:szCs w:val="22"/>
              </w:rPr>
            </w:pPr>
            <w:r w:rsidRPr="002C35F3">
              <w:rPr>
                <w:rFonts w:cs="Arial"/>
                <w:sz w:val="22"/>
                <w:szCs w:val="22"/>
                <w:lang w:val="en-US"/>
              </w:rPr>
              <w:t xml:space="preserve">Support the </w:t>
            </w:r>
            <w:r w:rsidR="007F298D">
              <w:rPr>
                <w:rFonts w:cs="Arial"/>
                <w:sz w:val="22"/>
                <w:szCs w:val="22"/>
                <w:lang w:val="en-US"/>
              </w:rPr>
              <w:t>F</w:t>
            </w:r>
            <w:r w:rsidR="007F298D" w:rsidRPr="002C35F3">
              <w:rPr>
                <w:rFonts w:cs="Arial"/>
                <w:sz w:val="22"/>
                <w:szCs w:val="22"/>
                <w:lang w:val="en-US"/>
              </w:rPr>
              <w:t xml:space="preserve">riends </w:t>
            </w:r>
            <w:r w:rsidRPr="002C35F3">
              <w:rPr>
                <w:rFonts w:cs="Arial"/>
                <w:sz w:val="22"/>
                <w:szCs w:val="22"/>
                <w:lang w:val="en-US"/>
              </w:rPr>
              <w:t>group to ensure its continuing viability and capability to undertake the plan’s objectives. Consider events to encourage new residents to join the Friends of Sharphill Wood.</w:t>
            </w:r>
          </w:p>
        </w:tc>
        <w:tc>
          <w:tcPr>
            <w:tcW w:w="1134" w:type="dxa"/>
            <w:shd w:val="clear" w:color="auto" w:fill="auto"/>
            <w:vAlign w:val="center"/>
          </w:tcPr>
          <w:p w:rsidR="009B64E8" w:rsidRPr="002C35F3" w:rsidRDefault="00381675" w:rsidP="00177C89">
            <w:pPr>
              <w:rPr>
                <w:rFonts w:cs="Arial"/>
                <w:sz w:val="22"/>
                <w:szCs w:val="22"/>
              </w:rPr>
            </w:pPr>
            <w:r w:rsidRPr="002C35F3">
              <w:rPr>
                <w:rFonts w:cs="Arial"/>
                <w:sz w:val="22"/>
                <w:szCs w:val="22"/>
              </w:rPr>
              <w:t>N/A</w:t>
            </w:r>
          </w:p>
        </w:tc>
        <w:tc>
          <w:tcPr>
            <w:tcW w:w="1417" w:type="dxa"/>
            <w:shd w:val="clear" w:color="auto" w:fill="auto"/>
            <w:vAlign w:val="center"/>
          </w:tcPr>
          <w:p w:rsidR="009B64E8" w:rsidRPr="002C35F3" w:rsidRDefault="00381675" w:rsidP="00177C89">
            <w:pPr>
              <w:rPr>
                <w:rFonts w:cs="Arial"/>
                <w:b/>
                <w:sz w:val="22"/>
                <w:szCs w:val="22"/>
              </w:rPr>
            </w:pPr>
            <w:r w:rsidRPr="002C35F3">
              <w:rPr>
                <w:rFonts w:cs="Arial"/>
                <w:sz w:val="22"/>
                <w:szCs w:val="22"/>
              </w:rPr>
              <w:t>N/A</w:t>
            </w:r>
          </w:p>
        </w:tc>
        <w:tc>
          <w:tcPr>
            <w:tcW w:w="1843" w:type="dxa"/>
            <w:shd w:val="clear" w:color="auto" w:fill="auto"/>
            <w:vAlign w:val="center"/>
          </w:tcPr>
          <w:p w:rsidR="009B64E8" w:rsidRPr="002C35F3" w:rsidRDefault="009735FF" w:rsidP="00177C89">
            <w:pPr>
              <w:rPr>
                <w:rFonts w:cs="Arial"/>
                <w:sz w:val="22"/>
                <w:szCs w:val="22"/>
              </w:rPr>
            </w:pPr>
            <w:r w:rsidRPr="002C35F3">
              <w:rPr>
                <w:rFonts w:cs="Arial"/>
                <w:sz w:val="22"/>
                <w:szCs w:val="22"/>
              </w:rPr>
              <w:t>F</w:t>
            </w:r>
            <w:r w:rsidR="009D50FA">
              <w:rPr>
                <w:rFonts w:cs="Arial"/>
                <w:sz w:val="22"/>
                <w:szCs w:val="22"/>
              </w:rPr>
              <w:t>oSW</w:t>
            </w:r>
            <w:r w:rsidRPr="002C35F3">
              <w:rPr>
                <w:rFonts w:cs="Arial"/>
                <w:sz w:val="22"/>
                <w:szCs w:val="22"/>
              </w:rPr>
              <w:t>, with support from NWT and RBC</w:t>
            </w:r>
          </w:p>
        </w:tc>
      </w:tr>
      <w:tr w:rsidR="005931EE" w:rsidRPr="002C35F3" w:rsidTr="00A8075D">
        <w:trPr>
          <w:cantSplit/>
          <w:trHeight w:val="362"/>
        </w:trPr>
        <w:tc>
          <w:tcPr>
            <w:tcW w:w="710" w:type="dxa"/>
            <w:shd w:val="clear" w:color="auto" w:fill="auto"/>
            <w:vAlign w:val="center"/>
          </w:tcPr>
          <w:p w:rsidR="005931EE" w:rsidRPr="002C35F3" w:rsidRDefault="005931EE" w:rsidP="00177C89">
            <w:pPr>
              <w:rPr>
                <w:rFonts w:cs="Arial"/>
                <w:sz w:val="22"/>
                <w:szCs w:val="22"/>
              </w:rPr>
            </w:pPr>
            <w:r w:rsidRPr="002C35F3">
              <w:rPr>
                <w:rFonts w:cs="Arial"/>
                <w:sz w:val="22"/>
                <w:szCs w:val="22"/>
              </w:rPr>
              <w:t>5.3</w:t>
            </w:r>
          </w:p>
        </w:tc>
        <w:tc>
          <w:tcPr>
            <w:tcW w:w="1701" w:type="dxa"/>
            <w:shd w:val="clear" w:color="auto" w:fill="auto"/>
            <w:vAlign w:val="center"/>
          </w:tcPr>
          <w:p w:rsidR="005931EE" w:rsidRPr="002C35F3" w:rsidRDefault="005931EE" w:rsidP="00177C89">
            <w:pPr>
              <w:rPr>
                <w:rFonts w:cs="Arial"/>
                <w:sz w:val="22"/>
                <w:szCs w:val="22"/>
              </w:rPr>
            </w:pPr>
            <w:r w:rsidRPr="002C35F3">
              <w:rPr>
                <w:rFonts w:cs="Arial"/>
                <w:sz w:val="22"/>
                <w:szCs w:val="22"/>
              </w:rPr>
              <w:t>Business and corporate links</w:t>
            </w:r>
          </w:p>
        </w:tc>
        <w:tc>
          <w:tcPr>
            <w:tcW w:w="7938" w:type="dxa"/>
            <w:shd w:val="clear" w:color="auto" w:fill="auto"/>
            <w:vAlign w:val="center"/>
          </w:tcPr>
          <w:p w:rsidR="005931EE" w:rsidRPr="002C35F3" w:rsidRDefault="005931EE" w:rsidP="00177C89">
            <w:pPr>
              <w:rPr>
                <w:rFonts w:cs="Arial"/>
                <w:sz w:val="22"/>
                <w:szCs w:val="22"/>
              </w:rPr>
            </w:pPr>
            <w:r w:rsidRPr="002C35F3">
              <w:rPr>
                <w:rFonts w:cs="Arial"/>
                <w:sz w:val="22"/>
                <w:szCs w:val="22"/>
              </w:rPr>
              <w:t>Develop links with business community</w:t>
            </w:r>
            <w:r w:rsidRPr="002C35F3">
              <w:rPr>
                <w:rFonts w:cs="Arial"/>
                <w:sz w:val="22"/>
                <w:szCs w:val="22"/>
                <w:lang w:val="en-US"/>
              </w:rPr>
              <w:t xml:space="preserve"> and local partners for funding and volunteering to encourage responsible use of the site. Write to local businesses inviting them to donate funds/equipment or supply volunteers</w:t>
            </w:r>
          </w:p>
        </w:tc>
        <w:tc>
          <w:tcPr>
            <w:tcW w:w="1134" w:type="dxa"/>
            <w:shd w:val="clear" w:color="auto" w:fill="auto"/>
            <w:vAlign w:val="center"/>
          </w:tcPr>
          <w:p w:rsidR="005931EE" w:rsidRPr="002C35F3" w:rsidRDefault="005931EE" w:rsidP="00177C89">
            <w:pPr>
              <w:rPr>
                <w:rFonts w:cs="Arial"/>
                <w:sz w:val="22"/>
                <w:szCs w:val="22"/>
              </w:rPr>
            </w:pPr>
            <w:r w:rsidRPr="002C35F3">
              <w:rPr>
                <w:rFonts w:cs="Arial"/>
                <w:sz w:val="22"/>
                <w:szCs w:val="22"/>
              </w:rPr>
              <w:t>N/A</w:t>
            </w:r>
          </w:p>
        </w:tc>
        <w:tc>
          <w:tcPr>
            <w:tcW w:w="1417" w:type="dxa"/>
            <w:shd w:val="clear" w:color="auto" w:fill="auto"/>
            <w:vAlign w:val="center"/>
          </w:tcPr>
          <w:p w:rsidR="005931EE" w:rsidRPr="002C35F3" w:rsidRDefault="005931EE" w:rsidP="00177C89">
            <w:pPr>
              <w:rPr>
                <w:rFonts w:cs="Arial"/>
                <w:sz w:val="22"/>
                <w:szCs w:val="22"/>
              </w:rPr>
            </w:pPr>
            <w:r w:rsidRPr="002C35F3">
              <w:rPr>
                <w:rFonts w:cs="Arial"/>
                <w:sz w:val="22"/>
                <w:szCs w:val="22"/>
              </w:rPr>
              <w:t>N/A</w:t>
            </w:r>
          </w:p>
        </w:tc>
        <w:tc>
          <w:tcPr>
            <w:tcW w:w="1843" w:type="dxa"/>
            <w:shd w:val="clear" w:color="auto" w:fill="auto"/>
            <w:vAlign w:val="center"/>
          </w:tcPr>
          <w:p w:rsidR="005931EE" w:rsidRPr="002C35F3" w:rsidRDefault="005931EE" w:rsidP="00177C89">
            <w:pPr>
              <w:rPr>
                <w:rFonts w:cs="Arial"/>
                <w:sz w:val="22"/>
                <w:szCs w:val="22"/>
              </w:rPr>
            </w:pPr>
            <w:r w:rsidRPr="002C35F3">
              <w:rPr>
                <w:rFonts w:cs="Arial"/>
                <w:sz w:val="22"/>
                <w:szCs w:val="22"/>
              </w:rPr>
              <w:t>F</w:t>
            </w:r>
            <w:r w:rsidR="009D50FA">
              <w:rPr>
                <w:rFonts w:cs="Arial"/>
                <w:sz w:val="22"/>
                <w:szCs w:val="22"/>
              </w:rPr>
              <w:t>oSW</w:t>
            </w:r>
            <w:r w:rsidRPr="002C35F3">
              <w:rPr>
                <w:rFonts w:cs="Arial"/>
                <w:sz w:val="22"/>
                <w:szCs w:val="22"/>
              </w:rPr>
              <w:t>, NWT</w:t>
            </w:r>
            <w:r w:rsidR="00F55378">
              <w:rPr>
                <w:rFonts w:cs="Arial"/>
                <w:sz w:val="22"/>
                <w:szCs w:val="22"/>
              </w:rPr>
              <w:t>. RBC</w:t>
            </w:r>
          </w:p>
        </w:tc>
      </w:tr>
    </w:tbl>
    <w:p w:rsidR="00924406" w:rsidRPr="002C35F3" w:rsidRDefault="00924406" w:rsidP="00924406">
      <w:pPr>
        <w:pStyle w:val="BodyText"/>
        <w:rPr>
          <w:rFonts w:cs="Arial"/>
          <w:sz w:val="22"/>
          <w:szCs w:val="22"/>
        </w:rPr>
      </w:pPr>
    </w:p>
    <w:p w:rsidR="00503546" w:rsidRPr="002C35F3" w:rsidRDefault="00503546" w:rsidP="00924406">
      <w:pPr>
        <w:pStyle w:val="BodyText"/>
        <w:rPr>
          <w:rFonts w:cs="Arial"/>
          <w:sz w:val="22"/>
          <w:szCs w:val="22"/>
        </w:rPr>
      </w:pPr>
    </w:p>
    <w:p w:rsidR="00503546" w:rsidRPr="002C35F3" w:rsidRDefault="004D695B" w:rsidP="00CB00DD">
      <w:pPr>
        <w:pStyle w:val="BodyText"/>
        <w:outlineLvl w:val="1"/>
        <w:rPr>
          <w:rFonts w:cs="Arial"/>
          <w:b/>
          <w:sz w:val="22"/>
          <w:szCs w:val="22"/>
        </w:rPr>
      </w:pPr>
      <w:r w:rsidRPr="002C35F3">
        <w:rPr>
          <w:rFonts w:cs="Arial"/>
          <w:b/>
          <w:sz w:val="22"/>
          <w:szCs w:val="22"/>
        </w:rPr>
        <w:br w:type="page"/>
      </w:r>
      <w:bookmarkStart w:id="43" w:name="_Toc505977079"/>
      <w:r w:rsidR="00503546" w:rsidRPr="002C35F3">
        <w:rPr>
          <w:rFonts w:cs="Arial"/>
          <w:b/>
          <w:sz w:val="22"/>
          <w:szCs w:val="22"/>
        </w:rPr>
        <w:t>4.2 5-year plan</w:t>
      </w:r>
      <w:bookmarkEnd w:id="43"/>
    </w:p>
    <w:p w:rsidR="00503546" w:rsidRPr="002C35F3" w:rsidRDefault="00503546" w:rsidP="00924406">
      <w:pPr>
        <w:pStyle w:val="BodyText"/>
        <w:rPr>
          <w:rFonts w:cs="Arial"/>
          <w:sz w:val="22"/>
          <w:szCs w:val="22"/>
        </w:rPr>
      </w:pPr>
    </w:p>
    <w:p w:rsidR="00381675" w:rsidRPr="002C35F3" w:rsidRDefault="00503546" w:rsidP="00924406">
      <w:pPr>
        <w:pStyle w:val="BodyText"/>
        <w:rPr>
          <w:rFonts w:cs="Arial"/>
          <w:sz w:val="22"/>
          <w:szCs w:val="22"/>
        </w:rPr>
      </w:pPr>
      <w:r w:rsidRPr="002C35F3">
        <w:rPr>
          <w:rFonts w:cs="Arial"/>
          <w:sz w:val="22"/>
          <w:szCs w:val="22"/>
        </w:rPr>
        <w:t>A generic</w:t>
      </w:r>
      <w:r w:rsidR="004D695B" w:rsidRPr="002C35F3">
        <w:rPr>
          <w:rFonts w:cs="Arial"/>
          <w:sz w:val="22"/>
          <w:szCs w:val="22"/>
        </w:rPr>
        <w:t xml:space="preserve"> 5-</w:t>
      </w:r>
      <w:r w:rsidRPr="002C35F3">
        <w:rPr>
          <w:rFonts w:cs="Arial"/>
          <w:sz w:val="22"/>
          <w:szCs w:val="22"/>
        </w:rPr>
        <w:t>year plan is shown below</w:t>
      </w:r>
      <w:r w:rsidR="00F836E7" w:rsidRPr="002C35F3">
        <w:rPr>
          <w:rFonts w:cs="Arial"/>
          <w:sz w:val="22"/>
          <w:szCs w:val="22"/>
        </w:rPr>
        <w:t>;</w:t>
      </w:r>
      <w:r w:rsidR="004D695B" w:rsidRPr="002C35F3">
        <w:rPr>
          <w:rFonts w:cs="Arial"/>
          <w:sz w:val="22"/>
          <w:szCs w:val="22"/>
        </w:rPr>
        <w:t xml:space="preserve"> highlighted years are those in which action is required. As the majority of projects are</w:t>
      </w:r>
      <w:r w:rsidR="00381675" w:rsidRPr="002C35F3">
        <w:rPr>
          <w:rFonts w:cs="Arial"/>
          <w:sz w:val="22"/>
          <w:szCs w:val="22"/>
        </w:rPr>
        <w:t xml:space="preserve"> ongoing tasks</w:t>
      </w:r>
      <w:r w:rsidR="00F836E7" w:rsidRPr="002C35F3">
        <w:rPr>
          <w:rFonts w:cs="Arial"/>
          <w:sz w:val="22"/>
          <w:szCs w:val="22"/>
        </w:rPr>
        <w:t>,</w:t>
      </w:r>
      <w:r w:rsidR="00381675" w:rsidRPr="002C35F3">
        <w:rPr>
          <w:rFonts w:cs="Arial"/>
          <w:sz w:val="22"/>
          <w:szCs w:val="22"/>
        </w:rPr>
        <w:t xml:space="preserve"> </w:t>
      </w:r>
      <w:r w:rsidR="004D695B" w:rsidRPr="002C35F3">
        <w:rPr>
          <w:rFonts w:cs="Arial"/>
          <w:sz w:val="22"/>
          <w:szCs w:val="22"/>
        </w:rPr>
        <w:t>it is suggested that officer</w:t>
      </w:r>
      <w:r w:rsidRPr="002C35F3">
        <w:rPr>
          <w:rFonts w:cs="Arial"/>
          <w:sz w:val="22"/>
          <w:szCs w:val="22"/>
        </w:rPr>
        <w:t xml:space="preserve"> </w:t>
      </w:r>
      <w:r w:rsidR="00381675" w:rsidRPr="002C35F3">
        <w:rPr>
          <w:rFonts w:cs="Arial"/>
          <w:sz w:val="22"/>
          <w:szCs w:val="22"/>
        </w:rPr>
        <w:t xml:space="preserve">meetings </w:t>
      </w:r>
      <w:r w:rsidR="004D695B" w:rsidRPr="002C35F3">
        <w:rPr>
          <w:rFonts w:cs="Arial"/>
          <w:sz w:val="22"/>
          <w:szCs w:val="22"/>
        </w:rPr>
        <w:t>to discuss</w:t>
      </w:r>
      <w:r w:rsidR="00381675" w:rsidRPr="002C35F3">
        <w:rPr>
          <w:rFonts w:cs="Arial"/>
          <w:sz w:val="22"/>
          <w:szCs w:val="22"/>
        </w:rPr>
        <w:t xml:space="preserve"> management </w:t>
      </w:r>
      <w:r w:rsidR="00F836E7" w:rsidRPr="002C35F3">
        <w:rPr>
          <w:rFonts w:cs="Arial"/>
          <w:sz w:val="22"/>
          <w:szCs w:val="22"/>
        </w:rPr>
        <w:t xml:space="preserve">take </w:t>
      </w:r>
      <w:r w:rsidR="004D695B" w:rsidRPr="002C35F3">
        <w:rPr>
          <w:rFonts w:cs="Arial"/>
          <w:sz w:val="22"/>
          <w:szCs w:val="22"/>
        </w:rPr>
        <w:t>place annual</w:t>
      </w:r>
      <w:r w:rsidR="00F836E7" w:rsidRPr="002C35F3">
        <w:rPr>
          <w:rFonts w:cs="Arial"/>
          <w:sz w:val="22"/>
          <w:szCs w:val="22"/>
        </w:rPr>
        <w:t>ly</w:t>
      </w:r>
      <w:r w:rsidR="004D695B" w:rsidRPr="002C35F3">
        <w:rPr>
          <w:rFonts w:cs="Arial"/>
          <w:sz w:val="22"/>
          <w:szCs w:val="22"/>
        </w:rPr>
        <w:t xml:space="preserve"> in late summer </w:t>
      </w:r>
      <w:r w:rsidR="00381675" w:rsidRPr="002C35F3">
        <w:rPr>
          <w:rFonts w:cs="Arial"/>
          <w:sz w:val="22"/>
          <w:szCs w:val="22"/>
        </w:rPr>
        <w:t>to identify work programme and schedule of works</w:t>
      </w:r>
      <w:r w:rsidR="00F836E7" w:rsidRPr="002C35F3">
        <w:rPr>
          <w:rFonts w:cs="Arial"/>
          <w:sz w:val="22"/>
          <w:szCs w:val="22"/>
        </w:rPr>
        <w:t xml:space="preserve"> for each winter</w:t>
      </w:r>
      <w:r w:rsidR="004D695B" w:rsidRPr="002C35F3">
        <w:rPr>
          <w:rFonts w:cs="Arial"/>
          <w:sz w:val="22"/>
          <w:szCs w:val="22"/>
        </w:rPr>
        <w:t>.</w:t>
      </w:r>
      <w:r w:rsidR="00924406" w:rsidRPr="002C35F3">
        <w:rPr>
          <w:rFonts w:cs="Arial"/>
          <w:sz w:val="22"/>
          <w:szCs w:val="22"/>
        </w:rPr>
        <w:t xml:space="preserve"> </w:t>
      </w:r>
      <w:r w:rsidR="00381675" w:rsidRPr="002C35F3">
        <w:rPr>
          <w:rFonts w:cs="Arial"/>
          <w:sz w:val="22"/>
          <w:szCs w:val="22"/>
        </w:rPr>
        <w:t xml:space="preserve">Meetings should involve Rushcliffe Borough Council, Friends of Sharphill Wood and </w:t>
      </w:r>
      <w:r w:rsidR="00924406" w:rsidRPr="002C35F3">
        <w:rPr>
          <w:rFonts w:cs="Arial"/>
          <w:sz w:val="22"/>
          <w:szCs w:val="22"/>
        </w:rPr>
        <w:t>Nottinghamshire Wildlife Trust.</w:t>
      </w:r>
      <w:r w:rsidRPr="002C35F3">
        <w:rPr>
          <w:rFonts w:cs="Arial"/>
          <w:sz w:val="22"/>
          <w:szCs w:val="22"/>
        </w:rPr>
        <w:t xml:space="preserve"> </w:t>
      </w:r>
    </w:p>
    <w:p w:rsidR="00503546" w:rsidRPr="002C35F3" w:rsidRDefault="00381675" w:rsidP="00D342D8">
      <w:pPr>
        <w:rPr>
          <w:rFonts w:cs="Arial"/>
          <w:sz w:val="22"/>
          <w:szCs w:val="22"/>
        </w:rPr>
      </w:pPr>
      <w:r w:rsidRPr="002C35F3">
        <w:rPr>
          <w:rFonts w:cs="Arial"/>
          <w:sz w:val="22"/>
          <w:szCs w:val="22"/>
        </w:rPr>
        <w:t xml:space="preserve"> </w:t>
      </w:r>
    </w:p>
    <w:tbl>
      <w:tblPr>
        <w:tblStyle w:val="TableGrid"/>
        <w:tblW w:w="0" w:type="auto"/>
        <w:tblLook w:val="04A0" w:firstRow="1" w:lastRow="0" w:firstColumn="1" w:lastColumn="0" w:noHBand="0" w:noVBand="1"/>
      </w:tblPr>
      <w:tblGrid>
        <w:gridCol w:w="817"/>
        <w:gridCol w:w="3232"/>
        <w:gridCol w:w="2025"/>
        <w:gridCol w:w="2025"/>
        <w:gridCol w:w="2025"/>
        <w:gridCol w:w="2025"/>
        <w:gridCol w:w="2025"/>
      </w:tblGrid>
      <w:tr w:rsidR="00503546" w:rsidRPr="002C35F3" w:rsidTr="00503546">
        <w:tc>
          <w:tcPr>
            <w:tcW w:w="817" w:type="dxa"/>
            <w:shd w:val="clear" w:color="auto" w:fill="D9D9D9" w:themeFill="background1" w:themeFillShade="D9"/>
          </w:tcPr>
          <w:p w:rsidR="00503546" w:rsidRPr="00162847" w:rsidRDefault="00503546" w:rsidP="00D342D8">
            <w:pPr>
              <w:rPr>
                <w:rFonts w:cs="Arial"/>
                <w:sz w:val="20"/>
              </w:rPr>
            </w:pPr>
            <w:r w:rsidRPr="00162847">
              <w:rPr>
                <w:rFonts w:cs="Arial"/>
                <w:sz w:val="20"/>
              </w:rPr>
              <w:t>Ref</w:t>
            </w:r>
          </w:p>
        </w:tc>
        <w:tc>
          <w:tcPr>
            <w:tcW w:w="3232" w:type="dxa"/>
            <w:shd w:val="clear" w:color="auto" w:fill="D9D9D9" w:themeFill="background1" w:themeFillShade="D9"/>
          </w:tcPr>
          <w:p w:rsidR="00503546" w:rsidRPr="00162847" w:rsidRDefault="00E30B5F" w:rsidP="00D342D8">
            <w:pPr>
              <w:rPr>
                <w:rFonts w:cs="Arial"/>
                <w:sz w:val="20"/>
              </w:rPr>
            </w:pPr>
            <w:r>
              <w:rPr>
                <w:rFonts w:cs="Arial"/>
                <w:sz w:val="20"/>
              </w:rPr>
              <w:t>Task name</w:t>
            </w:r>
          </w:p>
        </w:tc>
        <w:tc>
          <w:tcPr>
            <w:tcW w:w="2025" w:type="dxa"/>
            <w:shd w:val="clear" w:color="auto" w:fill="D9D9D9" w:themeFill="background1" w:themeFillShade="D9"/>
          </w:tcPr>
          <w:p w:rsidR="00D161B2" w:rsidRPr="00162847" w:rsidRDefault="00D161B2" w:rsidP="00D342D8">
            <w:pPr>
              <w:rPr>
                <w:rFonts w:cs="Arial"/>
                <w:sz w:val="20"/>
              </w:rPr>
            </w:pPr>
            <w:r w:rsidRPr="00162847">
              <w:rPr>
                <w:rFonts w:cs="Arial"/>
                <w:sz w:val="20"/>
              </w:rPr>
              <w:t>Year 1</w:t>
            </w:r>
          </w:p>
          <w:p w:rsidR="00503546" w:rsidRPr="00162847" w:rsidRDefault="00D161B2" w:rsidP="00D342D8">
            <w:pPr>
              <w:rPr>
                <w:rFonts w:cs="Arial"/>
                <w:sz w:val="20"/>
              </w:rPr>
            </w:pPr>
            <w:r w:rsidRPr="00162847">
              <w:rPr>
                <w:rFonts w:cs="Arial"/>
                <w:sz w:val="20"/>
              </w:rPr>
              <w:t>2018/19</w:t>
            </w:r>
          </w:p>
        </w:tc>
        <w:tc>
          <w:tcPr>
            <w:tcW w:w="2025" w:type="dxa"/>
            <w:shd w:val="clear" w:color="auto" w:fill="D9D9D9" w:themeFill="background1" w:themeFillShade="D9"/>
          </w:tcPr>
          <w:p w:rsidR="00D161B2" w:rsidRPr="00162847" w:rsidRDefault="00D161B2" w:rsidP="00D342D8">
            <w:pPr>
              <w:rPr>
                <w:rFonts w:cs="Arial"/>
                <w:sz w:val="20"/>
              </w:rPr>
            </w:pPr>
            <w:r w:rsidRPr="00162847">
              <w:rPr>
                <w:rFonts w:cs="Arial"/>
                <w:sz w:val="20"/>
              </w:rPr>
              <w:t>Year 2</w:t>
            </w:r>
          </w:p>
          <w:p w:rsidR="00503546" w:rsidRPr="00162847" w:rsidRDefault="00D161B2" w:rsidP="00D342D8">
            <w:pPr>
              <w:rPr>
                <w:rFonts w:cs="Arial"/>
                <w:sz w:val="20"/>
              </w:rPr>
            </w:pPr>
            <w:r w:rsidRPr="00162847">
              <w:rPr>
                <w:rFonts w:cs="Arial"/>
                <w:sz w:val="20"/>
              </w:rPr>
              <w:t>2019/</w:t>
            </w:r>
            <w:r w:rsidR="00503546" w:rsidRPr="00162847">
              <w:rPr>
                <w:rFonts w:cs="Arial"/>
                <w:sz w:val="20"/>
              </w:rPr>
              <w:t xml:space="preserve"> 2</w:t>
            </w:r>
            <w:r w:rsidRPr="00162847">
              <w:rPr>
                <w:rFonts w:cs="Arial"/>
                <w:sz w:val="20"/>
              </w:rPr>
              <w:t>0</w:t>
            </w:r>
          </w:p>
        </w:tc>
        <w:tc>
          <w:tcPr>
            <w:tcW w:w="2025" w:type="dxa"/>
            <w:shd w:val="clear" w:color="auto" w:fill="D9D9D9" w:themeFill="background1" w:themeFillShade="D9"/>
          </w:tcPr>
          <w:p w:rsidR="00D161B2" w:rsidRPr="00162847" w:rsidRDefault="00D161B2" w:rsidP="00D342D8">
            <w:pPr>
              <w:rPr>
                <w:rFonts w:cs="Arial"/>
                <w:sz w:val="20"/>
              </w:rPr>
            </w:pPr>
            <w:r w:rsidRPr="00162847">
              <w:rPr>
                <w:rFonts w:cs="Arial"/>
                <w:sz w:val="20"/>
              </w:rPr>
              <w:t>Year 3</w:t>
            </w:r>
          </w:p>
          <w:p w:rsidR="00503546" w:rsidRPr="00162847" w:rsidRDefault="00D161B2" w:rsidP="00D342D8">
            <w:pPr>
              <w:rPr>
                <w:rFonts w:cs="Arial"/>
                <w:sz w:val="20"/>
              </w:rPr>
            </w:pPr>
            <w:r w:rsidRPr="00162847">
              <w:rPr>
                <w:rFonts w:cs="Arial"/>
                <w:sz w:val="20"/>
              </w:rPr>
              <w:t>2020/21</w:t>
            </w:r>
          </w:p>
        </w:tc>
        <w:tc>
          <w:tcPr>
            <w:tcW w:w="2025" w:type="dxa"/>
            <w:shd w:val="clear" w:color="auto" w:fill="D9D9D9" w:themeFill="background1" w:themeFillShade="D9"/>
          </w:tcPr>
          <w:p w:rsidR="00D161B2" w:rsidRPr="00162847" w:rsidRDefault="00D161B2" w:rsidP="00D342D8">
            <w:pPr>
              <w:rPr>
                <w:rFonts w:cs="Arial"/>
                <w:sz w:val="20"/>
              </w:rPr>
            </w:pPr>
            <w:r w:rsidRPr="00162847">
              <w:rPr>
                <w:rFonts w:cs="Arial"/>
                <w:sz w:val="20"/>
              </w:rPr>
              <w:t>Year 4</w:t>
            </w:r>
          </w:p>
          <w:p w:rsidR="00503546" w:rsidRPr="00162847" w:rsidRDefault="00D161B2" w:rsidP="00D342D8">
            <w:pPr>
              <w:rPr>
                <w:rFonts w:cs="Arial"/>
                <w:sz w:val="20"/>
              </w:rPr>
            </w:pPr>
            <w:r w:rsidRPr="00162847">
              <w:rPr>
                <w:rFonts w:cs="Arial"/>
                <w:sz w:val="20"/>
              </w:rPr>
              <w:t>2021/22</w:t>
            </w:r>
          </w:p>
        </w:tc>
        <w:tc>
          <w:tcPr>
            <w:tcW w:w="2025" w:type="dxa"/>
            <w:shd w:val="clear" w:color="auto" w:fill="D9D9D9" w:themeFill="background1" w:themeFillShade="D9"/>
          </w:tcPr>
          <w:p w:rsidR="00D161B2" w:rsidRPr="00162847" w:rsidRDefault="00D161B2" w:rsidP="00D342D8">
            <w:pPr>
              <w:rPr>
                <w:rFonts w:cs="Arial"/>
                <w:sz w:val="20"/>
              </w:rPr>
            </w:pPr>
            <w:r w:rsidRPr="00162847">
              <w:rPr>
                <w:rFonts w:cs="Arial"/>
                <w:sz w:val="20"/>
              </w:rPr>
              <w:t>Year 5</w:t>
            </w:r>
          </w:p>
          <w:p w:rsidR="00503546" w:rsidRPr="00162847" w:rsidRDefault="00D161B2" w:rsidP="00D342D8">
            <w:pPr>
              <w:rPr>
                <w:rFonts w:cs="Arial"/>
                <w:sz w:val="20"/>
              </w:rPr>
            </w:pPr>
            <w:r w:rsidRPr="00162847">
              <w:rPr>
                <w:rFonts w:cs="Arial"/>
                <w:sz w:val="20"/>
              </w:rPr>
              <w:t>2022/23</w:t>
            </w: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1.1</w:t>
            </w:r>
          </w:p>
        </w:tc>
        <w:tc>
          <w:tcPr>
            <w:tcW w:w="3232" w:type="dxa"/>
            <w:vAlign w:val="center"/>
          </w:tcPr>
          <w:p w:rsidR="00503546" w:rsidRPr="00162847" w:rsidRDefault="00503546" w:rsidP="00D70975">
            <w:pPr>
              <w:rPr>
                <w:rFonts w:cs="Arial"/>
                <w:sz w:val="20"/>
              </w:rPr>
            </w:pPr>
            <w:r w:rsidRPr="00162847">
              <w:rPr>
                <w:rFonts w:cs="Arial"/>
                <w:sz w:val="20"/>
              </w:rPr>
              <w:t>Conservation work –trees</w:t>
            </w:r>
          </w:p>
        </w:tc>
        <w:tc>
          <w:tcPr>
            <w:tcW w:w="2025" w:type="dxa"/>
            <w:vAlign w:val="center"/>
          </w:tcPr>
          <w:p w:rsidR="00503546" w:rsidRPr="00162847" w:rsidRDefault="00503546" w:rsidP="00D70975">
            <w:pPr>
              <w:rPr>
                <w:rFonts w:cs="Arial"/>
                <w:sz w:val="20"/>
              </w:rPr>
            </w:pPr>
          </w:p>
        </w:tc>
        <w:tc>
          <w:tcPr>
            <w:tcW w:w="2025" w:type="dxa"/>
            <w:shd w:val="pct25" w:color="auto" w:fill="auto"/>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tcBorders>
              <w:bottom w:val="single" w:sz="4" w:space="0" w:color="auto"/>
            </w:tcBorders>
            <w:shd w:val="pct25" w:color="auto" w:fill="auto"/>
            <w:vAlign w:val="center"/>
          </w:tcPr>
          <w:p w:rsidR="00503546" w:rsidRPr="00162847" w:rsidRDefault="00503546" w:rsidP="00D70975">
            <w:pPr>
              <w:rPr>
                <w:rFonts w:cs="Arial"/>
                <w:sz w:val="20"/>
              </w:rPr>
            </w:pPr>
          </w:p>
        </w:tc>
        <w:tc>
          <w:tcPr>
            <w:tcW w:w="2025" w:type="dxa"/>
            <w:tcBorders>
              <w:bottom w:val="single" w:sz="4" w:space="0" w:color="auto"/>
            </w:tcBorders>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1.2</w:t>
            </w:r>
          </w:p>
        </w:tc>
        <w:tc>
          <w:tcPr>
            <w:tcW w:w="3232" w:type="dxa"/>
            <w:vAlign w:val="center"/>
          </w:tcPr>
          <w:p w:rsidR="00503546" w:rsidRPr="00162847" w:rsidRDefault="00503546" w:rsidP="00D70975">
            <w:pPr>
              <w:rPr>
                <w:rFonts w:cs="Arial"/>
                <w:sz w:val="20"/>
              </w:rPr>
            </w:pPr>
            <w:r w:rsidRPr="00162847">
              <w:rPr>
                <w:rFonts w:cs="Arial"/>
                <w:sz w:val="20"/>
              </w:rPr>
              <w:t>Conservation work - understorey</w:t>
            </w:r>
          </w:p>
        </w:tc>
        <w:tc>
          <w:tcPr>
            <w:tcW w:w="2025" w:type="dxa"/>
            <w:shd w:val="pct25" w:color="auto" w:fill="auto"/>
            <w:vAlign w:val="center"/>
          </w:tcPr>
          <w:p w:rsidR="00503546" w:rsidRPr="00162847" w:rsidRDefault="00503546" w:rsidP="00D70975">
            <w:pPr>
              <w:rPr>
                <w:rFonts w:cs="Arial"/>
                <w:sz w:val="20"/>
              </w:rPr>
            </w:pPr>
          </w:p>
        </w:tc>
        <w:tc>
          <w:tcPr>
            <w:tcW w:w="2025" w:type="dxa"/>
            <w:shd w:val="pct25" w:color="auto" w:fill="auto"/>
            <w:vAlign w:val="center"/>
          </w:tcPr>
          <w:p w:rsidR="00503546" w:rsidRPr="00162847" w:rsidRDefault="00503546" w:rsidP="00D70975">
            <w:pPr>
              <w:rPr>
                <w:rFonts w:cs="Arial"/>
                <w:sz w:val="20"/>
              </w:rPr>
            </w:pPr>
          </w:p>
        </w:tc>
        <w:tc>
          <w:tcPr>
            <w:tcW w:w="2025" w:type="dxa"/>
            <w:shd w:val="pct25" w:color="auto" w:fill="auto"/>
            <w:vAlign w:val="center"/>
          </w:tcPr>
          <w:p w:rsidR="00503546" w:rsidRPr="00162847" w:rsidRDefault="00503546" w:rsidP="00D70975">
            <w:pPr>
              <w:rPr>
                <w:rFonts w:cs="Arial"/>
                <w:sz w:val="20"/>
              </w:rPr>
            </w:pPr>
          </w:p>
        </w:tc>
        <w:tc>
          <w:tcPr>
            <w:tcW w:w="2025" w:type="dxa"/>
            <w:shd w:val="pct25" w:color="auto" w:fill="auto"/>
            <w:vAlign w:val="center"/>
          </w:tcPr>
          <w:p w:rsidR="00503546" w:rsidRPr="00162847" w:rsidRDefault="00503546" w:rsidP="00D70975">
            <w:pPr>
              <w:rPr>
                <w:rFonts w:cs="Arial"/>
                <w:sz w:val="20"/>
              </w:rPr>
            </w:pPr>
          </w:p>
        </w:tc>
        <w:tc>
          <w:tcPr>
            <w:tcW w:w="2025" w:type="dxa"/>
            <w:shd w:val="pct25" w:color="auto" w:fill="auto"/>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1.3</w:t>
            </w:r>
          </w:p>
        </w:tc>
        <w:tc>
          <w:tcPr>
            <w:tcW w:w="3232" w:type="dxa"/>
            <w:vAlign w:val="center"/>
          </w:tcPr>
          <w:p w:rsidR="00503546" w:rsidRPr="00162847" w:rsidRDefault="00503546" w:rsidP="00D70975">
            <w:pPr>
              <w:rPr>
                <w:rFonts w:cs="Arial"/>
                <w:sz w:val="20"/>
              </w:rPr>
            </w:pPr>
            <w:r w:rsidRPr="00162847">
              <w:rPr>
                <w:rFonts w:cs="Arial"/>
                <w:sz w:val="20"/>
              </w:rPr>
              <w:t>Conservation work – tree seedling removal</w:t>
            </w:r>
          </w:p>
        </w:tc>
        <w:tc>
          <w:tcPr>
            <w:tcW w:w="2025" w:type="dxa"/>
            <w:shd w:val="pct25" w:color="auto" w:fill="auto"/>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pct25" w:color="auto" w:fill="auto"/>
            <w:vAlign w:val="center"/>
          </w:tcPr>
          <w:p w:rsidR="00503546" w:rsidRPr="00162847" w:rsidRDefault="00503546" w:rsidP="00D70975">
            <w:pPr>
              <w:rPr>
                <w:rFonts w:cs="Arial"/>
                <w:sz w:val="20"/>
              </w:rPr>
            </w:pPr>
          </w:p>
        </w:tc>
        <w:tc>
          <w:tcPr>
            <w:tcW w:w="2025" w:type="dxa"/>
            <w:shd w:val="pct25" w:color="auto" w:fill="auto"/>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1.4</w:t>
            </w:r>
          </w:p>
        </w:tc>
        <w:tc>
          <w:tcPr>
            <w:tcW w:w="3232" w:type="dxa"/>
            <w:vAlign w:val="center"/>
          </w:tcPr>
          <w:p w:rsidR="00503546" w:rsidRPr="00162847" w:rsidRDefault="00503546" w:rsidP="00D70975">
            <w:pPr>
              <w:rPr>
                <w:rFonts w:cs="Arial"/>
                <w:sz w:val="20"/>
              </w:rPr>
            </w:pPr>
            <w:r w:rsidRPr="00162847">
              <w:rPr>
                <w:rFonts w:cs="Arial"/>
                <w:sz w:val="20"/>
              </w:rPr>
              <w:t>Conservation work – bramble control</w:t>
            </w: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1.5</w:t>
            </w:r>
          </w:p>
        </w:tc>
        <w:tc>
          <w:tcPr>
            <w:tcW w:w="3232" w:type="dxa"/>
            <w:vAlign w:val="center"/>
          </w:tcPr>
          <w:p w:rsidR="00503546" w:rsidRPr="00162847" w:rsidRDefault="00503546" w:rsidP="00D70975">
            <w:pPr>
              <w:rPr>
                <w:rFonts w:cs="Arial"/>
                <w:sz w:val="20"/>
              </w:rPr>
            </w:pPr>
            <w:r w:rsidRPr="00162847">
              <w:rPr>
                <w:rFonts w:cs="Arial"/>
                <w:sz w:val="20"/>
              </w:rPr>
              <w:t>Conservation work – tree thinning</w:t>
            </w:r>
          </w:p>
        </w:tc>
        <w:tc>
          <w:tcPr>
            <w:tcW w:w="2025" w:type="dxa"/>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1.6</w:t>
            </w:r>
          </w:p>
        </w:tc>
        <w:tc>
          <w:tcPr>
            <w:tcW w:w="3232" w:type="dxa"/>
            <w:vAlign w:val="center"/>
          </w:tcPr>
          <w:p w:rsidR="00503546" w:rsidRPr="00162847" w:rsidRDefault="00503546" w:rsidP="00D70975">
            <w:pPr>
              <w:rPr>
                <w:rFonts w:cs="Arial"/>
                <w:sz w:val="20"/>
              </w:rPr>
            </w:pPr>
            <w:r w:rsidRPr="00162847">
              <w:rPr>
                <w:rFonts w:cs="Arial"/>
                <w:sz w:val="20"/>
              </w:rPr>
              <w:t>Maintain dead hedging, habitat piles and path edging</w:t>
            </w: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1.7</w:t>
            </w:r>
          </w:p>
        </w:tc>
        <w:tc>
          <w:tcPr>
            <w:tcW w:w="3232" w:type="dxa"/>
            <w:vAlign w:val="center"/>
          </w:tcPr>
          <w:p w:rsidR="00503546" w:rsidRPr="00162847" w:rsidRDefault="00503546" w:rsidP="00D70975">
            <w:pPr>
              <w:rPr>
                <w:rFonts w:cs="Arial"/>
                <w:sz w:val="20"/>
              </w:rPr>
            </w:pPr>
            <w:r w:rsidRPr="00162847">
              <w:rPr>
                <w:rFonts w:cs="Arial"/>
                <w:sz w:val="20"/>
              </w:rPr>
              <w:t>Perimeters</w:t>
            </w: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1.8</w:t>
            </w:r>
          </w:p>
        </w:tc>
        <w:tc>
          <w:tcPr>
            <w:tcW w:w="3232" w:type="dxa"/>
            <w:vAlign w:val="center"/>
          </w:tcPr>
          <w:p w:rsidR="00503546" w:rsidRPr="00162847" w:rsidRDefault="00503546" w:rsidP="00D70975">
            <w:pPr>
              <w:rPr>
                <w:rFonts w:cs="Arial"/>
                <w:sz w:val="20"/>
              </w:rPr>
            </w:pPr>
            <w:r w:rsidRPr="00162847">
              <w:rPr>
                <w:rFonts w:cs="Arial"/>
                <w:sz w:val="20"/>
              </w:rPr>
              <w:t>Nest boxes</w:t>
            </w: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1.9</w:t>
            </w:r>
          </w:p>
        </w:tc>
        <w:tc>
          <w:tcPr>
            <w:tcW w:w="3232" w:type="dxa"/>
            <w:vAlign w:val="center"/>
          </w:tcPr>
          <w:p w:rsidR="00503546" w:rsidRPr="00162847" w:rsidRDefault="00503546" w:rsidP="00D70975">
            <w:pPr>
              <w:rPr>
                <w:rFonts w:cs="Arial"/>
                <w:sz w:val="20"/>
              </w:rPr>
            </w:pPr>
            <w:r w:rsidRPr="00162847">
              <w:rPr>
                <w:rFonts w:cs="Arial"/>
                <w:sz w:val="20"/>
              </w:rPr>
              <w:t>Planting – understorey</w:t>
            </w:r>
          </w:p>
        </w:tc>
        <w:tc>
          <w:tcPr>
            <w:tcW w:w="2025" w:type="dxa"/>
            <w:shd w:val="clear" w:color="auto" w:fill="BFBFBF" w:themeFill="background1" w:themeFillShade="BF"/>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1.10</w:t>
            </w:r>
          </w:p>
        </w:tc>
        <w:tc>
          <w:tcPr>
            <w:tcW w:w="3232" w:type="dxa"/>
            <w:vAlign w:val="center"/>
          </w:tcPr>
          <w:p w:rsidR="00503546" w:rsidRPr="00162847" w:rsidDel="008E2422" w:rsidRDefault="00503546" w:rsidP="00D70975">
            <w:pPr>
              <w:rPr>
                <w:rFonts w:cs="Arial"/>
                <w:sz w:val="20"/>
              </w:rPr>
            </w:pPr>
            <w:r w:rsidRPr="00162847">
              <w:rPr>
                <w:rFonts w:cs="Arial"/>
                <w:sz w:val="20"/>
              </w:rPr>
              <w:t>Planting – high canopy</w:t>
            </w:r>
          </w:p>
        </w:tc>
        <w:tc>
          <w:tcPr>
            <w:tcW w:w="2025" w:type="dxa"/>
            <w:shd w:val="clear" w:color="auto" w:fill="BFBFBF" w:themeFill="background1" w:themeFillShade="BF"/>
            <w:vAlign w:val="center"/>
          </w:tcPr>
          <w:p w:rsidR="00503546" w:rsidRPr="00162847" w:rsidDel="008E2422" w:rsidRDefault="00503546" w:rsidP="00D70975">
            <w:pPr>
              <w:rPr>
                <w:rFonts w:cs="Arial"/>
                <w:sz w:val="20"/>
              </w:rPr>
            </w:pPr>
          </w:p>
        </w:tc>
        <w:tc>
          <w:tcPr>
            <w:tcW w:w="2025" w:type="dxa"/>
            <w:vAlign w:val="center"/>
          </w:tcPr>
          <w:p w:rsidR="00503546" w:rsidRPr="00162847" w:rsidDel="008E2422" w:rsidRDefault="00503546" w:rsidP="00D70975">
            <w:pPr>
              <w:rPr>
                <w:rFonts w:cs="Arial"/>
                <w:sz w:val="20"/>
              </w:rPr>
            </w:pPr>
          </w:p>
        </w:tc>
        <w:tc>
          <w:tcPr>
            <w:tcW w:w="2025" w:type="dxa"/>
            <w:vAlign w:val="center"/>
          </w:tcPr>
          <w:p w:rsidR="00503546" w:rsidRPr="00162847" w:rsidDel="008E2422" w:rsidRDefault="00503546" w:rsidP="00D70975">
            <w:pPr>
              <w:rPr>
                <w:rFonts w:cs="Arial"/>
                <w:sz w:val="20"/>
              </w:rPr>
            </w:pPr>
          </w:p>
        </w:tc>
        <w:tc>
          <w:tcPr>
            <w:tcW w:w="2025" w:type="dxa"/>
            <w:vAlign w:val="center"/>
          </w:tcPr>
          <w:p w:rsidR="00503546" w:rsidRPr="00162847" w:rsidRDefault="00503546" w:rsidP="00D70975">
            <w:pPr>
              <w:rPr>
                <w:rFonts w:cs="Arial"/>
                <w:sz w:val="20"/>
              </w:rPr>
            </w:pPr>
          </w:p>
        </w:tc>
        <w:tc>
          <w:tcPr>
            <w:tcW w:w="2025" w:type="dxa"/>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2.1</w:t>
            </w:r>
          </w:p>
        </w:tc>
        <w:tc>
          <w:tcPr>
            <w:tcW w:w="3232" w:type="dxa"/>
            <w:vAlign w:val="center"/>
          </w:tcPr>
          <w:p w:rsidR="00503546" w:rsidRPr="00162847" w:rsidRDefault="00503546" w:rsidP="00D70975">
            <w:pPr>
              <w:rPr>
                <w:rFonts w:cs="Arial"/>
                <w:sz w:val="20"/>
              </w:rPr>
            </w:pPr>
            <w:r w:rsidRPr="00162847">
              <w:rPr>
                <w:rFonts w:cs="Arial"/>
                <w:sz w:val="20"/>
              </w:rPr>
              <w:t>Tree safety work</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2.2</w:t>
            </w:r>
          </w:p>
        </w:tc>
        <w:tc>
          <w:tcPr>
            <w:tcW w:w="3232" w:type="dxa"/>
            <w:vAlign w:val="center"/>
          </w:tcPr>
          <w:p w:rsidR="00503546" w:rsidRPr="00162847" w:rsidRDefault="00503546" w:rsidP="00D70975">
            <w:pPr>
              <w:rPr>
                <w:rFonts w:cs="Arial"/>
                <w:sz w:val="20"/>
              </w:rPr>
            </w:pPr>
            <w:r w:rsidRPr="00162847">
              <w:rPr>
                <w:rFonts w:cs="Arial"/>
                <w:sz w:val="20"/>
              </w:rPr>
              <w:t>Path maintenance</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2.3</w:t>
            </w:r>
          </w:p>
        </w:tc>
        <w:tc>
          <w:tcPr>
            <w:tcW w:w="3232" w:type="dxa"/>
            <w:vAlign w:val="center"/>
          </w:tcPr>
          <w:p w:rsidR="00503546" w:rsidRPr="00162847" w:rsidRDefault="00503546" w:rsidP="00D70975">
            <w:pPr>
              <w:rPr>
                <w:rFonts w:cs="Arial"/>
                <w:sz w:val="20"/>
              </w:rPr>
            </w:pPr>
            <w:r w:rsidRPr="00162847">
              <w:rPr>
                <w:rFonts w:cs="Arial"/>
                <w:sz w:val="20"/>
              </w:rPr>
              <w:t>Health and safety patrol</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2.4</w:t>
            </w:r>
          </w:p>
        </w:tc>
        <w:tc>
          <w:tcPr>
            <w:tcW w:w="3232" w:type="dxa"/>
            <w:vAlign w:val="center"/>
          </w:tcPr>
          <w:p w:rsidR="00503546" w:rsidRPr="00162847" w:rsidRDefault="00503546" w:rsidP="00D70975">
            <w:pPr>
              <w:rPr>
                <w:rFonts w:cs="Arial"/>
                <w:sz w:val="20"/>
              </w:rPr>
            </w:pPr>
            <w:r w:rsidRPr="00162847">
              <w:rPr>
                <w:rFonts w:cs="Arial"/>
                <w:sz w:val="20"/>
              </w:rPr>
              <w:t>Litter pick</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2.5</w:t>
            </w:r>
          </w:p>
        </w:tc>
        <w:tc>
          <w:tcPr>
            <w:tcW w:w="3232" w:type="dxa"/>
            <w:vAlign w:val="center"/>
          </w:tcPr>
          <w:p w:rsidR="00503546" w:rsidRPr="00162847" w:rsidRDefault="00503546" w:rsidP="00D70975">
            <w:pPr>
              <w:rPr>
                <w:rFonts w:cs="Arial"/>
                <w:sz w:val="20"/>
              </w:rPr>
            </w:pPr>
            <w:r w:rsidRPr="00162847">
              <w:rPr>
                <w:rFonts w:cs="Arial"/>
                <w:sz w:val="20"/>
              </w:rPr>
              <w:t>Reporting</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2.6</w:t>
            </w:r>
          </w:p>
        </w:tc>
        <w:tc>
          <w:tcPr>
            <w:tcW w:w="3232" w:type="dxa"/>
            <w:vAlign w:val="center"/>
          </w:tcPr>
          <w:p w:rsidR="00503546" w:rsidRPr="00162847" w:rsidRDefault="00503546" w:rsidP="00D70975">
            <w:pPr>
              <w:rPr>
                <w:rFonts w:cs="Arial"/>
                <w:sz w:val="20"/>
              </w:rPr>
            </w:pPr>
            <w:r w:rsidRPr="00162847">
              <w:rPr>
                <w:rFonts w:cs="Arial"/>
                <w:sz w:val="20"/>
              </w:rPr>
              <w:t>Nature trail</w:t>
            </w: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3.1</w:t>
            </w:r>
          </w:p>
        </w:tc>
        <w:tc>
          <w:tcPr>
            <w:tcW w:w="3232" w:type="dxa"/>
            <w:vAlign w:val="center"/>
          </w:tcPr>
          <w:p w:rsidR="00503546" w:rsidRPr="00162847" w:rsidRDefault="00503546" w:rsidP="00D70975">
            <w:pPr>
              <w:rPr>
                <w:rFonts w:cs="Arial"/>
                <w:sz w:val="20"/>
              </w:rPr>
            </w:pPr>
            <w:r w:rsidRPr="00162847">
              <w:rPr>
                <w:rFonts w:cs="Arial"/>
                <w:sz w:val="20"/>
              </w:rPr>
              <w:t xml:space="preserve">Interpretation </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3.2</w:t>
            </w:r>
          </w:p>
        </w:tc>
        <w:tc>
          <w:tcPr>
            <w:tcW w:w="3232" w:type="dxa"/>
            <w:vAlign w:val="center"/>
          </w:tcPr>
          <w:p w:rsidR="00503546" w:rsidRPr="00162847" w:rsidRDefault="00503546" w:rsidP="00D70975">
            <w:pPr>
              <w:rPr>
                <w:rFonts w:cs="Arial"/>
                <w:sz w:val="20"/>
              </w:rPr>
            </w:pPr>
            <w:r w:rsidRPr="00162847">
              <w:rPr>
                <w:rFonts w:cs="Arial"/>
                <w:sz w:val="20"/>
              </w:rPr>
              <w:t>Events</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3.3</w:t>
            </w:r>
          </w:p>
        </w:tc>
        <w:tc>
          <w:tcPr>
            <w:tcW w:w="3232" w:type="dxa"/>
            <w:vAlign w:val="center"/>
          </w:tcPr>
          <w:p w:rsidR="00503546" w:rsidRPr="00162847" w:rsidRDefault="00503546" w:rsidP="00D70975">
            <w:pPr>
              <w:rPr>
                <w:rFonts w:cs="Arial"/>
                <w:sz w:val="20"/>
              </w:rPr>
            </w:pPr>
            <w:r w:rsidRPr="00162847">
              <w:rPr>
                <w:rFonts w:cs="Arial"/>
                <w:sz w:val="20"/>
              </w:rPr>
              <w:t>School outreach</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3.4</w:t>
            </w:r>
          </w:p>
        </w:tc>
        <w:tc>
          <w:tcPr>
            <w:tcW w:w="3232" w:type="dxa"/>
            <w:vAlign w:val="center"/>
          </w:tcPr>
          <w:p w:rsidR="00503546" w:rsidRPr="00162847" w:rsidRDefault="00503546" w:rsidP="00D70975">
            <w:pPr>
              <w:rPr>
                <w:rFonts w:cs="Arial"/>
                <w:sz w:val="20"/>
              </w:rPr>
            </w:pPr>
            <w:r w:rsidRPr="00162847">
              <w:rPr>
                <w:rFonts w:cs="Arial"/>
                <w:sz w:val="20"/>
              </w:rPr>
              <w:t>Development issues</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F55378" w:rsidRPr="002C35F3" w:rsidTr="004D695B">
        <w:tc>
          <w:tcPr>
            <w:tcW w:w="817" w:type="dxa"/>
            <w:vAlign w:val="center"/>
          </w:tcPr>
          <w:p w:rsidR="00F55378" w:rsidRPr="00162847" w:rsidRDefault="00F55378" w:rsidP="00D70975">
            <w:pPr>
              <w:rPr>
                <w:rFonts w:cs="Arial"/>
                <w:sz w:val="20"/>
              </w:rPr>
            </w:pPr>
            <w:r>
              <w:rPr>
                <w:rFonts w:cs="Arial"/>
                <w:sz w:val="20"/>
              </w:rPr>
              <w:t>3.5</w:t>
            </w:r>
          </w:p>
        </w:tc>
        <w:tc>
          <w:tcPr>
            <w:tcW w:w="3232" w:type="dxa"/>
            <w:vAlign w:val="center"/>
          </w:tcPr>
          <w:p w:rsidR="00F55378" w:rsidRPr="00162847" w:rsidRDefault="00F55378" w:rsidP="00D70975">
            <w:pPr>
              <w:rPr>
                <w:rFonts w:cs="Arial"/>
                <w:sz w:val="20"/>
              </w:rPr>
            </w:pPr>
            <w:r>
              <w:rPr>
                <w:rFonts w:cs="Arial"/>
                <w:sz w:val="20"/>
              </w:rPr>
              <w:t>Archaeology and history</w:t>
            </w:r>
          </w:p>
        </w:tc>
        <w:tc>
          <w:tcPr>
            <w:tcW w:w="2025" w:type="dxa"/>
            <w:shd w:val="clear" w:color="auto" w:fill="BFBFBF" w:themeFill="background1" w:themeFillShade="BF"/>
          </w:tcPr>
          <w:p w:rsidR="00F55378" w:rsidRPr="00162847" w:rsidRDefault="00F55378" w:rsidP="00D342D8">
            <w:pPr>
              <w:rPr>
                <w:rFonts w:cs="Arial"/>
                <w:sz w:val="20"/>
              </w:rPr>
            </w:pPr>
          </w:p>
        </w:tc>
        <w:tc>
          <w:tcPr>
            <w:tcW w:w="2025" w:type="dxa"/>
            <w:shd w:val="clear" w:color="auto" w:fill="BFBFBF" w:themeFill="background1" w:themeFillShade="BF"/>
          </w:tcPr>
          <w:p w:rsidR="00F55378" w:rsidRPr="00162847" w:rsidRDefault="00F55378" w:rsidP="00D342D8">
            <w:pPr>
              <w:rPr>
                <w:rFonts w:cs="Arial"/>
                <w:sz w:val="20"/>
              </w:rPr>
            </w:pPr>
          </w:p>
        </w:tc>
        <w:tc>
          <w:tcPr>
            <w:tcW w:w="2025" w:type="dxa"/>
            <w:shd w:val="clear" w:color="auto" w:fill="BFBFBF" w:themeFill="background1" w:themeFillShade="BF"/>
          </w:tcPr>
          <w:p w:rsidR="00F55378" w:rsidRPr="00162847" w:rsidRDefault="00F55378" w:rsidP="00D342D8">
            <w:pPr>
              <w:rPr>
                <w:rFonts w:cs="Arial"/>
                <w:sz w:val="20"/>
              </w:rPr>
            </w:pPr>
          </w:p>
        </w:tc>
        <w:tc>
          <w:tcPr>
            <w:tcW w:w="2025" w:type="dxa"/>
            <w:shd w:val="clear" w:color="auto" w:fill="BFBFBF" w:themeFill="background1" w:themeFillShade="BF"/>
          </w:tcPr>
          <w:p w:rsidR="00F55378" w:rsidRPr="00162847" w:rsidRDefault="00F55378" w:rsidP="00D342D8">
            <w:pPr>
              <w:rPr>
                <w:rFonts w:cs="Arial"/>
                <w:sz w:val="20"/>
              </w:rPr>
            </w:pPr>
          </w:p>
        </w:tc>
        <w:tc>
          <w:tcPr>
            <w:tcW w:w="2025" w:type="dxa"/>
            <w:shd w:val="clear" w:color="auto" w:fill="BFBFBF" w:themeFill="background1" w:themeFillShade="BF"/>
          </w:tcPr>
          <w:p w:rsidR="00F55378" w:rsidRPr="00162847" w:rsidRDefault="00F55378"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4.1</w:t>
            </w:r>
          </w:p>
        </w:tc>
        <w:tc>
          <w:tcPr>
            <w:tcW w:w="3232" w:type="dxa"/>
            <w:vAlign w:val="center"/>
          </w:tcPr>
          <w:p w:rsidR="00503546" w:rsidRPr="00162847" w:rsidRDefault="00503546" w:rsidP="00D70975">
            <w:pPr>
              <w:rPr>
                <w:rFonts w:cs="Arial"/>
                <w:sz w:val="20"/>
              </w:rPr>
            </w:pPr>
            <w:r w:rsidRPr="00162847">
              <w:rPr>
                <w:rFonts w:cs="Arial"/>
                <w:sz w:val="20"/>
              </w:rPr>
              <w:t>Ecological survey and monitoring</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4.2</w:t>
            </w:r>
          </w:p>
        </w:tc>
        <w:tc>
          <w:tcPr>
            <w:tcW w:w="3232" w:type="dxa"/>
            <w:vAlign w:val="center"/>
          </w:tcPr>
          <w:p w:rsidR="00503546" w:rsidRPr="00162847" w:rsidRDefault="00503546" w:rsidP="00D70975">
            <w:pPr>
              <w:rPr>
                <w:rFonts w:cs="Arial"/>
                <w:sz w:val="20"/>
              </w:rPr>
            </w:pPr>
            <w:r w:rsidRPr="00162847">
              <w:rPr>
                <w:rFonts w:cs="Arial"/>
                <w:sz w:val="20"/>
              </w:rPr>
              <w:t>Management plan update</w:t>
            </w: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5.1</w:t>
            </w:r>
          </w:p>
        </w:tc>
        <w:tc>
          <w:tcPr>
            <w:tcW w:w="3232" w:type="dxa"/>
            <w:vAlign w:val="center"/>
          </w:tcPr>
          <w:p w:rsidR="00503546" w:rsidRPr="00162847" w:rsidRDefault="00503546" w:rsidP="00D70975">
            <w:pPr>
              <w:rPr>
                <w:rFonts w:cs="Arial"/>
                <w:sz w:val="20"/>
              </w:rPr>
            </w:pPr>
            <w:r w:rsidRPr="00162847">
              <w:rPr>
                <w:rFonts w:cs="Arial"/>
                <w:sz w:val="20"/>
              </w:rPr>
              <w:t>Community participation</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5.2</w:t>
            </w:r>
          </w:p>
        </w:tc>
        <w:tc>
          <w:tcPr>
            <w:tcW w:w="3232" w:type="dxa"/>
            <w:vAlign w:val="center"/>
          </w:tcPr>
          <w:p w:rsidR="00503546" w:rsidRPr="00162847" w:rsidRDefault="00503546" w:rsidP="00D70975">
            <w:pPr>
              <w:rPr>
                <w:rFonts w:cs="Arial"/>
                <w:sz w:val="20"/>
              </w:rPr>
            </w:pPr>
            <w:r w:rsidRPr="00162847">
              <w:rPr>
                <w:rFonts w:cs="Arial"/>
                <w:sz w:val="20"/>
              </w:rPr>
              <w:t>Encourage membership</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r w:rsidR="00503546" w:rsidRPr="002C35F3" w:rsidTr="004D695B">
        <w:tc>
          <w:tcPr>
            <w:tcW w:w="817" w:type="dxa"/>
            <w:vAlign w:val="center"/>
          </w:tcPr>
          <w:p w:rsidR="00503546" w:rsidRPr="00162847" w:rsidRDefault="00503546" w:rsidP="00D70975">
            <w:pPr>
              <w:rPr>
                <w:rFonts w:cs="Arial"/>
                <w:sz w:val="20"/>
              </w:rPr>
            </w:pPr>
            <w:r w:rsidRPr="00162847">
              <w:rPr>
                <w:rFonts w:cs="Arial"/>
                <w:sz w:val="20"/>
              </w:rPr>
              <w:t>5.3</w:t>
            </w:r>
          </w:p>
        </w:tc>
        <w:tc>
          <w:tcPr>
            <w:tcW w:w="3232" w:type="dxa"/>
            <w:vAlign w:val="center"/>
          </w:tcPr>
          <w:p w:rsidR="00503546" w:rsidRPr="00162847" w:rsidRDefault="00503546" w:rsidP="00D70975">
            <w:pPr>
              <w:rPr>
                <w:rFonts w:cs="Arial"/>
                <w:sz w:val="20"/>
              </w:rPr>
            </w:pPr>
            <w:r w:rsidRPr="00162847">
              <w:rPr>
                <w:rFonts w:cs="Arial"/>
                <w:sz w:val="20"/>
              </w:rPr>
              <w:t>Business and corporate links</w:t>
            </w: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c>
          <w:tcPr>
            <w:tcW w:w="2025" w:type="dxa"/>
            <w:shd w:val="clear" w:color="auto" w:fill="BFBFBF" w:themeFill="background1" w:themeFillShade="BF"/>
          </w:tcPr>
          <w:p w:rsidR="00503546" w:rsidRPr="00162847" w:rsidRDefault="00503546" w:rsidP="00D342D8">
            <w:pPr>
              <w:rPr>
                <w:rFonts w:cs="Arial"/>
                <w:sz w:val="20"/>
              </w:rPr>
            </w:pPr>
          </w:p>
        </w:tc>
      </w:tr>
    </w:tbl>
    <w:p w:rsidR="00924406" w:rsidRPr="002C35F3" w:rsidRDefault="00924406" w:rsidP="00D342D8">
      <w:pPr>
        <w:rPr>
          <w:rFonts w:cs="Arial"/>
          <w:sz w:val="22"/>
          <w:szCs w:val="22"/>
        </w:rPr>
        <w:sectPr w:rsidR="00924406" w:rsidRPr="002C35F3" w:rsidSect="000E7530">
          <w:headerReference w:type="default" r:id="rId28"/>
          <w:footerReference w:type="even" r:id="rId29"/>
          <w:footerReference w:type="default" r:id="rId30"/>
          <w:footerReference w:type="first" r:id="rId31"/>
          <w:pgSz w:w="16838" w:h="11906" w:orient="landscape" w:code="9"/>
          <w:pgMar w:top="1440" w:right="1440" w:bottom="1440" w:left="1440" w:header="709" w:footer="709" w:gutter="0"/>
          <w:cols w:space="720"/>
          <w:titlePg/>
        </w:sectPr>
      </w:pPr>
    </w:p>
    <w:p w:rsidR="000A3F57" w:rsidRPr="002C35F3" w:rsidRDefault="00503546" w:rsidP="00C2123F">
      <w:pPr>
        <w:pStyle w:val="Heading2"/>
        <w:rPr>
          <w:rFonts w:cs="Arial"/>
          <w:b/>
          <w:i w:val="0"/>
          <w:sz w:val="22"/>
          <w:szCs w:val="22"/>
        </w:rPr>
      </w:pPr>
      <w:bookmarkStart w:id="44" w:name="_Toc505977080"/>
      <w:r w:rsidRPr="002C35F3">
        <w:rPr>
          <w:rFonts w:cs="Arial"/>
          <w:b/>
          <w:i w:val="0"/>
          <w:sz w:val="22"/>
          <w:szCs w:val="22"/>
        </w:rPr>
        <w:t>4.3</w:t>
      </w:r>
      <w:r w:rsidR="000A3F57" w:rsidRPr="002C35F3">
        <w:rPr>
          <w:rFonts w:cs="Arial"/>
          <w:b/>
          <w:i w:val="0"/>
          <w:sz w:val="22"/>
          <w:szCs w:val="22"/>
        </w:rPr>
        <w:t xml:space="preserve"> </w:t>
      </w:r>
      <w:r w:rsidR="00342061" w:rsidRPr="002C35F3">
        <w:rPr>
          <w:rFonts w:cs="Arial"/>
          <w:b/>
          <w:i w:val="0"/>
          <w:sz w:val="22"/>
          <w:szCs w:val="22"/>
        </w:rPr>
        <w:t>Vision / targets</w:t>
      </w:r>
      <w:bookmarkEnd w:id="44"/>
      <w:r w:rsidR="00342061" w:rsidRPr="002C35F3">
        <w:rPr>
          <w:rFonts w:cs="Arial"/>
          <w:b/>
          <w:i w:val="0"/>
          <w:sz w:val="22"/>
          <w:szCs w:val="22"/>
        </w:rPr>
        <w:t xml:space="preserve">  </w:t>
      </w:r>
    </w:p>
    <w:p w:rsidR="000A3F57" w:rsidRPr="002C35F3" w:rsidRDefault="000A3F57" w:rsidP="000A3F57">
      <w:pPr>
        <w:jc w:val="both"/>
        <w:rPr>
          <w:rFonts w:cs="Arial"/>
          <w:b/>
          <w:sz w:val="22"/>
          <w:szCs w:val="22"/>
        </w:rPr>
      </w:pPr>
    </w:p>
    <w:p w:rsidR="00F02DEC" w:rsidRPr="002C35F3" w:rsidRDefault="00F02DEC" w:rsidP="000A3F57">
      <w:pPr>
        <w:jc w:val="both"/>
        <w:rPr>
          <w:rFonts w:cs="Arial"/>
          <w:sz w:val="22"/>
          <w:szCs w:val="22"/>
        </w:rPr>
      </w:pPr>
      <w:r w:rsidRPr="002C35F3">
        <w:rPr>
          <w:rFonts w:cs="Arial"/>
          <w:sz w:val="22"/>
          <w:szCs w:val="22"/>
        </w:rPr>
        <w:t xml:space="preserve">This section sets the </w:t>
      </w:r>
      <w:r w:rsidR="00DE71DC" w:rsidRPr="002C35F3">
        <w:rPr>
          <w:rFonts w:cs="Arial"/>
          <w:sz w:val="22"/>
          <w:szCs w:val="22"/>
        </w:rPr>
        <w:t>‘</w:t>
      </w:r>
      <w:r w:rsidRPr="002C35F3">
        <w:rPr>
          <w:rFonts w:cs="Arial"/>
          <w:sz w:val="22"/>
          <w:szCs w:val="22"/>
        </w:rPr>
        <w:t>vision</w:t>
      </w:r>
      <w:r w:rsidR="00DE71DC" w:rsidRPr="002C35F3">
        <w:rPr>
          <w:rFonts w:cs="Arial"/>
          <w:sz w:val="22"/>
          <w:szCs w:val="22"/>
        </w:rPr>
        <w:t>’, describing</w:t>
      </w:r>
      <w:r w:rsidRPr="002C35F3">
        <w:rPr>
          <w:rFonts w:cs="Arial"/>
          <w:sz w:val="22"/>
          <w:szCs w:val="22"/>
        </w:rPr>
        <w:t xml:space="preserve"> </w:t>
      </w:r>
      <w:r w:rsidR="00DE71DC" w:rsidRPr="002C35F3">
        <w:rPr>
          <w:rFonts w:cs="Arial"/>
          <w:sz w:val="22"/>
          <w:szCs w:val="22"/>
        </w:rPr>
        <w:t>how we</w:t>
      </w:r>
      <w:r w:rsidRPr="002C35F3">
        <w:rPr>
          <w:rFonts w:cs="Arial"/>
          <w:sz w:val="22"/>
          <w:szCs w:val="22"/>
        </w:rPr>
        <w:t xml:space="preserve"> would like to see the woodland</w:t>
      </w:r>
      <w:r w:rsidR="00DE71DC" w:rsidRPr="002C35F3">
        <w:rPr>
          <w:rFonts w:cs="Arial"/>
          <w:sz w:val="22"/>
          <w:szCs w:val="22"/>
        </w:rPr>
        <w:t xml:space="preserve"> ‘develop’</w:t>
      </w:r>
      <w:r w:rsidRPr="002C35F3">
        <w:rPr>
          <w:rFonts w:cs="Arial"/>
          <w:sz w:val="22"/>
          <w:szCs w:val="22"/>
        </w:rPr>
        <w:t xml:space="preserve">. It should be noted there </w:t>
      </w:r>
      <w:r w:rsidR="00E95DE9">
        <w:rPr>
          <w:rFonts w:cs="Arial"/>
          <w:sz w:val="22"/>
          <w:szCs w:val="22"/>
        </w:rPr>
        <w:t>are</w:t>
      </w:r>
      <w:r w:rsidR="00DE71DC" w:rsidRPr="002C35F3">
        <w:rPr>
          <w:rFonts w:cs="Arial"/>
          <w:sz w:val="22"/>
          <w:szCs w:val="22"/>
        </w:rPr>
        <w:t xml:space="preserve"> likely to be</w:t>
      </w:r>
      <w:r w:rsidRPr="002C35F3">
        <w:rPr>
          <w:rFonts w:cs="Arial"/>
          <w:sz w:val="22"/>
          <w:szCs w:val="22"/>
        </w:rPr>
        <w:t xml:space="preserve"> constraints on achieving this, e.g. finances or resources etc. </w:t>
      </w:r>
    </w:p>
    <w:p w:rsidR="00503546" w:rsidRPr="002C35F3" w:rsidRDefault="00503546" w:rsidP="000A3F57">
      <w:pPr>
        <w:jc w:val="both"/>
        <w:rPr>
          <w:rFonts w:cs="Arial"/>
          <w:sz w:val="22"/>
          <w:szCs w:val="22"/>
        </w:rPr>
      </w:pPr>
    </w:p>
    <w:p w:rsidR="00503546" w:rsidRDefault="00503546" w:rsidP="00D0488D">
      <w:pPr>
        <w:jc w:val="both"/>
        <w:rPr>
          <w:rFonts w:cs="Arial"/>
          <w:sz w:val="22"/>
          <w:szCs w:val="22"/>
        </w:rPr>
      </w:pPr>
      <w:r w:rsidRPr="002C35F3">
        <w:rPr>
          <w:rFonts w:cs="Arial"/>
          <w:sz w:val="22"/>
          <w:szCs w:val="22"/>
        </w:rPr>
        <w:t xml:space="preserve">This section also sets </w:t>
      </w:r>
      <w:r w:rsidR="00DE71DC" w:rsidRPr="002C35F3">
        <w:rPr>
          <w:rFonts w:cs="Arial"/>
          <w:sz w:val="22"/>
          <w:szCs w:val="22"/>
        </w:rPr>
        <w:t>broad condition</w:t>
      </w:r>
      <w:r w:rsidRPr="002C35F3">
        <w:rPr>
          <w:rFonts w:cs="Arial"/>
          <w:sz w:val="22"/>
          <w:szCs w:val="22"/>
        </w:rPr>
        <w:t xml:space="preserve"> monitoring / assessment targets</w:t>
      </w:r>
      <w:r w:rsidR="00DE71DC" w:rsidRPr="002C35F3">
        <w:rPr>
          <w:rFonts w:cs="Arial"/>
          <w:sz w:val="22"/>
          <w:szCs w:val="22"/>
        </w:rPr>
        <w:t xml:space="preserve">; these are </w:t>
      </w:r>
      <w:r w:rsidRPr="002C35F3">
        <w:rPr>
          <w:rFonts w:cs="Arial"/>
          <w:sz w:val="22"/>
          <w:szCs w:val="22"/>
        </w:rPr>
        <w:t>a measurable indicator of success</w:t>
      </w:r>
      <w:r w:rsidR="00E30B5F">
        <w:rPr>
          <w:rFonts w:cs="Arial"/>
          <w:sz w:val="22"/>
          <w:szCs w:val="22"/>
        </w:rPr>
        <w:t>,</w:t>
      </w:r>
      <w:r w:rsidRPr="002C35F3">
        <w:rPr>
          <w:rFonts w:cs="Arial"/>
          <w:sz w:val="22"/>
          <w:szCs w:val="22"/>
        </w:rPr>
        <w:t xml:space="preserve"> </w:t>
      </w:r>
      <w:r w:rsidR="00DE71DC" w:rsidRPr="002C35F3">
        <w:rPr>
          <w:rFonts w:cs="Arial"/>
          <w:sz w:val="22"/>
          <w:szCs w:val="22"/>
        </w:rPr>
        <w:t>which</w:t>
      </w:r>
      <w:r w:rsidRPr="002C35F3">
        <w:rPr>
          <w:rFonts w:cs="Arial"/>
          <w:sz w:val="22"/>
          <w:szCs w:val="22"/>
        </w:rPr>
        <w:t xml:space="preserve"> link back to the management </w:t>
      </w:r>
      <w:r w:rsidR="00E30B5F">
        <w:rPr>
          <w:rFonts w:cs="Arial"/>
          <w:sz w:val="22"/>
          <w:szCs w:val="22"/>
        </w:rPr>
        <w:t xml:space="preserve">tasks </w:t>
      </w:r>
      <w:r w:rsidRPr="002C35F3">
        <w:rPr>
          <w:rFonts w:cs="Arial"/>
          <w:sz w:val="22"/>
          <w:szCs w:val="22"/>
        </w:rPr>
        <w:t xml:space="preserve">outlined in </w:t>
      </w:r>
      <w:r w:rsidR="00DE71DC" w:rsidRPr="002C35F3">
        <w:rPr>
          <w:rFonts w:cs="Arial"/>
          <w:sz w:val="22"/>
          <w:szCs w:val="22"/>
        </w:rPr>
        <w:t xml:space="preserve">the previous </w:t>
      </w:r>
      <w:r w:rsidR="00921802" w:rsidRPr="002C35F3">
        <w:rPr>
          <w:rFonts w:cs="Arial"/>
          <w:sz w:val="22"/>
          <w:szCs w:val="22"/>
        </w:rPr>
        <w:t>section.</w:t>
      </w:r>
    </w:p>
    <w:p w:rsidR="005C67CD" w:rsidRPr="002C35F3" w:rsidRDefault="005C67CD" w:rsidP="00D0488D">
      <w:pPr>
        <w:jc w:val="both"/>
        <w:rPr>
          <w:rFonts w:cs="Arial"/>
          <w:sz w:val="22"/>
          <w:szCs w:val="22"/>
        </w:rPr>
      </w:pPr>
    </w:p>
    <w:p w:rsidR="000A3F57" w:rsidRPr="002C35F3" w:rsidRDefault="008173D9" w:rsidP="00D0488D">
      <w:pPr>
        <w:pStyle w:val="Heading3"/>
        <w:rPr>
          <w:rFonts w:cs="Arial"/>
          <w:b/>
          <w:i w:val="0"/>
          <w:szCs w:val="22"/>
        </w:rPr>
      </w:pPr>
      <w:bookmarkStart w:id="45" w:name="_Toc505977081"/>
      <w:r w:rsidRPr="002C35F3">
        <w:rPr>
          <w:rFonts w:cs="Arial"/>
          <w:b/>
          <w:i w:val="0"/>
          <w:szCs w:val="22"/>
        </w:rPr>
        <w:t>4.3</w:t>
      </w:r>
      <w:r w:rsidR="00F02DEC" w:rsidRPr="002C35F3">
        <w:rPr>
          <w:rFonts w:cs="Arial"/>
          <w:b/>
          <w:i w:val="0"/>
          <w:szCs w:val="22"/>
        </w:rPr>
        <w:t xml:space="preserve">.1 </w:t>
      </w:r>
      <w:r w:rsidR="00342061" w:rsidRPr="002C35F3">
        <w:rPr>
          <w:rFonts w:cs="Arial"/>
          <w:b/>
          <w:i w:val="0"/>
          <w:szCs w:val="22"/>
        </w:rPr>
        <w:t xml:space="preserve">Objective 1 </w:t>
      </w:r>
      <w:r w:rsidR="000A3F57" w:rsidRPr="002C35F3">
        <w:rPr>
          <w:rFonts w:cs="Arial"/>
          <w:b/>
          <w:i w:val="0"/>
          <w:szCs w:val="22"/>
        </w:rPr>
        <w:t>Maintain and enhance the habitat types and species present</w:t>
      </w:r>
      <w:bookmarkEnd w:id="45"/>
    </w:p>
    <w:p w:rsidR="0005686E" w:rsidRPr="002C35F3" w:rsidRDefault="0005686E" w:rsidP="00D0488D">
      <w:pPr>
        <w:jc w:val="both"/>
        <w:rPr>
          <w:rFonts w:cs="Arial"/>
          <w:sz w:val="22"/>
          <w:szCs w:val="22"/>
        </w:rPr>
      </w:pPr>
    </w:p>
    <w:p w:rsidR="00F02DEC" w:rsidRPr="002C35F3" w:rsidRDefault="0005686E" w:rsidP="00D0488D">
      <w:pPr>
        <w:pStyle w:val="ListParagraph"/>
        <w:spacing w:before="120" w:after="120" w:line="276" w:lineRule="auto"/>
        <w:ind w:left="0"/>
        <w:contextualSpacing/>
        <w:jc w:val="both"/>
        <w:rPr>
          <w:rFonts w:cs="Arial"/>
          <w:sz w:val="22"/>
          <w:szCs w:val="22"/>
        </w:rPr>
      </w:pPr>
      <w:r w:rsidRPr="002C35F3">
        <w:rPr>
          <w:rFonts w:cs="Arial"/>
          <w:b/>
          <w:sz w:val="22"/>
          <w:szCs w:val="22"/>
        </w:rPr>
        <w:t>Vision</w:t>
      </w:r>
      <w:r w:rsidRPr="002C35F3">
        <w:rPr>
          <w:rFonts w:cs="Arial"/>
          <w:sz w:val="22"/>
          <w:szCs w:val="22"/>
        </w:rPr>
        <w:t xml:space="preserve"> </w:t>
      </w:r>
    </w:p>
    <w:p w:rsidR="00CC64C9" w:rsidRPr="002C35F3" w:rsidRDefault="0005686E" w:rsidP="00D0488D">
      <w:pPr>
        <w:pStyle w:val="ListParagraph"/>
        <w:numPr>
          <w:ilvl w:val="0"/>
          <w:numId w:val="34"/>
        </w:numPr>
        <w:spacing w:before="120" w:after="120" w:line="276" w:lineRule="auto"/>
        <w:contextualSpacing/>
        <w:jc w:val="both"/>
        <w:rPr>
          <w:rFonts w:cs="Arial"/>
          <w:sz w:val="22"/>
          <w:szCs w:val="22"/>
        </w:rPr>
      </w:pPr>
      <w:r w:rsidRPr="002C35F3">
        <w:rPr>
          <w:rFonts w:cs="Arial"/>
          <w:sz w:val="22"/>
          <w:szCs w:val="22"/>
        </w:rPr>
        <w:t>Provide a natural habitat for plant, bird</w:t>
      </w:r>
      <w:r w:rsidR="00342061" w:rsidRPr="002C35F3">
        <w:rPr>
          <w:rFonts w:cs="Arial"/>
          <w:sz w:val="22"/>
          <w:szCs w:val="22"/>
        </w:rPr>
        <w:t>, mammal</w:t>
      </w:r>
      <w:r w:rsidRPr="002C35F3">
        <w:rPr>
          <w:rFonts w:cs="Arial"/>
          <w:sz w:val="22"/>
          <w:szCs w:val="22"/>
        </w:rPr>
        <w:t xml:space="preserve"> and insect life throughout the year. </w:t>
      </w:r>
    </w:p>
    <w:p w:rsidR="00CC64C9" w:rsidRPr="002C35F3" w:rsidRDefault="0005686E" w:rsidP="00D0488D">
      <w:pPr>
        <w:pStyle w:val="ListParagraph"/>
        <w:numPr>
          <w:ilvl w:val="0"/>
          <w:numId w:val="34"/>
        </w:numPr>
        <w:spacing w:before="120" w:after="120" w:line="276" w:lineRule="auto"/>
        <w:contextualSpacing/>
        <w:jc w:val="both"/>
        <w:rPr>
          <w:rFonts w:cs="Arial"/>
          <w:sz w:val="22"/>
          <w:szCs w:val="22"/>
        </w:rPr>
      </w:pPr>
      <w:r w:rsidRPr="002C35F3">
        <w:rPr>
          <w:rFonts w:cs="Arial"/>
          <w:sz w:val="22"/>
          <w:szCs w:val="22"/>
        </w:rPr>
        <w:t>Provide a range of environments, from dense canopy to marginal scrub</w:t>
      </w:r>
      <w:r w:rsidR="00FB25FE" w:rsidRPr="002C35F3">
        <w:rPr>
          <w:rFonts w:cs="Arial"/>
          <w:sz w:val="22"/>
          <w:szCs w:val="22"/>
        </w:rPr>
        <w:t xml:space="preserve"> and open habitat (rides and glades)</w:t>
      </w:r>
      <w:r w:rsidRPr="002C35F3">
        <w:rPr>
          <w:rFonts w:cs="Arial"/>
          <w:sz w:val="22"/>
          <w:szCs w:val="22"/>
        </w:rPr>
        <w:t xml:space="preserve">, along with dead wood, to create a variety of habitat structures and encourage species diversity.  </w:t>
      </w:r>
    </w:p>
    <w:p w:rsidR="00CC64C9" w:rsidRPr="002C35F3" w:rsidRDefault="00CC64C9" w:rsidP="00D0488D">
      <w:pPr>
        <w:pStyle w:val="ListParagraph"/>
        <w:numPr>
          <w:ilvl w:val="0"/>
          <w:numId w:val="34"/>
        </w:numPr>
        <w:spacing w:before="120" w:after="120" w:line="276" w:lineRule="auto"/>
        <w:contextualSpacing/>
        <w:jc w:val="both"/>
        <w:rPr>
          <w:rFonts w:cs="Arial"/>
          <w:sz w:val="22"/>
          <w:szCs w:val="22"/>
        </w:rPr>
      </w:pPr>
      <w:r w:rsidRPr="002C35F3">
        <w:rPr>
          <w:rFonts w:cs="Arial"/>
          <w:sz w:val="22"/>
          <w:szCs w:val="22"/>
        </w:rPr>
        <w:t>Ensure a mix of native species, taking into account climate change and other threats such as tree diseases and pathogens.</w:t>
      </w:r>
    </w:p>
    <w:p w:rsidR="00CC64C9" w:rsidRPr="002C35F3" w:rsidRDefault="00CC64C9" w:rsidP="00D0488D">
      <w:pPr>
        <w:pStyle w:val="ListParagraph"/>
        <w:numPr>
          <w:ilvl w:val="0"/>
          <w:numId w:val="34"/>
        </w:numPr>
        <w:spacing w:before="120" w:after="120" w:line="276" w:lineRule="auto"/>
        <w:contextualSpacing/>
        <w:jc w:val="both"/>
        <w:rPr>
          <w:rFonts w:cs="Arial"/>
          <w:sz w:val="22"/>
          <w:szCs w:val="22"/>
        </w:rPr>
      </w:pPr>
      <w:r w:rsidRPr="002C35F3">
        <w:rPr>
          <w:rFonts w:cs="Arial"/>
          <w:sz w:val="22"/>
          <w:szCs w:val="22"/>
        </w:rPr>
        <w:t>Young trees will grow in the shrub layer ready to take the place of fallen trees</w:t>
      </w:r>
      <w:r w:rsidR="001E2D94" w:rsidRPr="002C35F3">
        <w:rPr>
          <w:rFonts w:cs="Arial"/>
          <w:sz w:val="22"/>
          <w:szCs w:val="22"/>
        </w:rPr>
        <w:t>/ trees lost to disease etc</w:t>
      </w:r>
      <w:r w:rsidRPr="002C35F3">
        <w:rPr>
          <w:rFonts w:cs="Arial"/>
          <w:sz w:val="22"/>
          <w:szCs w:val="22"/>
        </w:rPr>
        <w:t>.</w:t>
      </w:r>
    </w:p>
    <w:p w:rsidR="0005686E" w:rsidRPr="002C35F3" w:rsidRDefault="001E2D94" w:rsidP="00D0488D">
      <w:pPr>
        <w:pStyle w:val="ListParagraph"/>
        <w:numPr>
          <w:ilvl w:val="0"/>
          <w:numId w:val="34"/>
        </w:numPr>
        <w:spacing w:before="120" w:after="120" w:line="276" w:lineRule="auto"/>
        <w:contextualSpacing/>
        <w:jc w:val="both"/>
        <w:rPr>
          <w:rFonts w:cs="Arial"/>
          <w:sz w:val="22"/>
          <w:szCs w:val="22"/>
        </w:rPr>
      </w:pPr>
      <w:r w:rsidRPr="002C35F3">
        <w:rPr>
          <w:rFonts w:cs="Arial"/>
          <w:sz w:val="22"/>
          <w:szCs w:val="22"/>
        </w:rPr>
        <w:t>L</w:t>
      </w:r>
      <w:r w:rsidR="00342061" w:rsidRPr="002C35F3">
        <w:rPr>
          <w:rFonts w:cs="Arial"/>
          <w:sz w:val="22"/>
          <w:szCs w:val="22"/>
        </w:rPr>
        <w:t>ocalised t</w:t>
      </w:r>
      <w:r w:rsidR="0005686E" w:rsidRPr="002C35F3">
        <w:rPr>
          <w:rFonts w:cs="Arial"/>
          <w:sz w:val="22"/>
          <w:szCs w:val="22"/>
        </w:rPr>
        <w:t>hinning and coppice management work</w:t>
      </w:r>
      <w:r w:rsidRPr="002C35F3">
        <w:rPr>
          <w:rFonts w:cs="Arial"/>
          <w:sz w:val="22"/>
          <w:szCs w:val="22"/>
        </w:rPr>
        <w:t xml:space="preserve"> will be carried out within</w:t>
      </w:r>
      <w:r w:rsidR="00342061" w:rsidRPr="002C35F3">
        <w:rPr>
          <w:rFonts w:cs="Arial"/>
          <w:sz w:val="22"/>
          <w:szCs w:val="22"/>
        </w:rPr>
        <w:t xml:space="preserve"> the </w:t>
      </w:r>
      <w:r w:rsidR="0005686E" w:rsidRPr="002C35F3">
        <w:rPr>
          <w:rFonts w:cs="Arial"/>
          <w:sz w:val="22"/>
          <w:szCs w:val="22"/>
        </w:rPr>
        <w:t xml:space="preserve">denser parts of the wood, especially </w:t>
      </w:r>
      <w:r w:rsidR="007A3118">
        <w:rPr>
          <w:rFonts w:cs="Arial"/>
          <w:sz w:val="22"/>
          <w:szCs w:val="22"/>
        </w:rPr>
        <w:t>z</w:t>
      </w:r>
      <w:r w:rsidR="00E95DE9">
        <w:rPr>
          <w:rFonts w:cs="Arial"/>
          <w:sz w:val="22"/>
          <w:szCs w:val="22"/>
        </w:rPr>
        <w:t>one 1</w:t>
      </w:r>
      <w:r w:rsidR="0005686E" w:rsidRPr="002C35F3">
        <w:rPr>
          <w:rFonts w:cs="Arial"/>
          <w:sz w:val="22"/>
          <w:szCs w:val="22"/>
        </w:rPr>
        <w:t xml:space="preserve">, to improve woodland structure and increase the breeding opportunities for birds and invertebrates and improve the ground flora. </w:t>
      </w:r>
      <w:r w:rsidRPr="002C35F3">
        <w:rPr>
          <w:rFonts w:cs="Arial"/>
          <w:sz w:val="22"/>
          <w:szCs w:val="22"/>
        </w:rPr>
        <w:t>As a result, m</w:t>
      </w:r>
      <w:r w:rsidR="00342061" w:rsidRPr="002C35F3">
        <w:rPr>
          <w:rFonts w:cs="Arial"/>
          <w:sz w:val="22"/>
          <w:szCs w:val="22"/>
        </w:rPr>
        <w:t>ammals</w:t>
      </w:r>
      <w:r w:rsidR="0005686E" w:rsidRPr="002C35F3">
        <w:rPr>
          <w:rFonts w:cs="Arial"/>
          <w:sz w:val="22"/>
          <w:szCs w:val="22"/>
        </w:rPr>
        <w:t xml:space="preserve"> will have more foraging and nesting places and bat species, which specialise in edge habitat, will find plenty to eat.</w:t>
      </w:r>
    </w:p>
    <w:p w:rsidR="00CC64C9" w:rsidRPr="002C35F3" w:rsidRDefault="00CC64C9" w:rsidP="00D0488D">
      <w:pPr>
        <w:pStyle w:val="Header"/>
        <w:jc w:val="both"/>
        <w:rPr>
          <w:rFonts w:cs="Arial"/>
          <w:sz w:val="22"/>
          <w:szCs w:val="22"/>
        </w:rPr>
      </w:pPr>
    </w:p>
    <w:p w:rsidR="00CC64C9" w:rsidRPr="002C35F3" w:rsidRDefault="00CC64C9" w:rsidP="00D0488D">
      <w:pPr>
        <w:pStyle w:val="Header"/>
        <w:jc w:val="both"/>
        <w:rPr>
          <w:rFonts w:cs="Arial"/>
          <w:sz w:val="22"/>
          <w:szCs w:val="22"/>
        </w:rPr>
      </w:pPr>
      <w:r w:rsidRPr="002C35F3">
        <w:rPr>
          <w:rFonts w:cs="Arial"/>
          <w:b/>
          <w:sz w:val="22"/>
          <w:szCs w:val="22"/>
        </w:rPr>
        <w:t xml:space="preserve">Target </w:t>
      </w:r>
      <w:r w:rsidR="00652A0A">
        <w:rPr>
          <w:rFonts w:cs="Arial"/>
          <w:b/>
          <w:sz w:val="22"/>
          <w:szCs w:val="22"/>
        </w:rPr>
        <w:t>1-</w:t>
      </w:r>
      <w:r w:rsidRPr="002C35F3">
        <w:rPr>
          <w:rFonts w:cs="Arial"/>
          <w:b/>
          <w:sz w:val="22"/>
          <w:szCs w:val="22"/>
        </w:rPr>
        <w:t>1</w:t>
      </w:r>
      <w:r w:rsidR="007A2788" w:rsidRPr="002C35F3">
        <w:rPr>
          <w:rFonts w:cs="Arial"/>
          <w:b/>
          <w:sz w:val="22"/>
          <w:szCs w:val="22"/>
        </w:rPr>
        <w:t xml:space="preserve"> </w:t>
      </w:r>
      <w:r w:rsidRPr="002C35F3">
        <w:rPr>
          <w:rFonts w:cs="Arial"/>
          <w:sz w:val="22"/>
          <w:szCs w:val="22"/>
        </w:rPr>
        <w:tab/>
        <w:t>Amongst the canopy</w:t>
      </w:r>
      <w:r w:rsidR="00DE71DC" w:rsidRPr="002C35F3">
        <w:rPr>
          <w:rFonts w:cs="Arial"/>
          <w:sz w:val="22"/>
          <w:szCs w:val="22"/>
        </w:rPr>
        <w:t>,</w:t>
      </w:r>
      <w:r w:rsidRPr="002C35F3">
        <w:rPr>
          <w:rFonts w:cs="Arial"/>
          <w:sz w:val="22"/>
          <w:szCs w:val="22"/>
        </w:rPr>
        <w:t xml:space="preserve"> ash and beech will continue to dominate, with other species like field maple, oak and sycamore also present and </w:t>
      </w:r>
      <w:r w:rsidR="00DE71DC" w:rsidRPr="002C35F3">
        <w:rPr>
          <w:rFonts w:cs="Arial"/>
          <w:sz w:val="22"/>
          <w:szCs w:val="22"/>
        </w:rPr>
        <w:t xml:space="preserve">the </w:t>
      </w:r>
      <w:r w:rsidRPr="002C35F3">
        <w:rPr>
          <w:rFonts w:cs="Arial"/>
          <w:sz w:val="22"/>
          <w:szCs w:val="22"/>
        </w:rPr>
        <w:t xml:space="preserve">species composition </w:t>
      </w:r>
      <w:r w:rsidR="00DE71DC" w:rsidRPr="002C35F3">
        <w:rPr>
          <w:rFonts w:cs="Arial"/>
          <w:sz w:val="22"/>
          <w:szCs w:val="22"/>
        </w:rPr>
        <w:t xml:space="preserve">is </w:t>
      </w:r>
      <w:r w:rsidRPr="002C35F3">
        <w:rPr>
          <w:rFonts w:cs="Arial"/>
          <w:sz w:val="22"/>
          <w:szCs w:val="22"/>
        </w:rPr>
        <w:t xml:space="preserve">not </w:t>
      </w:r>
      <w:r w:rsidR="007A3118">
        <w:rPr>
          <w:rFonts w:cs="Arial"/>
          <w:sz w:val="22"/>
          <w:szCs w:val="22"/>
        </w:rPr>
        <w:t xml:space="preserve">likely </w:t>
      </w:r>
      <w:r w:rsidRPr="002C35F3">
        <w:rPr>
          <w:rFonts w:cs="Arial"/>
          <w:sz w:val="22"/>
          <w:szCs w:val="22"/>
        </w:rPr>
        <w:t>to change considerably over</w:t>
      </w:r>
      <w:r w:rsidR="002B242C" w:rsidRPr="002C35F3">
        <w:rPr>
          <w:rFonts w:cs="Arial"/>
          <w:sz w:val="22"/>
          <w:szCs w:val="22"/>
        </w:rPr>
        <w:t xml:space="preserve"> the</w:t>
      </w:r>
      <w:r w:rsidRPr="002C35F3">
        <w:rPr>
          <w:rFonts w:cs="Arial"/>
          <w:sz w:val="22"/>
          <w:szCs w:val="22"/>
        </w:rPr>
        <w:t xml:space="preserve"> current situation, unless external factors, such as disease outbreak, </w:t>
      </w:r>
      <w:r w:rsidR="004B3D52">
        <w:rPr>
          <w:rFonts w:cs="Arial"/>
          <w:sz w:val="22"/>
          <w:szCs w:val="22"/>
        </w:rPr>
        <w:t xml:space="preserve">have </w:t>
      </w:r>
      <w:r w:rsidR="0095203A" w:rsidRPr="002C35F3">
        <w:rPr>
          <w:rFonts w:cs="Arial"/>
          <w:sz w:val="22"/>
          <w:szCs w:val="22"/>
        </w:rPr>
        <w:t>a significant impact on</w:t>
      </w:r>
      <w:r w:rsidRPr="002C35F3">
        <w:rPr>
          <w:rFonts w:cs="Arial"/>
          <w:sz w:val="22"/>
          <w:szCs w:val="22"/>
        </w:rPr>
        <w:t xml:space="preserve"> the wood</w:t>
      </w:r>
      <w:r w:rsidR="00F02DEC" w:rsidRPr="002C35F3">
        <w:rPr>
          <w:rFonts w:cs="Arial"/>
          <w:sz w:val="22"/>
          <w:szCs w:val="22"/>
        </w:rPr>
        <w:t xml:space="preserve">. Sycamore and Norway </w:t>
      </w:r>
      <w:r w:rsidR="007A3118">
        <w:rPr>
          <w:rFonts w:cs="Arial"/>
          <w:sz w:val="22"/>
          <w:szCs w:val="22"/>
        </w:rPr>
        <w:t>m</w:t>
      </w:r>
      <w:r w:rsidR="00F02DEC" w:rsidRPr="002C35F3">
        <w:rPr>
          <w:rFonts w:cs="Arial"/>
          <w:sz w:val="22"/>
          <w:szCs w:val="22"/>
        </w:rPr>
        <w:t xml:space="preserve">aple </w:t>
      </w:r>
      <w:r w:rsidR="007A3118">
        <w:rPr>
          <w:rFonts w:cs="Arial"/>
          <w:sz w:val="22"/>
          <w:szCs w:val="22"/>
        </w:rPr>
        <w:t xml:space="preserve">are </w:t>
      </w:r>
      <w:r w:rsidR="00F02DEC" w:rsidRPr="002C35F3">
        <w:rPr>
          <w:rFonts w:cs="Arial"/>
          <w:sz w:val="22"/>
          <w:szCs w:val="22"/>
        </w:rPr>
        <w:t xml:space="preserve">not to cover more than 20% of the canopy in each </w:t>
      </w:r>
      <w:r w:rsidR="00A639BE">
        <w:rPr>
          <w:rFonts w:cs="Arial"/>
          <w:sz w:val="22"/>
          <w:szCs w:val="22"/>
        </w:rPr>
        <w:t>zone</w:t>
      </w:r>
      <w:r w:rsidR="00F02DEC" w:rsidRPr="002C35F3">
        <w:rPr>
          <w:rFonts w:cs="Arial"/>
          <w:sz w:val="22"/>
          <w:szCs w:val="22"/>
        </w:rPr>
        <w:t xml:space="preserve">. </w:t>
      </w:r>
    </w:p>
    <w:p w:rsidR="00CC64C9" w:rsidRPr="002C35F3" w:rsidRDefault="00CC64C9" w:rsidP="00D0488D">
      <w:pPr>
        <w:pStyle w:val="Header"/>
        <w:jc w:val="both"/>
        <w:rPr>
          <w:rFonts w:cs="Arial"/>
          <w:sz w:val="22"/>
          <w:szCs w:val="22"/>
        </w:rPr>
      </w:pPr>
    </w:p>
    <w:p w:rsidR="00CC64C9" w:rsidRPr="002C35F3" w:rsidRDefault="00CC64C9" w:rsidP="00D0488D">
      <w:pPr>
        <w:pStyle w:val="Header"/>
        <w:jc w:val="both"/>
        <w:rPr>
          <w:rFonts w:cs="Arial"/>
          <w:sz w:val="22"/>
          <w:szCs w:val="22"/>
        </w:rPr>
      </w:pPr>
      <w:r w:rsidRPr="002C35F3">
        <w:rPr>
          <w:rFonts w:cs="Arial"/>
          <w:sz w:val="22"/>
          <w:szCs w:val="22"/>
        </w:rPr>
        <w:t>[To be assessed by on the ground observations]</w:t>
      </w:r>
    </w:p>
    <w:p w:rsidR="00CC64C9" w:rsidRPr="002C35F3" w:rsidRDefault="00CC64C9" w:rsidP="00D0488D">
      <w:pPr>
        <w:pStyle w:val="Header"/>
        <w:jc w:val="both"/>
        <w:rPr>
          <w:rFonts w:cs="Arial"/>
          <w:sz w:val="22"/>
          <w:szCs w:val="22"/>
        </w:rPr>
      </w:pPr>
    </w:p>
    <w:p w:rsidR="00CC64C9" w:rsidRPr="002C35F3" w:rsidRDefault="00CC64C9" w:rsidP="00D0488D">
      <w:pPr>
        <w:pStyle w:val="Header"/>
        <w:jc w:val="both"/>
        <w:rPr>
          <w:rFonts w:cs="Arial"/>
          <w:sz w:val="22"/>
          <w:szCs w:val="22"/>
        </w:rPr>
      </w:pPr>
      <w:r w:rsidRPr="002C35F3">
        <w:rPr>
          <w:rFonts w:cs="Arial"/>
          <w:sz w:val="22"/>
          <w:szCs w:val="22"/>
          <w:u w:val="single"/>
        </w:rPr>
        <w:t>Upper Limit</w:t>
      </w:r>
      <w:r w:rsidR="00AF7D58">
        <w:rPr>
          <w:rFonts w:cs="Arial"/>
          <w:sz w:val="22"/>
          <w:szCs w:val="22"/>
          <w:u w:val="single"/>
        </w:rPr>
        <w:t>:</w:t>
      </w:r>
      <w:r w:rsidRPr="002C35F3">
        <w:rPr>
          <w:rFonts w:cs="Arial"/>
          <w:sz w:val="22"/>
          <w:szCs w:val="22"/>
        </w:rPr>
        <w:t xml:space="preserve"> Changes to composition may occur as a result of future impacts of ash dieback. </w:t>
      </w:r>
      <w:r w:rsidR="00DE71DC" w:rsidRPr="002C35F3">
        <w:rPr>
          <w:rFonts w:cs="Arial"/>
          <w:sz w:val="22"/>
          <w:szCs w:val="22"/>
        </w:rPr>
        <w:t xml:space="preserve">In the case of disease outbreak, </w:t>
      </w:r>
      <w:r w:rsidR="007A3118">
        <w:rPr>
          <w:rFonts w:cs="Arial"/>
          <w:sz w:val="22"/>
          <w:szCs w:val="22"/>
        </w:rPr>
        <w:t>p</w:t>
      </w:r>
      <w:r w:rsidRPr="002C35F3">
        <w:rPr>
          <w:rFonts w:cs="Arial"/>
          <w:sz w:val="22"/>
          <w:szCs w:val="22"/>
        </w:rPr>
        <w:t xml:space="preserve">edunculate oak, hazel, field maple, </w:t>
      </w:r>
      <w:r w:rsidR="00B35939">
        <w:rPr>
          <w:rFonts w:cs="Arial"/>
          <w:sz w:val="22"/>
          <w:szCs w:val="22"/>
        </w:rPr>
        <w:t xml:space="preserve">common </w:t>
      </w:r>
      <w:r w:rsidR="00E64E3B">
        <w:rPr>
          <w:rFonts w:cs="Arial"/>
          <w:sz w:val="22"/>
          <w:szCs w:val="22"/>
        </w:rPr>
        <w:t xml:space="preserve">or small-leaved </w:t>
      </w:r>
      <w:r w:rsidRPr="002C35F3">
        <w:rPr>
          <w:rFonts w:cs="Arial"/>
          <w:sz w:val="22"/>
          <w:szCs w:val="22"/>
        </w:rPr>
        <w:t xml:space="preserve">lime, wild cherry </w:t>
      </w:r>
      <w:r w:rsidR="00DE71DC" w:rsidRPr="002C35F3">
        <w:rPr>
          <w:rFonts w:cs="Arial"/>
          <w:sz w:val="22"/>
          <w:szCs w:val="22"/>
        </w:rPr>
        <w:t>should</w:t>
      </w:r>
      <w:r w:rsidRPr="002C35F3">
        <w:rPr>
          <w:rFonts w:cs="Arial"/>
          <w:sz w:val="22"/>
          <w:szCs w:val="22"/>
        </w:rPr>
        <w:t xml:space="preserve"> gradually replace ash naturally, or can be planted in any significant gaps</w:t>
      </w:r>
      <w:r w:rsidR="00DE71DC" w:rsidRPr="002C35F3">
        <w:rPr>
          <w:rFonts w:cs="Arial"/>
          <w:sz w:val="22"/>
          <w:szCs w:val="22"/>
        </w:rPr>
        <w:t xml:space="preserve"> that develop</w:t>
      </w:r>
      <w:r w:rsidRPr="002C35F3">
        <w:rPr>
          <w:rFonts w:cs="Arial"/>
          <w:sz w:val="22"/>
          <w:szCs w:val="22"/>
        </w:rPr>
        <w:t xml:space="preserve">. Other species, which </w:t>
      </w:r>
      <w:r w:rsidR="00DE71DC" w:rsidRPr="002C35F3">
        <w:rPr>
          <w:rFonts w:cs="Arial"/>
          <w:sz w:val="22"/>
          <w:szCs w:val="22"/>
        </w:rPr>
        <w:t>already</w:t>
      </w:r>
      <w:r w:rsidRPr="002C35F3">
        <w:rPr>
          <w:rFonts w:cs="Arial"/>
          <w:sz w:val="22"/>
          <w:szCs w:val="22"/>
        </w:rPr>
        <w:t xml:space="preserve"> occur as understorey, </w:t>
      </w:r>
      <w:r w:rsidR="007A3118">
        <w:rPr>
          <w:rFonts w:cs="Arial"/>
          <w:sz w:val="22"/>
          <w:szCs w:val="22"/>
        </w:rPr>
        <w:t>c</w:t>
      </w:r>
      <w:r w:rsidRPr="002C35F3">
        <w:rPr>
          <w:rFonts w:cs="Arial"/>
          <w:sz w:val="22"/>
          <w:szCs w:val="22"/>
        </w:rPr>
        <w:t xml:space="preserve">rab </w:t>
      </w:r>
      <w:r w:rsidR="007A3118">
        <w:rPr>
          <w:rFonts w:cs="Arial"/>
          <w:sz w:val="22"/>
          <w:szCs w:val="22"/>
        </w:rPr>
        <w:t>a</w:t>
      </w:r>
      <w:r w:rsidRPr="002C35F3">
        <w:rPr>
          <w:rFonts w:cs="Arial"/>
          <w:sz w:val="22"/>
          <w:szCs w:val="22"/>
        </w:rPr>
        <w:t xml:space="preserve">pple, </w:t>
      </w:r>
      <w:r w:rsidR="007A3118">
        <w:rPr>
          <w:rFonts w:cs="Arial"/>
          <w:sz w:val="22"/>
          <w:szCs w:val="22"/>
        </w:rPr>
        <w:t>b</w:t>
      </w:r>
      <w:r w:rsidRPr="002C35F3">
        <w:rPr>
          <w:rFonts w:cs="Arial"/>
          <w:sz w:val="22"/>
          <w:szCs w:val="22"/>
        </w:rPr>
        <w:t xml:space="preserve">lackthorn, </w:t>
      </w:r>
      <w:r w:rsidR="007A3118">
        <w:rPr>
          <w:rFonts w:cs="Arial"/>
          <w:sz w:val="22"/>
          <w:szCs w:val="22"/>
        </w:rPr>
        <w:t>h</w:t>
      </w:r>
      <w:r w:rsidRPr="002C35F3">
        <w:rPr>
          <w:rFonts w:cs="Arial"/>
          <w:sz w:val="22"/>
          <w:szCs w:val="22"/>
        </w:rPr>
        <w:t xml:space="preserve">awthorn, </w:t>
      </w:r>
      <w:r w:rsidR="007A3118">
        <w:rPr>
          <w:rFonts w:cs="Arial"/>
          <w:sz w:val="22"/>
          <w:szCs w:val="22"/>
        </w:rPr>
        <w:t>c</w:t>
      </w:r>
      <w:r w:rsidRPr="002C35F3">
        <w:rPr>
          <w:rFonts w:cs="Arial"/>
          <w:sz w:val="22"/>
          <w:szCs w:val="22"/>
        </w:rPr>
        <w:t xml:space="preserve">ommon </w:t>
      </w:r>
      <w:r w:rsidR="007A3118">
        <w:rPr>
          <w:rFonts w:cs="Arial"/>
          <w:sz w:val="22"/>
          <w:szCs w:val="22"/>
        </w:rPr>
        <w:t>d</w:t>
      </w:r>
      <w:r w:rsidRPr="002C35F3">
        <w:rPr>
          <w:rFonts w:cs="Arial"/>
          <w:sz w:val="22"/>
          <w:szCs w:val="22"/>
        </w:rPr>
        <w:t xml:space="preserve">ogwood, </w:t>
      </w:r>
      <w:r w:rsidR="007A3118">
        <w:rPr>
          <w:rFonts w:cs="Arial"/>
          <w:sz w:val="22"/>
          <w:szCs w:val="22"/>
        </w:rPr>
        <w:t>h</w:t>
      </w:r>
      <w:r w:rsidRPr="002C35F3">
        <w:rPr>
          <w:rFonts w:cs="Arial"/>
          <w:sz w:val="22"/>
          <w:szCs w:val="22"/>
        </w:rPr>
        <w:t xml:space="preserve">olly, </w:t>
      </w:r>
      <w:r w:rsidR="007A3118">
        <w:rPr>
          <w:rFonts w:cs="Arial"/>
          <w:sz w:val="22"/>
          <w:szCs w:val="22"/>
        </w:rPr>
        <w:t>e</w:t>
      </w:r>
      <w:r w:rsidRPr="002C35F3">
        <w:rPr>
          <w:rFonts w:cs="Arial"/>
          <w:sz w:val="22"/>
          <w:szCs w:val="22"/>
        </w:rPr>
        <w:t>lm</w:t>
      </w:r>
      <w:r w:rsidR="00DE71DC" w:rsidRPr="002C35F3">
        <w:rPr>
          <w:rFonts w:cs="Arial"/>
          <w:sz w:val="22"/>
          <w:szCs w:val="22"/>
        </w:rPr>
        <w:t>, and</w:t>
      </w:r>
      <w:r w:rsidR="0095203A" w:rsidRPr="002C35F3">
        <w:rPr>
          <w:rFonts w:cs="Arial"/>
          <w:sz w:val="22"/>
          <w:szCs w:val="22"/>
        </w:rPr>
        <w:t xml:space="preserve"> </w:t>
      </w:r>
      <w:r w:rsidR="007A3118">
        <w:rPr>
          <w:rFonts w:cs="Arial"/>
          <w:sz w:val="22"/>
          <w:szCs w:val="22"/>
        </w:rPr>
        <w:t>f</w:t>
      </w:r>
      <w:r w:rsidRPr="002C35F3">
        <w:rPr>
          <w:rFonts w:cs="Arial"/>
          <w:sz w:val="22"/>
          <w:szCs w:val="22"/>
        </w:rPr>
        <w:t xml:space="preserve">ield </w:t>
      </w:r>
      <w:r w:rsidR="007A3118">
        <w:rPr>
          <w:rFonts w:cs="Arial"/>
          <w:sz w:val="22"/>
          <w:szCs w:val="22"/>
        </w:rPr>
        <w:t>r</w:t>
      </w:r>
      <w:r w:rsidRPr="002C35F3">
        <w:rPr>
          <w:rFonts w:cs="Arial"/>
          <w:sz w:val="22"/>
          <w:szCs w:val="22"/>
        </w:rPr>
        <w:t>ose</w:t>
      </w:r>
      <w:r w:rsidR="007A3118">
        <w:rPr>
          <w:rFonts w:cs="Arial"/>
          <w:sz w:val="22"/>
          <w:szCs w:val="22"/>
        </w:rPr>
        <w:t>,</w:t>
      </w:r>
      <w:r w:rsidRPr="002C35F3">
        <w:rPr>
          <w:rFonts w:cs="Arial"/>
          <w:sz w:val="22"/>
          <w:szCs w:val="22"/>
        </w:rPr>
        <w:t xml:space="preserve"> </w:t>
      </w:r>
      <w:r w:rsidR="00DE71DC" w:rsidRPr="002C35F3">
        <w:rPr>
          <w:rFonts w:cs="Arial"/>
          <w:sz w:val="22"/>
          <w:szCs w:val="22"/>
        </w:rPr>
        <w:t>will also</w:t>
      </w:r>
      <w:r w:rsidRPr="002C35F3">
        <w:rPr>
          <w:rFonts w:cs="Arial"/>
          <w:sz w:val="22"/>
          <w:szCs w:val="22"/>
        </w:rPr>
        <w:t xml:space="preserve"> benefit from any loss of ash from the canopy.  </w:t>
      </w:r>
    </w:p>
    <w:p w:rsidR="00C356DF" w:rsidRPr="002C35F3" w:rsidRDefault="00C356DF" w:rsidP="00D0488D">
      <w:pPr>
        <w:pStyle w:val="Header"/>
        <w:jc w:val="both"/>
        <w:rPr>
          <w:rFonts w:cs="Arial"/>
          <w:sz w:val="22"/>
          <w:szCs w:val="22"/>
        </w:rPr>
      </w:pPr>
    </w:p>
    <w:p w:rsidR="00C356DF" w:rsidRPr="002C35F3" w:rsidRDefault="00C356DF" w:rsidP="00D0488D">
      <w:pPr>
        <w:pStyle w:val="Header"/>
        <w:jc w:val="both"/>
        <w:rPr>
          <w:rFonts w:cs="Arial"/>
          <w:sz w:val="22"/>
          <w:szCs w:val="22"/>
        </w:rPr>
      </w:pPr>
      <w:r w:rsidRPr="002C35F3">
        <w:rPr>
          <w:rFonts w:cs="Arial"/>
          <w:sz w:val="22"/>
          <w:szCs w:val="22"/>
          <w:u w:val="single"/>
        </w:rPr>
        <w:t>Lower Limit</w:t>
      </w:r>
      <w:r w:rsidR="00AF7D58">
        <w:rPr>
          <w:rFonts w:cs="Arial"/>
          <w:sz w:val="22"/>
          <w:szCs w:val="22"/>
          <w:u w:val="single"/>
        </w:rPr>
        <w:t>:</w:t>
      </w:r>
      <w:r w:rsidRPr="002C35F3">
        <w:rPr>
          <w:rFonts w:cs="Arial"/>
          <w:sz w:val="22"/>
          <w:szCs w:val="22"/>
        </w:rPr>
        <w:t xml:space="preserve"> Ash and oak to remain in all </w:t>
      </w:r>
      <w:r w:rsidR="00A639BE">
        <w:rPr>
          <w:rFonts w:cs="Arial"/>
          <w:sz w:val="22"/>
          <w:szCs w:val="22"/>
        </w:rPr>
        <w:t>zone</w:t>
      </w:r>
      <w:r w:rsidR="00A639BE" w:rsidRPr="002C35F3">
        <w:rPr>
          <w:rFonts w:cs="Arial"/>
          <w:sz w:val="22"/>
          <w:szCs w:val="22"/>
        </w:rPr>
        <w:t>s</w:t>
      </w:r>
      <w:r w:rsidRPr="002C35F3">
        <w:rPr>
          <w:rFonts w:cs="Arial"/>
          <w:sz w:val="22"/>
          <w:szCs w:val="22"/>
        </w:rPr>
        <w:t xml:space="preserve">, beech to remain in zone 4. </w:t>
      </w:r>
      <w:r w:rsidR="00DE71DC" w:rsidRPr="002C35F3">
        <w:rPr>
          <w:rFonts w:cs="Arial"/>
          <w:sz w:val="22"/>
          <w:szCs w:val="22"/>
        </w:rPr>
        <w:t xml:space="preserve">Other species listed above to remain present. </w:t>
      </w:r>
    </w:p>
    <w:p w:rsidR="00C356DF" w:rsidRPr="002C35F3" w:rsidRDefault="00C356DF" w:rsidP="00D0488D">
      <w:pPr>
        <w:pStyle w:val="Header"/>
        <w:jc w:val="both"/>
        <w:rPr>
          <w:rFonts w:cs="Arial"/>
          <w:sz w:val="22"/>
          <w:szCs w:val="22"/>
        </w:rPr>
      </w:pPr>
    </w:p>
    <w:p w:rsidR="00C356DF" w:rsidRPr="002C35F3" w:rsidRDefault="00E30B5F" w:rsidP="00D0488D">
      <w:pPr>
        <w:pStyle w:val="Header"/>
        <w:jc w:val="both"/>
        <w:rPr>
          <w:rFonts w:cs="Arial"/>
          <w:sz w:val="22"/>
          <w:szCs w:val="22"/>
        </w:rPr>
      </w:pPr>
      <w:r>
        <w:rPr>
          <w:rFonts w:cs="Arial"/>
          <w:sz w:val="22"/>
          <w:szCs w:val="22"/>
          <w:u w:val="single"/>
        </w:rPr>
        <w:t>Tasks</w:t>
      </w:r>
      <w:r w:rsidR="00AF7D58">
        <w:rPr>
          <w:rFonts w:cs="Arial"/>
          <w:sz w:val="22"/>
          <w:szCs w:val="22"/>
          <w:u w:val="single"/>
        </w:rPr>
        <w:t>:</w:t>
      </w:r>
      <w:r w:rsidRPr="00E43967">
        <w:t xml:space="preserve"> </w:t>
      </w:r>
      <w:r w:rsidR="00963F8B" w:rsidRPr="002C35F3">
        <w:rPr>
          <w:rFonts w:cs="Arial"/>
          <w:sz w:val="22"/>
          <w:szCs w:val="22"/>
        </w:rPr>
        <w:t>1.1, 1.2, 1.9 and 1.10</w:t>
      </w:r>
    </w:p>
    <w:p w:rsidR="00DE71DC" w:rsidRPr="002C35F3" w:rsidRDefault="00DE71DC" w:rsidP="00D0488D">
      <w:pPr>
        <w:pStyle w:val="Header"/>
        <w:jc w:val="both"/>
        <w:rPr>
          <w:rFonts w:cs="Arial"/>
          <w:b/>
          <w:sz w:val="22"/>
          <w:szCs w:val="22"/>
        </w:rPr>
      </w:pPr>
    </w:p>
    <w:p w:rsidR="0095203A" w:rsidRPr="002C35F3" w:rsidRDefault="0095203A" w:rsidP="00D0488D">
      <w:pPr>
        <w:pStyle w:val="Header"/>
        <w:jc w:val="both"/>
        <w:rPr>
          <w:rFonts w:cs="Arial"/>
          <w:b/>
          <w:sz w:val="22"/>
          <w:szCs w:val="22"/>
        </w:rPr>
      </w:pPr>
      <w:r w:rsidRPr="002C35F3">
        <w:rPr>
          <w:rFonts w:cs="Arial"/>
          <w:b/>
          <w:sz w:val="22"/>
          <w:szCs w:val="22"/>
        </w:rPr>
        <w:t xml:space="preserve">Target </w:t>
      </w:r>
      <w:r w:rsidR="00652A0A">
        <w:rPr>
          <w:rFonts w:cs="Arial"/>
          <w:b/>
          <w:sz w:val="22"/>
          <w:szCs w:val="22"/>
        </w:rPr>
        <w:t>1-</w:t>
      </w:r>
      <w:r w:rsidRPr="002C35F3">
        <w:rPr>
          <w:rFonts w:cs="Arial"/>
          <w:b/>
          <w:sz w:val="22"/>
          <w:szCs w:val="22"/>
        </w:rPr>
        <w:t xml:space="preserve">2 </w:t>
      </w:r>
      <w:r w:rsidRPr="002C35F3">
        <w:rPr>
          <w:rFonts w:cs="Arial"/>
          <w:sz w:val="22"/>
          <w:szCs w:val="22"/>
        </w:rPr>
        <w:t xml:space="preserve">Increase structural diversity by creating </w:t>
      </w:r>
      <w:r w:rsidR="00825FB3" w:rsidRPr="002C35F3">
        <w:rPr>
          <w:rFonts w:cs="Arial"/>
          <w:sz w:val="22"/>
          <w:szCs w:val="22"/>
        </w:rPr>
        <w:t xml:space="preserve">‘regeneration </w:t>
      </w:r>
      <w:r w:rsidR="00375CAE">
        <w:rPr>
          <w:rFonts w:cs="Arial"/>
          <w:sz w:val="22"/>
          <w:szCs w:val="22"/>
        </w:rPr>
        <w:t>areas</w:t>
      </w:r>
      <w:r w:rsidR="00A639BE" w:rsidRPr="002C35F3">
        <w:rPr>
          <w:rFonts w:cs="Arial"/>
          <w:sz w:val="22"/>
          <w:szCs w:val="22"/>
        </w:rPr>
        <w:t>’</w:t>
      </w:r>
      <w:r w:rsidR="00C356DF" w:rsidRPr="002C35F3">
        <w:rPr>
          <w:rFonts w:cs="Arial"/>
          <w:sz w:val="22"/>
          <w:szCs w:val="22"/>
        </w:rPr>
        <w:t>, half</w:t>
      </w:r>
      <w:r w:rsidRPr="002C35F3">
        <w:rPr>
          <w:rFonts w:cs="Arial"/>
          <w:sz w:val="22"/>
          <w:szCs w:val="22"/>
        </w:rPr>
        <w:t xml:space="preserve"> </w:t>
      </w:r>
      <w:r w:rsidR="00806C43">
        <w:rPr>
          <w:rFonts w:cs="Arial"/>
          <w:sz w:val="22"/>
          <w:szCs w:val="22"/>
        </w:rPr>
        <w:t>comprising</w:t>
      </w:r>
      <w:r w:rsidR="00FC7507">
        <w:rPr>
          <w:rFonts w:cs="Arial"/>
          <w:sz w:val="22"/>
          <w:szCs w:val="22"/>
        </w:rPr>
        <w:t xml:space="preserve"> </w:t>
      </w:r>
      <w:r w:rsidR="00825FB3" w:rsidRPr="002C35F3">
        <w:rPr>
          <w:rFonts w:cs="Arial"/>
          <w:sz w:val="22"/>
          <w:szCs w:val="22"/>
        </w:rPr>
        <w:t xml:space="preserve">shrub species </w:t>
      </w:r>
      <w:r w:rsidR="00C356DF" w:rsidRPr="002C35F3">
        <w:rPr>
          <w:rFonts w:cs="Arial"/>
          <w:sz w:val="22"/>
          <w:szCs w:val="22"/>
        </w:rPr>
        <w:t>and</w:t>
      </w:r>
      <w:r w:rsidR="00825FB3" w:rsidRPr="002C35F3">
        <w:rPr>
          <w:rFonts w:cs="Arial"/>
          <w:sz w:val="22"/>
          <w:szCs w:val="22"/>
        </w:rPr>
        <w:t xml:space="preserve"> </w:t>
      </w:r>
      <w:r w:rsidR="00C356DF" w:rsidRPr="002C35F3">
        <w:rPr>
          <w:rFonts w:cs="Arial"/>
          <w:sz w:val="22"/>
          <w:szCs w:val="22"/>
        </w:rPr>
        <w:t xml:space="preserve">half </w:t>
      </w:r>
      <w:r w:rsidR="00825FB3" w:rsidRPr="002C35F3">
        <w:rPr>
          <w:rFonts w:cs="Arial"/>
          <w:sz w:val="22"/>
          <w:szCs w:val="22"/>
        </w:rPr>
        <w:t xml:space="preserve">comprising canopy species. To be spread throughout the </w:t>
      </w:r>
      <w:r w:rsidR="00C356DF" w:rsidRPr="002C35F3">
        <w:rPr>
          <w:rFonts w:cs="Arial"/>
          <w:sz w:val="22"/>
          <w:szCs w:val="22"/>
        </w:rPr>
        <w:t xml:space="preserve">woodland </w:t>
      </w:r>
      <w:r w:rsidR="00825FB3" w:rsidRPr="002C35F3">
        <w:rPr>
          <w:rFonts w:cs="Arial"/>
          <w:sz w:val="22"/>
          <w:szCs w:val="22"/>
        </w:rPr>
        <w:t>under any significant gaps</w:t>
      </w:r>
      <w:r w:rsidR="00DE71DC" w:rsidRPr="002C35F3">
        <w:rPr>
          <w:rFonts w:cs="Arial"/>
          <w:sz w:val="22"/>
          <w:szCs w:val="22"/>
        </w:rPr>
        <w:t xml:space="preserve"> but with a focus in </w:t>
      </w:r>
      <w:r w:rsidR="007A3118">
        <w:rPr>
          <w:rFonts w:cs="Arial"/>
          <w:sz w:val="22"/>
          <w:szCs w:val="22"/>
        </w:rPr>
        <w:t xml:space="preserve">zone </w:t>
      </w:r>
      <w:r w:rsidR="00AE7773">
        <w:rPr>
          <w:rFonts w:cs="Arial"/>
          <w:sz w:val="22"/>
          <w:szCs w:val="22"/>
        </w:rPr>
        <w:t>3</w:t>
      </w:r>
      <w:r w:rsidR="00825FB3" w:rsidRPr="002C35F3">
        <w:rPr>
          <w:rFonts w:cs="Arial"/>
          <w:sz w:val="22"/>
          <w:szCs w:val="22"/>
        </w:rPr>
        <w:t>.</w:t>
      </w:r>
      <w:r w:rsidR="00DE71DC" w:rsidRPr="002C35F3">
        <w:rPr>
          <w:rFonts w:cs="Arial"/>
          <w:sz w:val="22"/>
          <w:szCs w:val="22"/>
        </w:rPr>
        <w:t xml:space="preserve"> If feasible, trial use of stock proof fencing to protect shrubs and aid establishment. </w:t>
      </w:r>
    </w:p>
    <w:p w:rsidR="00C356DF" w:rsidRPr="002C35F3" w:rsidRDefault="00C356DF" w:rsidP="00D0488D">
      <w:pPr>
        <w:pStyle w:val="Header"/>
        <w:jc w:val="both"/>
        <w:rPr>
          <w:rFonts w:cs="Arial"/>
          <w:sz w:val="22"/>
          <w:szCs w:val="22"/>
        </w:rPr>
      </w:pPr>
    </w:p>
    <w:p w:rsidR="0095203A" w:rsidRPr="002C35F3" w:rsidRDefault="00C356DF" w:rsidP="00D0488D">
      <w:pPr>
        <w:pStyle w:val="Header"/>
        <w:jc w:val="both"/>
        <w:rPr>
          <w:rFonts w:cs="Arial"/>
          <w:sz w:val="22"/>
          <w:szCs w:val="22"/>
          <w:u w:val="single"/>
        </w:rPr>
      </w:pPr>
      <w:r w:rsidRPr="002C35F3">
        <w:rPr>
          <w:rFonts w:cs="Arial"/>
          <w:sz w:val="22"/>
          <w:szCs w:val="22"/>
          <w:u w:val="single"/>
        </w:rPr>
        <w:t>Upper limit</w:t>
      </w:r>
      <w:r w:rsidR="00AF7D58">
        <w:rPr>
          <w:rFonts w:cs="Arial"/>
          <w:sz w:val="22"/>
          <w:szCs w:val="22"/>
          <w:u w:val="single"/>
        </w:rPr>
        <w:t>:</w:t>
      </w:r>
      <w:r w:rsidRPr="002C35F3">
        <w:rPr>
          <w:rFonts w:cs="Arial"/>
          <w:sz w:val="22"/>
          <w:szCs w:val="22"/>
        </w:rPr>
        <w:t xml:space="preserve"> </w:t>
      </w:r>
      <w:r w:rsidR="00986616" w:rsidRPr="002C35F3">
        <w:rPr>
          <w:rFonts w:cs="Arial"/>
          <w:sz w:val="22"/>
          <w:szCs w:val="22"/>
        </w:rPr>
        <w:t>Plant a</w:t>
      </w:r>
      <w:r w:rsidRPr="002C35F3">
        <w:rPr>
          <w:rFonts w:cs="Arial"/>
          <w:sz w:val="22"/>
          <w:szCs w:val="22"/>
        </w:rPr>
        <w:t xml:space="preserve">t least 4 ‘regeneration </w:t>
      </w:r>
      <w:r w:rsidR="00375CAE">
        <w:rPr>
          <w:rFonts w:cs="Arial"/>
          <w:sz w:val="22"/>
          <w:szCs w:val="22"/>
        </w:rPr>
        <w:t>areas</w:t>
      </w:r>
      <w:r w:rsidR="00A639BE" w:rsidRPr="002C35F3">
        <w:rPr>
          <w:rFonts w:cs="Arial"/>
          <w:sz w:val="22"/>
          <w:szCs w:val="22"/>
        </w:rPr>
        <w:t xml:space="preserve">’ </w:t>
      </w:r>
      <w:r w:rsidR="00FC7507">
        <w:rPr>
          <w:rFonts w:cs="Arial"/>
          <w:sz w:val="22"/>
          <w:szCs w:val="22"/>
        </w:rPr>
        <w:t xml:space="preserve">comprising </w:t>
      </w:r>
      <w:r w:rsidRPr="002C35F3">
        <w:rPr>
          <w:rFonts w:cs="Arial"/>
          <w:sz w:val="22"/>
          <w:szCs w:val="22"/>
        </w:rPr>
        <w:t xml:space="preserve">shrub species and 4 comprising canopy species. To be spread throughout the woodland under any significant gaps, but with at least two of each in </w:t>
      </w:r>
      <w:r w:rsidR="007A3118">
        <w:rPr>
          <w:rFonts w:cs="Arial"/>
          <w:sz w:val="22"/>
          <w:szCs w:val="22"/>
        </w:rPr>
        <w:t xml:space="preserve">zone </w:t>
      </w:r>
      <w:r w:rsidR="00AE7773">
        <w:rPr>
          <w:rFonts w:cs="Arial"/>
          <w:sz w:val="22"/>
          <w:szCs w:val="22"/>
        </w:rPr>
        <w:t>3</w:t>
      </w:r>
      <w:r w:rsidRPr="002C35F3">
        <w:rPr>
          <w:rFonts w:cs="Arial"/>
          <w:sz w:val="22"/>
          <w:szCs w:val="22"/>
        </w:rPr>
        <w:t>.</w:t>
      </w:r>
    </w:p>
    <w:p w:rsidR="00C356DF" w:rsidRPr="002C35F3" w:rsidRDefault="00C356DF" w:rsidP="00D0488D">
      <w:pPr>
        <w:pStyle w:val="Header"/>
        <w:jc w:val="both"/>
        <w:rPr>
          <w:rFonts w:cs="Arial"/>
          <w:sz w:val="22"/>
          <w:szCs w:val="22"/>
          <w:u w:val="single"/>
        </w:rPr>
      </w:pPr>
    </w:p>
    <w:p w:rsidR="00825FB3" w:rsidRPr="002C35F3" w:rsidRDefault="00C356DF" w:rsidP="00D0488D">
      <w:pPr>
        <w:pStyle w:val="Header"/>
        <w:jc w:val="both"/>
        <w:rPr>
          <w:rFonts w:cs="Arial"/>
          <w:sz w:val="22"/>
          <w:szCs w:val="22"/>
        </w:rPr>
      </w:pPr>
      <w:r w:rsidRPr="002C35F3">
        <w:rPr>
          <w:rFonts w:cs="Arial"/>
          <w:sz w:val="22"/>
          <w:szCs w:val="22"/>
          <w:u w:val="single"/>
        </w:rPr>
        <w:t>Lower limit</w:t>
      </w:r>
      <w:r w:rsidR="00AF7D58">
        <w:rPr>
          <w:rFonts w:cs="Arial"/>
          <w:sz w:val="22"/>
          <w:szCs w:val="22"/>
          <w:u w:val="single"/>
        </w:rPr>
        <w:t>:</w:t>
      </w:r>
      <w:r w:rsidRPr="002C35F3">
        <w:rPr>
          <w:rFonts w:cs="Arial"/>
          <w:sz w:val="22"/>
          <w:szCs w:val="22"/>
        </w:rPr>
        <w:t xml:space="preserve"> </w:t>
      </w:r>
      <w:r w:rsidR="002B242C" w:rsidRPr="002C35F3">
        <w:rPr>
          <w:rFonts w:cs="Arial"/>
          <w:sz w:val="22"/>
          <w:szCs w:val="22"/>
        </w:rPr>
        <w:t xml:space="preserve">Plant at least 1 ‘regeneration </w:t>
      </w:r>
      <w:r w:rsidR="00375CAE">
        <w:rPr>
          <w:rFonts w:cs="Arial"/>
          <w:sz w:val="22"/>
          <w:szCs w:val="22"/>
        </w:rPr>
        <w:t>area</w:t>
      </w:r>
      <w:r w:rsidR="00A639BE" w:rsidRPr="002C35F3">
        <w:rPr>
          <w:rFonts w:cs="Arial"/>
          <w:sz w:val="22"/>
          <w:szCs w:val="22"/>
        </w:rPr>
        <w:t xml:space="preserve">’ </w:t>
      </w:r>
      <w:r w:rsidR="00FC7507">
        <w:rPr>
          <w:rFonts w:cs="Arial"/>
          <w:sz w:val="22"/>
          <w:szCs w:val="22"/>
        </w:rPr>
        <w:t xml:space="preserve">comprising </w:t>
      </w:r>
      <w:r w:rsidR="002B242C" w:rsidRPr="002C35F3">
        <w:rPr>
          <w:rFonts w:cs="Arial"/>
          <w:sz w:val="22"/>
          <w:szCs w:val="22"/>
        </w:rPr>
        <w:t xml:space="preserve">shrub species and 1 comprising canopy </w:t>
      </w:r>
      <w:r w:rsidR="003F3D79" w:rsidRPr="002C35F3">
        <w:rPr>
          <w:rFonts w:cs="Arial"/>
          <w:sz w:val="22"/>
          <w:szCs w:val="22"/>
        </w:rPr>
        <w:t>species in</w:t>
      </w:r>
      <w:r w:rsidR="002B242C" w:rsidRPr="002C35F3">
        <w:rPr>
          <w:rFonts w:cs="Arial"/>
          <w:sz w:val="22"/>
          <w:szCs w:val="22"/>
        </w:rPr>
        <w:t xml:space="preserve"> </w:t>
      </w:r>
      <w:r w:rsidR="007A3118">
        <w:rPr>
          <w:rFonts w:cs="Arial"/>
          <w:sz w:val="22"/>
          <w:szCs w:val="22"/>
        </w:rPr>
        <w:t xml:space="preserve">zone </w:t>
      </w:r>
      <w:r w:rsidR="00AE7773">
        <w:rPr>
          <w:rFonts w:cs="Arial"/>
          <w:sz w:val="22"/>
          <w:szCs w:val="22"/>
        </w:rPr>
        <w:t>3</w:t>
      </w:r>
      <w:r w:rsidR="002B242C" w:rsidRPr="002C35F3">
        <w:rPr>
          <w:rFonts w:cs="Arial"/>
          <w:sz w:val="22"/>
          <w:szCs w:val="22"/>
        </w:rPr>
        <w:t>.</w:t>
      </w:r>
    </w:p>
    <w:p w:rsidR="002B242C" w:rsidRPr="002C35F3" w:rsidRDefault="002B242C" w:rsidP="00D0488D">
      <w:pPr>
        <w:pStyle w:val="Header"/>
        <w:jc w:val="both"/>
        <w:rPr>
          <w:rFonts w:cs="Arial"/>
          <w:sz w:val="22"/>
          <w:szCs w:val="22"/>
        </w:rPr>
      </w:pPr>
    </w:p>
    <w:p w:rsidR="00C356DF" w:rsidRPr="002C35F3" w:rsidRDefault="00E30B5F" w:rsidP="00D0488D">
      <w:pPr>
        <w:pStyle w:val="Header"/>
        <w:jc w:val="both"/>
        <w:rPr>
          <w:rFonts w:cs="Arial"/>
          <w:sz w:val="22"/>
          <w:szCs w:val="22"/>
        </w:rPr>
      </w:pPr>
      <w:r>
        <w:rPr>
          <w:rFonts w:cs="Arial"/>
          <w:sz w:val="22"/>
          <w:szCs w:val="22"/>
          <w:u w:val="single"/>
        </w:rPr>
        <w:t>Tasks</w:t>
      </w:r>
      <w:r w:rsidR="00AF7D58">
        <w:rPr>
          <w:rFonts w:cs="Arial"/>
          <w:sz w:val="22"/>
          <w:szCs w:val="22"/>
          <w:u w:val="single"/>
        </w:rPr>
        <w:t>:</w:t>
      </w:r>
      <w:r w:rsidRPr="00E43967">
        <w:t xml:space="preserve"> </w:t>
      </w:r>
      <w:r w:rsidR="00963F8B" w:rsidRPr="002C35F3">
        <w:rPr>
          <w:rFonts w:cs="Arial"/>
          <w:sz w:val="22"/>
          <w:szCs w:val="22"/>
        </w:rPr>
        <w:t>1.9 and 1.10</w:t>
      </w:r>
    </w:p>
    <w:p w:rsidR="00C356DF" w:rsidRPr="002C35F3" w:rsidRDefault="00C356DF" w:rsidP="00D0488D">
      <w:pPr>
        <w:pStyle w:val="Header"/>
        <w:jc w:val="both"/>
        <w:rPr>
          <w:rFonts w:cs="Arial"/>
          <w:sz w:val="22"/>
          <w:szCs w:val="22"/>
        </w:rPr>
      </w:pPr>
    </w:p>
    <w:p w:rsidR="00825FB3" w:rsidRPr="002C35F3" w:rsidRDefault="00825FB3" w:rsidP="00D0488D">
      <w:pPr>
        <w:pStyle w:val="Header"/>
        <w:jc w:val="both"/>
        <w:rPr>
          <w:rFonts w:cs="Arial"/>
          <w:sz w:val="22"/>
          <w:szCs w:val="22"/>
        </w:rPr>
      </w:pPr>
      <w:r w:rsidRPr="002C35F3">
        <w:rPr>
          <w:rFonts w:cs="Arial"/>
          <w:b/>
          <w:sz w:val="22"/>
          <w:szCs w:val="22"/>
        </w:rPr>
        <w:t xml:space="preserve">Target </w:t>
      </w:r>
      <w:r w:rsidR="00652A0A">
        <w:rPr>
          <w:rFonts w:cs="Arial"/>
          <w:b/>
          <w:sz w:val="22"/>
          <w:szCs w:val="22"/>
        </w:rPr>
        <w:t>1-</w:t>
      </w:r>
      <w:r w:rsidRPr="002C35F3">
        <w:rPr>
          <w:rFonts w:cs="Arial"/>
          <w:b/>
          <w:sz w:val="22"/>
          <w:szCs w:val="22"/>
        </w:rPr>
        <w:t>3</w:t>
      </w:r>
      <w:r w:rsidRPr="002C35F3">
        <w:rPr>
          <w:rFonts w:cs="Arial"/>
          <w:sz w:val="22"/>
          <w:szCs w:val="22"/>
        </w:rPr>
        <w:t xml:space="preserve"> Increase structural diversity by maintaining some blind paths or </w:t>
      </w:r>
      <w:r w:rsidR="009E361C">
        <w:rPr>
          <w:rFonts w:cs="Arial"/>
          <w:sz w:val="22"/>
          <w:szCs w:val="22"/>
        </w:rPr>
        <w:t>scallops</w:t>
      </w:r>
      <w:r w:rsidRPr="002C35F3">
        <w:rPr>
          <w:rFonts w:cs="Arial"/>
          <w:sz w:val="22"/>
          <w:szCs w:val="22"/>
        </w:rPr>
        <w:t xml:space="preserve"> in bramble dominated understorey locations, </w:t>
      </w:r>
      <w:r w:rsidR="00C356DF" w:rsidRPr="002C35F3">
        <w:rPr>
          <w:rFonts w:cs="Arial"/>
          <w:sz w:val="22"/>
          <w:szCs w:val="22"/>
        </w:rPr>
        <w:t>especially</w:t>
      </w:r>
      <w:r w:rsidRPr="002C35F3">
        <w:rPr>
          <w:rFonts w:cs="Arial"/>
          <w:sz w:val="22"/>
          <w:szCs w:val="22"/>
        </w:rPr>
        <w:t xml:space="preserve"> in </w:t>
      </w:r>
      <w:r w:rsidR="007A3118">
        <w:rPr>
          <w:rFonts w:cs="Arial"/>
          <w:sz w:val="22"/>
          <w:szCs w:val="22"/>
        </w:rPr>
        <w:t xml:space="preserve">zone </w:t>
      </w:r>
      <w:r w:rsidR="00AE7773">
        <w:rPr>
          <w:rFonts w:cs="Arial"/>
          <w:sz w:val="22"/>
          <w:szCs w:val="22"/>
        </w:rPr>
        <w:t>3</w:t>
      </w:r>
      <w:r w:rsidRPr="002C35F3">
        <w:rPr>
          <w:rFonts w:cs="Arial"/>
          <w:sz w:val="22"/>
          <w:szCs w:val="22"/>
        </w:rPr>
        <w:t xml:space="preserve">. </w:t>
      </w:r>
      <w:r w:rsidR="00986616" w:rsidRPr="002C35F3">
        <w:rPr>
          <w:rFonts w:cs="Arial"/>
          <w:sz w:val="22"/>
          <w:szCs w:val="22"/>
        </w:rPr>
        <w:t>Retain</w:t>
      </w:r>
      <w:r w:rsidRPr="002C35F3">
        <w:rPr>
          <w:rFonts w:cs="Arial"/>
          <w:sz w:val="22"/>
          <w:szCs w:val="22"/>
        </w:rPr>
        <w:t xml:space="preserve"> a fair proportion of bramble understorey as wildlife habitat but maintain a diversity of age and structure in bramble, if possible</w:t>
      </w:r>
      <w:r w:rsidR="00AF7D58">
        <w:rPr>
          <w:rFonts w:cs="Arial"/>
          <w:sz w:val="22"/>
          <w:szCs w:val="22"/>
        </w:rPr>
        <w:t>.</w:t>
      </w:r>
    </w:p>
    <w:p w:rsidR="00825FB3" w:rsidRPr="002C35F3" w:rsidRDefault="00825FB3" w:rsidP="00D0488D">
      <w:pPr>
        <w:pStyle w:val="Header"/>
        <w:jc w:val="both"/>
        <w:rPr>
          <w:rFonts w:cs="Arial"/>
          <w:sz w:val="22"/>
          <w:szCs w:val="22"/>
        </w:rPr>
      </w:pPr>
    </w:p>
    <w:p w:rsidR="00825FB3" w:rsidRPr="002C35F3" w:rsidRDefault="00825FB3" w:rsidP="00D0488D">
      <w:pPr>
        <w:pStyle w:val="Header"/>
        <w:jc w:val="both"/>
        <w:rPr>
          <w:rFonts w:cs="Arial"/>
          <w:sz w:val="22"/>
          <w:szCs w:val="22"/>
        </w:rPr>
      </w:pPr>
      <w:r w:rsidRPr="002C35F3">
        <w:rPr>
          <w:rFonts w:cs="Arial"/>
          <w:sz w:val="22"/>
          <w:szCs w:val="22"/>
          <w:u w:val="single"/>
        </w:rPr>
        <w:t>Upper limit</w:t>
      </w:r>
      <w:r w:rsidR="00AF7D58">
        <w:rPr>
          <w:rFonts w:cs="Arial"/>
          <w:sz w:val="22"/>
          <w:szCs w:val="22"/>
          <w:u w:val="single"/>
        </w:rPr>
        <w:t>:</w:t>
      </w:r>
      <w:r w:rsidRPr="002C35F3">
        <w:rPr>
          <w:rFonts w:cs="Arial"/>
          <w:sz w:val="22"/>
          <w:szCs w:val="22"/>
        </w:rPr>
        <w:t xml:space="preserve"> </w:t>
      </w:r>
      <w:r w:rsidR="00C356DF" w:rsidRPr="002C35F3">
        <w:rPr>
          <w:rFonts w:cs="Arial"/>
          <w:sz w:val="22"/>
          <w:szCs w:val="22"/>
        </w:rPr>
        <w:t>Establish a</w:t>
      </w:r>
      <w:r w:rsidRPr="002C35F3">
        <w:rPr>
          <w:rFonts w:cs="Arial"/>
          <w:sz w:val="22"/>
          <w:szCs w:val="22"/>
        </w:rPr>
        <w:t xml:space="preserve">t least 3 </w:t>
      </w:r>
      <w:r w:rsidR="009E361C">
        <w:rPr>
          <w:rFonts w:cs="Arial"/>
          <w:sz w:val="22"/>
          <w:szCs w:val="22"/>
        </w:rPr>
        <w:t>scallops</w:t>
      </w:r>
      <w:r w:rsidRPr="002C35F3">
        <w:rPr>
          <w:rFonts w:cs="Arial"/>
          <w:sz w:val="22"/>
          <w:szCs w:val="22"/>
        </w:rPr>
        <w:t xml:space="preserve">, 4m wide and 8m in </w:t>
      </w:r>
      <w:r w:rsidR="00C356DF" w:rsidRPr="002C35F3">
        <w:rPr>
          <w:rFonts w:cs="Arial"/>
          <w:sz w:val="22"/>
          <w:szCs w:val="22"/>
        </w:rPr>
        <w:t>length</w:t>
      </w:r>
      <w:r w:rsidR="00986616" w:rsidRPr="002C35F3">
        <w:rPr>
          <w:rFonts w:cs="Arial"/>
          <w:sz w:val="22"/>
          <w:szCs w:val="22"/>
        </w:rPr>
        <w:t>,</w:t>
      </w:r>
      <w:r w:rsidR="00C356DF" w:rsidRPr="002C35F3">
        <w:rPr>
          <w:rFonts w:cs="Arial"/>
          <w:sz w:val="22"/>
          <w:szCs w:val="22"/>
        </w:rPr>
        <w:t xml:space="preserve"> in </w:t>
      </w:r>
      <w:r w:rsidR="007A3118">
        <w:rPr>
          <w:rFonts w:cs="Arial"/>
          <w:sz w:val="22"/>
          <w:szCs w:val="22"/>
        </w:rPr>
        <w:t xml:space="preserve">zone </w:t>
      </w:r>
      <w:r w:rsidR="00AE7773">
        <w:rPr>
          <w:rFonts w:cs="Arial"/>
          <w:sz w:val="22"/>
          <w:szCs w:val="22"/>
        </w:rPr>
        <w:t>3</w:t>
      </w:r>
      <w:r w:rsidR="00A2736B">
        <w:rPr>
          <w:rFonts w:cs="Arial"/>
          <w:sz w:val="22"/>
          <w:szCs w:val="22"/>
        </w:rPr>
        <w:t>.</w:t>
      </w:r>
    </w:p>
    <w:p w:rsidR="00C356DF" w:rsidRPr="002C35F3" w:rsidRDefault="00C356DF" w:rsidP="00D0488D">
      <w:pPr>
        <w:pStyle w:val="Header"/>
        <w:jc w:val="both"/>
        <w:rPr>
          <w:rFonts w:cs="Arial"/>
          <w:sz w:val="22"/>
          <w:szCs w:val="22"/>
          <w:u w:val="single"/>
        </w:rPr>
      </w:pPr>
    </w:p>
    <w:p w:rsidR="00825FB3" w:rsidRPr="002C35F3" w:rsidRDefault="00825FB3" w:rsidP="00D0488D">
      <w:pPr>
        <w:pStyle w:val="Header"/>
        <w:jc w:val="both"/>
        <w:rPr>
          <w:rFonts w:cs="Arial"/>
          <w:sz w:val="22"/>
          <w:szCs w:val="22"/>
        </w:rPr>
      </w:pPr>
      <w:r w:rsidRPr="002C35F3">
        <w:rPr>
          <w:rFonts w:cs="Arial"/>
          <w:sz w:val="22"/>
          <w:szCs w:val="22"/>
          <w:u w:val="single"/>
        </w:rPr>
        <w:t>Lower limit</w:t>
      </w:r>
      <w:r w:rsidR="00AF7D58">
        <w:rPr>
          <w:rFonts w:cs="Arial"/>
          <w:sz w:val="22"/>
          <w:szCs w:val="22"/>
          <w:u w:val="single"/>
        </w:rPr>
        <w:t>:</w:t>
      </w:r>
      <w:r w:rsidRPr="00E43967">
        <w:t xml:space="preserve"> </w:t>
      </w:r>
      <w:r w:rsidRPr="002C35F3">
        <w:rPr>
          <w:rFonts w:cs="Arial"/>
          <w:sz w:val="22"/>
          <w:szCs w:val="22"/>
        </w:rPr>
        <w:t>None set</w:t>
      </w:r>
      <w:r w:rsidR="00A2736B">
        <w:rPr>
          <w:rFonts w:cs="Arial"/>
          <w:sz w:val="22"/>
          <w:szCs w:val="22"/>
        </w:rPr>
        <w:t>.</w:t>
      </w:r>
    </w:p>
    <w:p w:rsidR="00CC64C9" w:rsidRPr="002C35F3" w:rsidRDefault="00CC64C9" w:rsidP="00D0488D">
      <w:pPr>
        <w:pStyle w:val="Header"/>
        <w:jc w:val="both"/>
        <w:rPr>
          <w:rFonts w:cs="Arial"/>
          <w:sz w:val="22"/>
          <w:szCs w:val="22"/>
        </w:rPr>
      </w:pPr>
    </w:p>
    <w:p w:rsidR="00C356DF" w:rsidRPr="002C35F3" w:rsidRDefault="00E30B5F" w:rsidP="00D0488D">
      <w:pPr>
        <w:pStyle w:val="Header"/>
        <w:jc w:val="both"/>
        <w:rPr>
          <w:rFonts w:cs="Arial"/>
          <w:sz w:val="22"/>
          <w:szCs w:val="22"/>
          <w:u w:val="single"/>
        </w:rPr>
      </w:pPr>
      <w:r>
        <w:rPr>
          <w:rFonts w:cs="Arial"/>
          <w:sz w:val="22"/>
          <w:szCs w:val="22"/>
          <w:u w:val="single"/>
        </w:rPr>
        <w:t>Tasks</w:t>
      </w:r>
      <w:r w:rsidR="00AF7D58">
        <w:rPr>
          <w:rFonts w:cs="Arial"/>
          <w:sz w:val="22"/>
          <w:szCs w:val="22"/>
          <w:u w:val="single"/>
        </w:rPr>
        <w:t>:</w:t>
      </w:r>
      <w:r w:rsidRPr="002C35F3">
        <w:rPr>
          <w:rFonts w:cs="Arial"/>
          <w:sz w:val="22"/>
          <w:szCs w:val="22"/>
        </w:rPr>
        <w:t xml:space="preserve"> </w:t>
      </w:r>
      <w:r w:rsidR="00AF0DAA" w:rsidRPr="002C35F3">
        <w:rPr>
          <w:rFonts w:cs="Arial"/>
          <w:sz w:val="22"/>
          <w:szCs w:val="22"/>
        </w:rPr>
        <w:t>1.4</w:t>
      </w:r>
    </w:p>
    <w:p w:rsidR="00C356DF" w:rsidRPr="002C35F3" w:rsidRDefault="00C356DF" w:rsidP="00D0488D">
      <w:pPr>
        <w:pStyle w:val="Header"/>
        <w:jc w:val="both"/>
        <w:rPr>
          <w:rFonts w:cs="Arial"/>
          <w:sz w:val="22"/>
          <w:szCs w:val="22"/>
        </w:rPr>
      </w:pPr>
    </w:p>
    <w:p w:rsidR="00825FB3" w:rsidRPr="002C35F3" w:rsidRDefault="00CC64C9" w:rsidP="00D0488D">
      <w:pPr>
        <w:jc w:val="both"/>
        <w:rPr>
          <w:rFonts w:cs="Arial"/>
          <w:sz w:val="22"/>
          <w:szCs w:val="22"/>
          <w:lang w:eastAsia="en-GB"/>
        </w:rPr>
      </w:pPr>
      <w:r w:rsidRPr="002C35F3">
        <w:rPr>
          <w:rFonts w:cs="Arial"/>
          <w:b/>
          <w:sz w:val="22"/>
          <w:szCs w:val="22"/>
          <w:lang w:eastAsia="en-GB"/>
        </w:rPr>
        <w:t xml:space="preserve">Target </w:t>
      </w:r>
      <w:r w:rsidR="00652A0A">
        <w:rPr>
          <w:rFonts w:cs="Arial"/>
          <w:b/>
          <w:sz w:val="22"/>
          <w:szCs w:val="22"/>
          <w:lang w:eastAsia="en-GB"/>
        </w:rPr>
        <w:t>1-</w:t>
      </w:r>
      <w:r w:rsidR="00825FB3" w:rsidRPr="002C35F3">
        <w:rPr>
          <w:rFonts w:cs="Arial"/>
          <w:b/>
          <w:sz w:val="22"/>
          <w:szCs w:val="22"/>
          <w:lang w:eastAsia="en-GB"/>
        </w:rPr>
        <w:t>4</w:t>
      </w:r>
      <w:r w:rsidRPr="002C35F3">
        <w:rPr>
          <w:rFonts w:cs="Arial"/>
          <w:sz w:val="22"/>
          <w:szCs w:val="22"/>
          <w:lang w:eastAsia="en-GB"/>
        </w:rPr>
        <w:t xml:space="preserve"> Ground flora will remain rich </w:t>
      </w:r>
      <w:r w:rsidR="00370D94" w:rsidRPr="002C35F3">
        <w:rPr>
          <w:rFonts w:cs="Arial"/>
          <w:sz w:val="22"/>
          <w:szCs w:val="22"/>
          <w:lang w:eastAsia="en-GB"/>
        </w:rPr>
        <w:t xml:space="preserve">by maintaining some gaps in the canopy and understorey, focused especially in </w:t>
      </w:r>
      <w:r w:rsidR="003D4955" w:rsidRPr="002C35F3">
        <w:rPr>
          <w:rFonts w:cs="Arial"/>
          <w:sz w:val="22"/>
          <w:szCs w:val="22"/>
          <w:lang w:eastAsia="en-GB"/>
        </w:rPr>
        <w:t>areas</w:t>
      </w:r>
      <w:r w:rsidR="00370D94" w:rsidRPr="002C35F3">
        <w:rPr>
          <w:rFonts w:cs="Arial"/>
          <w:sz w:val="22"/>
          <w:szCs w:val="22"/>
          <w:lang w:eastAsia="en-GB"/>
        </w:rPr>
        <w:t xml:space="preserve"> with </w:t>
      </w:r>
      <w:r w:rsidR="003D4955" w:rsidRPr="002C35F3">
        <w:rPr>
          <w:rFonts w:cs="Arial"/>
          <w:sz w:val="22"/>
          <w:szCs w:val="22"/>
          <w:lang w:eastAsia="en-GB"/>
        </w:rPr>
        <w:t xml:space="preserve">existing </w:t>
      </w:r>
      <w:r w:rsidR="00370D94" w:rsidRPr="002C35F3">
        <w:rPr>
          <w:rFonts w:cs="Arial"/>
          <w:sz w:val="22"/>
          <w:szCs w:val="22"/>
          <w:lang w:eastAsia="en-GB"/>
        </w:rPr>
        <w:t>diverse ground flora</w:t>
      </w:r>
      <w:r w:rsidR="00237CBC">
        <w:rPr>
          <w:rFonts w:cs="Arial"/>
          <w:sz w:val="22"/>
          <w:szCs w:val="22"/>
          <w:lang w:eastAsia="en-GB"/>
        </w:rPr>
        <w:t>.</w:t>
      </w:r>
    </w:p>
    <w:p w:rsidR="00825FB3" w:rsidRPr="002C35F3" w:rsidRDefault="00825FB3" w:rsidP="00D0488D">
      <w:pPr>
        <w:jc w:val="both"/>
        <w:rPr>
          <w:rFonts w:cs="Arial"/>
          <w:sz w:val="22"/>
          <w:szCs w:val="22"/>
          <w:lang w:eastAsia="en-GB"/>
        </w:rPr>
      </w:pPr>
    </w:p>
    <w:p w:rsidR="00CC64C9" w:rsidRPr="002C35F3" w:rsidRDefault="00825FB3" w:rsidP="00D0488D">
      <w:pPr>
        <w:jc w:val="both"/>
        <w:rPr>
          <w:rFonts w:cs="Arial"/>
          <w:sz w:val="22"/>
          <w:szCs w:val="22"/>
          <w:lang w:eastAsia="en-GB"/>
        </w:rPr>
      </w:pPr>
      <w:r w:rsidRPr="002C35F3">
        <w:rPr>
          <w:rFonts w:cs="Arial"/>
          <w:sz w:val="22"/>
          <w:szCs w:val="22"/>
          <w:lang w:eastAsia="en-GB"/>
        </w:rPr>
        <w:t xml:space="preserve">(a). </w:t>
      </w:r>
      <w:r w:rsidR="00BC7B38" w:rsidRPr="002C35F3">
        <w:rPr>
          <w:rFonts w:cs="Arial"/>
          <w:sz w:val="22"/>
          <w:szCs w:val="22"/>
          <w:lang w:eastAsia="en-GB"/>
        </w:rPr>
        <w:t>Allow several significant gaps</w:t>
      </w:r>
      <w:r w:rsidR="00370D94" w:rsidRPr="002C35F3">
        <w:rPr>
          <w:rFonts w:cs="Arial"/>
          <w:sz w:val="22"/>
          <w:szCs w:val="22"/>
          <w:lang w:eastAsia="en-GB"/>
        </w:rPr>
        <w:t xml:space="preserve"> of at least 15</w:t>
      </w:r>
      <w:r w:rsidR="00237CBC">
        <w:rPr>
          <w:rFonts w:cs="Arial"/>
          <w:sz w:val="22"/>
          <w:szCs w:val="22"/>
          <w:lang w:eastAsia="en-GB"/>
        </w:rPr>
        <w:t xml:space="preserve"> </w:t>
      </w:r>
      <w:r w:rsidR="009E06A0" w:rsidRPr="002C35F3">
        <w:rPr>
          <w:rFonts w:cs="Arial"/>
          <w:sz w:val="22"/>
          <w:szCs w:val="22"/>
          <w:lang w:eastAsia="en-GB"/>
        </w:rPr>
        <w:t xml:space="preserve">x 15m to be maintained in the woodland. This doesn’t necessarily require active felling to achieve, and might in time result from natural processes. </w:t>
      </w:r>
      <w:r w:rsidR="00370D94" w:rsidRPr="002C35F3">
        <w:rPr>
          <w:rFonts w:cs="Arial"/>
          <w:sz w:val="22"/>
          <w:szCs w:val="22"/>
          <w:lang w:eastAsia="en-GB"/>
        </w:rPr>
        <w:t xml:space="preserve"> </w:t>
      </w:r>
    </w:p>
    <w:p w:rsidR="00CC64C9" w:rsidRPr="002C35F3" w:rsidRDefault="00CC64C9" w:rsidP="00D0488D">
      <w:pPr>
        <w:jc w:val="both"/>
        <w:rPr>
          <w:rFonts w:cs="Arial"/>
          <w:sz w:val="22"/>
          <w:szCs w:val="22"/>
          <w:lang w:eastAsia="en-GB"/>
        </w:rPr>
      </w:pPr>
    </w:p>
    <w:p w:rsidR="00C356DF" w:rsidRPr="002C35F3" w:rsidRDefault="00C356DF" w:rsidP="00237CBC">
      <w:pPr>
        <w:jc w:val="both"/>
        <w:rPr>
          <w:rFonts w:cs="Arial"/>
          <w:sz w:val="22"/>
          <w:szCs w:val="22"/>
          <w:lang w:eastAsia="en-GB"/>
        </w:rPr>
      </w:pPr>
      <w:r w:rsidRPr="002C35F3">
        <w:rPr>
          <w:rFonts w:cs="Arial"/>
          <w:sz w:val="22"/>
          <w:szCs w:val="22"/>
          <w:u w:val="single"/>
          <w:lang w:eastAsia="en-GB"/>
        </w:rPr>
        <w:t>Upper Limit</w:t>
      </w:r>
      <w:r w:rsidR="00AF7D58">
        <w:rPr>
          <w:rFonts w:cs="Arial"/>
          <w:sz w:val="22"/>
          <w:szCs w:val="22"/>
          <w:u w:val="single"/>
          <w:lang w:eastAsia="en-GB"/>
        </w:rPr>
        <w:t>:</w:t>
      </w:r>
      <w:r w:rsidRPr="002C35F3">
        <w:rPr>
          <w:rFonts w:cs="Arial"/>
          <w:sz w:val="22"/>
          <w:szCs w:val="22"/>
          <w:lang w:eastAsia="en-GB"/>
        </w:rPr>
        <w:t xml:space="preserve"> </w:t>
      </w:r>
      <w:r w:rsidR="00BC7B38" w:rsidRPr="002C35F3">
        <w:rPr>
          <w:rFonts w:cs="Arial"/>
          <w:sz w:val="22"/>
          <w:szCs w:val="22"/>
          <w:lang w:eastAsia="en-GB"/>
        </w:rPr>
        <w:t xml:space="preserve">A total of 6 gaps of </w:t>
      </w:r>
      <w:r w:rsidR="009E06A0" w:rsidRPr="002C35F3">
        <w:rPr>
          <w:rFonts w:cs="Arial"/>
          <w:sz w:val="22"/>
          <w:szCs w:val="22"/>
          <w:lang w:eastAsia="en-GB"/>
        </w:rPr>
        <w:t>at least 15</w:t>
      </w:r>
      <w:r w:rsidR="00237CBC">
        <w:rPr>
          <w:rFonts w:cs="Arial"/>
          <w:sz w:val="22"/>
          <w:szCs w:val="22"/>
          <w:lang w:eastAsia="en-GB"/>
        </w:rPr>
        <w:t xml:space="preserve"> </w:t>
      </w:r>
      <w:r w:rsidR="009E06A0" w:rsidRPr="002C35F3">
        <w:rPr>
          <w:rFonts w:cs="Arial"/>
          <w:sz w:val="22"/>
          <w:szCs w:val="22"/>
          <w:lang w:eastAsia="en-GB"/>
        </w:rPr>
        <w:t>x 15m to be maintained</w:t>
      </w:r>
      <w:r w:rsidR="00BC7B38" w:rsidRPr="002C35F3">
        <w:rPr>
          <w:rFonts w:cs="Arial"/>
          <w:sz w:val="22"/>
          <w:szCs w:val="22"/>
          <w:lang w:eastAsia="en-GB"/>
        </w:rPr>
        <w:t xml:space="preserve">; </w:t>
      </w:r>
      <w:r w:rsidR="00E408D6">
        <w:rPr>
          <w:rFonts w:cs="Arial"/>
          <w:sz w:val="22"/>
          <w:szCs w:val="22"/>
          <w:lang w:eastAsia="en-GB"/>
        </w:rPr>
        <w:t xml:space="preserve">one in each of zones </w:t>
      </w:r>
      <w:r w:rsidR="00237CBC">
        <w:rPr>
          <w:rFonts w:cs="Arial"/>
          <w:sz w:val="22"/>
          <w:szCs w:val="22"/>
          <w:lang w:eastAsia="en-GB"/>
        </w:rPr>
        <w:t>1,2,4 and 5 and two in zone 3</w:t>
      </w:r>
      <w:r w:rsidR="009E06A0" w:rsidRPr="002C35F3">
        <w:rPr>
          <w:rFonts w:cs="Arial"/>
          <w:sz w:val="22"/>
          <w:szCs w:val="22"/>
          <w:lang w:eastAsia="en-GB"/>
        </w:rPr>
        <w:t>.</w:t>
      </w:r>
      <w:r w:rsidR="003D4955" w:rsidRPr="002C35F3">
        <w:rPr>
          <w:rFonts w:cs="Arial"/>
          <w:sz w:val="22"/>
          <w:szCs w:val="22"/>
          <w:lang w:eastAsia="en-GB"/>
        </w:rPr>
        <w:t xml:space="preserve"> Several smaller area</w:t>
      </w:r>
      <w:r w:rsidR="00E408D6">
        <w:rPr>
          <w:rFonts w:cs="Arial"/>
          <w:sz w:val="22"/>
          <w:szCs w:val="22"/>
          <w:lang w:eastAsia="en-GB"/>
        </w:rPr>
        <w:t>s</w:t>
      </w:r>
      <w:r w:rsidR="003D4955" w:rsidRPr="002C35F3">
        <w:rPr>
          <w:rFonts w:cs="Arial"/>
          <w:sz w:val="22"/>
          <w:szCs w:val="22"/>
          <w:lang w:eastAsia="en-GB"/>
        </w:rPr>
        <w:t xml:space="preserve"> of </w:t>
      </w:r>
      <w:r w:rsidR="00E408D6">
        <w:rPr>
          <w:rFonts w:cs="Arial"/>
          <w:sz w:val="22"/>
          <w:szCs w:val="22"/>
          <w:lang w:eastAsia="en-GB"/>
        </w:rPr>
        <w:t>open space</w:t>
      </w:r>
      <w:r w:rsidR="003D4955" w:rsidRPr="002C35F3">
        <w:rPr>
          <w:rFonts w:cs="Arial"/>
          <w:sz w:val="22"/>
          <w:szCs w:val="22"/>
          <w:lang w:eastAsia="en-GB"/>
        </w:rPr>
        <w:t xml:space="preserve"> can be maintained, at least 1 in each </w:t>
      </w:r>
      <w:r w:rsidR="00237CBC">
        <w:rPr>
          <w:rFonts w:cs="Arial"/>
          <w:sz w:val="22"/>
          <w:szCs w:val="22"/>
          <w:lang w:eastAsia="en-GB"/>
        </w:rPr>
        <w:t>zone</w:t>
      </w:r>
      <w:r w:rsidR="003D4955" w:rsidRPr="002C35F3">
        <w:rPr>
          <w:rFonts w:cs="Arial"/>
          <w:sz w:val="22"/>
          <w:szCs w:val="22"/>
          <w:lang w:eastAsia="en-GB"/>
        </w:rPr>
        <w:t xml:space="preserve">. </w:t>
      </w:r>
    </w:p>
    <w:p w:rsidR="003D4955" w:rsidRPr="002C35F3" w:rsidRDefault="003D4955" w:rsidP="00D0488D">
      <w:pPr>
        <w:jc w:val="both"/>
        <w:rPr>
          <w:rFonts w:cs="Arial"/>
          <w:sz w:val="22"/>
          <w:szCs w:val="22"/>
          <w:lang w:eastAsia="en-GB"/>
        </w:rPr>
      </w:pPr>
    </w:p>
    <w:p w:rsidR="00CC64C9" w:rsidRPr="002C35F3" w:rsidRDefault="00CC64C9" w:rsidP="00D0488D">
      <w:pPr>
        <w:jc w:val="both"/>
        <w:rPr>
          <w:rFonts w:cs="Arial"/>
          <w:sz w:val="22"/>
          <w:szCs w:val="22"/>
          <w:lang w:eastAsia="en-GB"/>
        </w:rPr>
      </w:pPr>
      <w:r w:rsidRPr="002C35F3">
        <w:rPr>
          <w:rFonts w:cs="Arial"/>
          <w:sz w:val="22"/>
          <w:szCs w:val="22"/>
          <w:u w:val="single"/>
          <w:lang w:eastAsia="en-GB"/>
        </w:rPr>
        <w:t>Lower Limit</w:t>
      </w:r>
      <w:r w:rsidR="00AF7D58">
        <w:rPr>
          <w:rFonts w:cs="Arial"/>
          <w:sz w:val="22"/>
          <w:szCs w:val="22"/>
          <w:u w:val="single"/>
          <w:lang w:eastAsia="en-GB"/>
        </w:rPr>
        <w:t>:</w:t>
      </w:r>
      <w:r w:rsidRPr="002C35F3">
        <w:rPr>
          <w:rFonts w:cs="Arial"/>
          <w:sz w:val="22"/>
          <w:szCs w:val="22"/>
          <w:lang w:eastAsia="en-GB"/>
        </w:rPr>
        <w:t xml:space="preserve"> </w:t>
      </w:r>
      <w:r w:rsidR="00BC7B38" w:rsidRPr="002C35F3">
        <w:rPr>
          <w:rFonts w:cs="Arial"/>
          <w:sz w:val="22"/>
          <w:szCs w:val="22"/>
          <w:lang w:eastAsia="en-GB"/>
        </w:rPr>
        <w:t xml:space="preserve">A total of </w:t>
      </w:r>
      <w:r w:rsidR="009E06A0" w:rsidRPr="002C35F3">
        <w:rPr>
          <w:rFonts w:cs="Arial"/>
          <w:sz w:val="22"/>
          <w:szCs w:val="22"/>
          <w:lang w:eastAsia="en-GB"/>
        </w:rPr>
        <w:t>2 gaps of 15 x 15</w:t>
      </w:r>
      <w:r w:rsidR="00237CBC">
        <w:rPr>
          <w:rFonts w:cs="Arial"/>
          <w:sz w:val="22"/>
          <w:szCs w:val="22"/>
          <w:lang w:eastAsia="en-GB"/>
        </w:rPr>
        <w:t>m</w:t>
      </w:r>
      <w:r w:rsidR="00BC7B38" w:rsidRPr="002C35F3">
        <w:rPr>
          <w:rFonts w:cs="Arial"/>
          <w:sz w:val="22"/>
          <w:szCs w:val="22"/>
          <w:lang w:eastAsia="en-GB"/>
        </w:rPr>
        <w:t xml:space="preserve"> to be maintained; one located in </w:t>
      </w:r>
      <w:r w:rsidR="00237CBC">
        <w:rPr>
          <w:rFonts w:cs="Arial"/>
          <w:sz w:val="22"/>
          <w:szCs w:val="22"/>
          <w:lang w:eastAsia="en-GB"/>
        </w:rPr>
        <w:t>zone</w:t>
      </w:r>
      <w:r w:rsidR="003D4955" w:rsidRPr="002C35F3">
        <w:rPr>
          <w:rFonts w:cs="Arial"/>
          <w:sz w:val="22"/>
          <w:szCs w:val="22"/>
          <w:lang w:eastAsia="en-GB"/>
        </w:rPr>
        <w:t xml:space="preserve"> 1 and one in </w:t>
      </w:r>
      <w:r w:rsidR="00237CBC">
        <w:rPr>
          <w:rFonts w:cs="Arial"/>
          <w:sz w:val="22"/>
          <w:szCs w:val="22"/>
          <w:lang w:eastAsia="en-GB"/>
        </w:rPr>
        <w:t xml:space="preserve">zone </w:t>
      </w:r>
      <w:r w:rsidR="009E361C">
        <w:rPr>
          <w:rFonts w:cs="Arial"/>
          <w:sz w:val="22"/>
          <w:szCs w:val="22"/>
          <w:lang w:eastAsia="en-GB"/>
        </w:rPr>
        <w:t>3</w:t>
      </w:r>
      <w:r w:rsidR="003D4955" w:rsidRPr="002C35F3">
        <w:rPr>
          <w:rFonts w:cs="Arial"/>
          <w:sz w:val="22"/>
          <w:szCs w:val="22"/>
          <w:lang w:eastAsia="en-GB"/>
        </w:rPr>
        <w:t>. Several smaller area</w:t>
      </w:r>
      <w:r w:rsidR="00E408D6">
        <w:rPr>
          <w:rFonts w:cs="Arial"/>
          <w:sz w:val="22"/>
          <w:szCs w:val="22"/>
          <w:lang w:eastAsia="en-GB"/>
        </w:rPr>
        <w:t>s</w:t>
      </w:r>
      <w:r w:rsidR="003D4955" w:rsidRPr="002C35F3">
        <w:rPr>
          <w:rFonts w:cs="Arial"/>
          <w:sz w:val="22"/>
          <w:szCs w:val="22"/>
          <w:lang w:eastAsia="en-GB"/>
        </w:rPr>
        <w:t xml:space="preserve"> of open space can be maintained, at least </w:t>
      </w:r>
      <w:r w:rsidR="00987B23" w:rsidRPr="002C35F3">
        <w:rPr>
          <w:rFonts w:cs="Arial"/>
          <w:sz w:val="22"/>
          <w:szCs w:val="22"/>
          <w:lang w:eastAsia="en-GB"/>
        </w:rPr>
        <w:t xml:space="preserve">3 </w:t>
      </w:r>
      <w:r w:rsidR="003D4955" w:rsidRPr="002C35F3">
        <w:rPr>
          <w:rFonts w:cs="Arial"/>
          <w:sz w:val="22"/>
          <w:szCs w:val="22"/>
          <w:lang w:eastAsia="en-GB"/>
        </w:rPr>
        <w:t>in the entire wood.</w:t>
      </w:r>
    </w:p>
    <w:p w:rsidR="00CC64C9" w:rsidRPr="002C35F3" w:rsidRDefault="00CC64C9" w:rsidP="00D0488D">
      <w:pPr>
        <w:jc w:val="both"/>
        <w:rPr>
          <w:rFonts w:cs="Arial"/>
          <w:sz w:val="22"/>
          <w:szCs w:val="22"/>
          <w:lang w:eastAsia="en-GB"/>
        </w:rPr>
      </w:pPr>
    </w:p>
    <w:p w:rsidR="00CC64C9" w:rsidRPr="002C35F3" w:rsidRDefault="00825FB3" w:rsidP="00D0488D">
      <w:pPr>
        <w:jc w:val="both"/>
        <w:rPr>
          <w:rFonts w:cs="Arial"/>
          <w:sz w:val="22"/>
          <w:szCs w:val="22"/>
          <w:lang w:eastAsia="en-GB"/>
        </w:rPr>
      </w:pPr>
      <w:r w:rsidRPr="002C35F3">
        <w:rPr>
          <w:rFonts w:cs="Arial"/>
          <w:sz w:val="22"/>
          <w:szCs w:val="22"/>
          <w:lang w:eastAsia="en-GB"/>
        </w:rPr>
        <w:t>(b.)</w:t>
      </w:r>
      <w:r w:rsidRPr="002C35F3">
        <w:rPr>
          <w:rFonts w:cs="Arial"/>
          <w:b/>
          <w:sz w:val="22"/>
          <w:szCs w:val="22"/>
          <w:lang w:eastAsia="en-GB"/>
        </w:rPr>
        <w:t xml:space="preserve"> </w:t>
      </w:r>
      <w:r w:rsidR="009E06A0" w:rsidRPr="002C35F3">
        <w:rPr>
          <w:rFonts w:cs="Arial"/>
          <w:sz w:val="22"/>
          <w:szCs w:val="22"/>
        </w:rPr>
        <w:t>E</w:t>
      </w:r>
      <w:r w:rsidR="00370D94" w:rsidRPr="002C35F3">
        <w:rPr>
          <w:rFonts w:cs="Arial"/>
          <w:sz w:val="22"/>
          <w:szCs w:val="22"/>
        </w:rPr>
        <w:t>arly purple orchid</w:t>
      </w:r>
      <w:r w:rsidR="00370D94" w:rsidRPr="002C35F3">
        <w:rPr>
          <w:rFonts w:cs="Arial"/>
          <w:sz w:val="22"/>
          <w:szCs w:val="22"/>
          <w:lang w:eastAsia="en-GB"/>
        </w:rPr>
        <w:t xml:space="preserve"> </w:t>
      </w:r>
      <w:r w:rsidR="00CC64C9" w:rsidRPr="002C35F3">
        <w:rPr>
          <w:rFonts w:cs="Arial"/>
          <w:sz w:val="22"/>
          <w:szCs w:val="22"/>
          <w:lang w:eastAsia="en-GB"/>
        </w:rPr>
        <w:t>count will remain stable over time</w:t>
      </w:r>
      <w:r w:rsidR="000648E3" w:rsidRPr="002C35F3">
        <w:rPr>
          <w:rFonts w:cs="Arial"/>
          <w:sz w:val="22"/>
          <w:szCs w:val="22"/>
          <w:lang w:eastAsia="en-GB"/>
        </w:rPr>
        <w:t xml:space="preserve">. Localised scrub </w:t>
      </w:r>
      <w:r w:rsidR="00C84AD4" w:rsidRPr="002C35F3">
        <w:rPr>
          <w:rFonts w:cs="Arial"/>
          <w:sz w:val="22"/>
          <w:szCs w:val="22"/>
          <w:lang w:eastAsia="en-GB"/>
        </w:rPr>
        <w:t>removal</w:t>
      </w:r>
      <w:r w:rsidR="000648E3" w:rsidRPr="002C35F3">
        <w:rPr>
          <w:rFonts w:cs="Arial"/>
          <w:sz w:val="22"/>
          <w:szCs w:val="22"/>
          <w:lang w:eastAsia="en-GB"/>
        </w:rPr>
        <w:t xml:space="preserve"> might be required if orchid colony becomes encroached. </w:t>
      </w:r>
    </w:p>
    <w:p w:rsidR="00CC64C9" w:rsidRPr="002C35F3" w:rsidRDefault="00CC64C9" w:rsidP="00D0488D">
      <w:pPr>
        <w:jc w:val="both"/>
        <w:rPr>
          <w:rFonts w:cs="Arial"/>
          <w:sz w:val="22"/>
          <w:szCs w:val="22"/>
          <w:lang w:eastAsia="en-GB"/>
        </w:rPr>
      </w:pPr>
    </w:p>
    <w:p w:rsidR="00CC64C9" w:rsidRPr="002C35F3" w:rsidRDefault="00CC64C9" w:rsidP="00D0488D">
      <w:pPr>
        <w:jc w:val="both"/>
        <w:rPr>
          <w:rFonts w:cs="Arial"/>
          <w:sz w:val="22"/>
          <w:szCs w:val="22"/>
          <w:lang w:eastAsia="en-GB"/>
        </w:rPr>
      </w:pPr>
      <w:r w:rsidRPr="002C35F3">
        <w:rPr>
          <w:rFonts w:cs="Arial"/>
          <w:sz w:val="22"/>
          <w:szCs w:val="22"/>
          <w:lang w:eastAsia="en-GB"/>
        </w:rPr>
        <w:t>[To be informed by F</w:t>
      </w:r>
      <w:r w:rsidR="00237CBC">
        <w:rPr>
          <w:rFonts w:cs="Arial"/>
          <w:sz w:val="22"/>
          <w:szCs w:val="22"/>
          <w:lang w:eastAsia="en-GB"/>
        </w:rPr>
        <w:t>oSW</w:t>
      </w:r>
      <w:r w:rsidRPr="002C35F3">
        <w:rPr>
          <w:rFonts w:cs="Arial"/>
          <w:sz w:val="22"/>
          <w:szCs w:val="22"/>
          <w:lang w:eastAsia="en-GB"/>
        </w:rPr>
        <w:t xml:space="preserve"> or </w:t>
      </w:r>
      <w:r w:rsidR="009E361C">
        <w:rPr>
          <w:rFonts w:cs="Arial"/>
          <w:sz w:val="22"/>
          <w:szCs w:val="22"/>
          <w:lang w:eastAsia="en-GB"/>
        </w:rPr>
        <w:t>South Notts Local Group (</w:t>
      </w:r>
      <w:r w:rsidR="00EC35DA">
        <w:rPr>
          <w:rFonts w:cs="Arial"/>
          <w:sz w:val="22"/>
          <w:szCs w:val="22"/>
          <w:lang w:eastAsia="en-GB"/>
        </w:rPr>
        <w:t xml:space="preserve">NWT) </w:t>
      </w:r>
      <w:r w:rsidRPr="002C35F3">
        <w:rPr>
          <w:rFonts w:cs="Arial"/>
          <w:sz w:val="22"/>
          <w:szCs w:val="22"/>
          <w:lang w:eastAsia="en-GB"/>
        </w:rPr>
        <w:t>surveys]</w:t>
      </w:r>
    </w:p>
    <w:p w:rsidR="00CC64C9" w:rsidRPr="002C35F3" w:rsidRDefault="00CC64C9" w:rsidP="00D0488D">
      <w:pPr>
        <w:jc w:val="both"/>
        <w:rPr>
          <w:rFonts w:cs="Arial"/>
          <w:sz w:val="22"/>
          <w:szCs w:val="22"/>
          <w:lang w:eastAsia="en-GB"/>
        </w:rPr>
      </w:pPr>
    </w:p>
    <w:p w:rsidR="00C356DF" w:rsidRPr="002C35F3" w:rsidRDefault="00C356DF" w:rsidP="00D0488D">
      <w:pPr>
        <w:jc w:val="both"/>
        <w:rPr>
          <w:rFonts w:cs="Arial"/>
          <w:sz w:val="22"/>
          <w:szCs w:val="22"/>
          <w:lang w:eastAsia="en-GB"/>
        </w:rPr>
      </w:pPr>
      <w:r w:rsidRPr="002C35F3">
        <w:rPr>
          <w:rFonts w:cs="Arial"/>
          <w:sz w:val="22"/>
          <w:szCs w:val="22"/>
          <w:u w:val="single"/>
          <w:lang w:eastAsia="en-GB"/>
        </w:rPr>
        <w:t>Upper Limit</w:t>
      </w:r>
      <w:r w:rsidR="00AF7D58">
        <w:rPr>
          <w:rFonts w:cs="Arial"/>
          <w:sz w:val="22"/>
          <w:szCs w:val="22"/>
          <w:u w:val="single"/>
          <w:lang w:eastAsia="en-GB"/>
        </w:rPr>
        <w:t>:</w:t>
      </w:r>
      <w:r w:rsidRPr="002C35F3">
        <w:rPr>
          <w:rFonts w:cs="Arial"/>
          <w:sz w:val="22"/>
          <w:szCs w:val="22"/>
          <w:lang w:eastAsia="en-GB"/>
        </w:rPr>
        <w:t xml:space="preserve"> None set</w:t>
      </w:r>
      <w:r w:rsidR="00A2736B">
        <w:rPr>
          <w:rFonts w:cs="Arial"/>
          <w:sz w:val="22"/>
          <w:szCs w:val="22"/>
          <w:lang w:eastAsia="en-GB"/>
        </w:rPr>
        <w:t>.</w:t>
      </w:r>
    </w:p>
    <w:p w:rsidR="00C356DF" w:rsidRPr="002C35F3" w:rsidRDefault="00C356DF" w:rsidP="00D0488D">
      <w:pPr>
        <w:jc w:val="both"/>
        <w:rPr>
          <w:rFonts w:cs="Arial"/>
          <w:sz w:val="22"/>
          <w:szCs w:val="22"/>
          <w:lang w:eastAsia="en-GB"/>
        </w:rPr>
      </w:pPr>
    </w:p>
    <w:p w:rsidR="00C356DF" w:rsidRPr="002C35F3" w:rsidRDefault="00C356DF" w:rsidP="00D0488D">
      <w:pPr>
        <w:jc w:val="both"/>
        <w:rPr>
          <w:rFonts w:cs="Arial"/>
          <w:sz w:val="22"/>
          <w:szCs w:val="22"/>
          <w:lang w:eastAsia="en-GB"/>
        </w:rPr>
      </w:pPr>
      <w:r w:rsidRPr="002C35F3">
        <w:rPr>
          <w:rFonts w:cs="Arial"/>
          <w:sz w:val="22"/>
          <w:szCs w:val="22"/>
          <w:u w:val="single"/>
          <w:lang w:eastAsia="en-GB"/>
        </w:rPr>
        <w:t>Lower Limit</w:t>
      </w:r>
      <w:r w:rsidR="00AF7D58">
        <w:rPr>
          <w:rFonts w:cs="Arial"/>
          <w:sz w:val="22"/>
          <w:szCs w:val="22"/>
          <w:u w:val="single"/>
          <w:lang w:eastAsia="en-GB"/>
        </w:rPr>
        <w:t>:</w:t>
      </w:r>
      <w:r w:rsidRPr="002C35F3">
        <w:rPr>
          <w:rFonts w:cs="Arial"/>
          <w:sz w:val="22"/>
          <w:szCs w:val="22"/>
          <w:lang w:eastAsia="en-GB"/>
        </w:rPr>
        <w:t xml:space="preserve"> Orchid colony to remain stable in terms of number of spikes, during the management plan period (up to 202</w:t>
      </w:r>
      <w:r w:rsidR="00B1067E">
        <w:rPr>
          <w:rFonts w:cs="Arial"/>
          <w:sz w:val="22"/>
          <w:szCs w:val="22"/>
          <w:lang w:eastAsia="en-GB"/>
        </w:rPr>
        <w:t>3</w:t>
      </w:r>
      <w:r w:rsidRPr="002C35F3">
        <w:rPr>
          <w:rFonts w:cs="Arial"/>
          <w:sz w:val="22"/>
          <w:szCs w:val="22"/>
          <w:lang w:eastAsia="en-GB"/>
        </w:rPr>
        <w:t>)</w:t>
      </w:r>
      <w:r w:rsidR="000648E3" w:rsidRPr="002C35F3">
        <w:rPr>
          <w:rFonts w:cs="Arial"/>
          <w:sz w:val="22"/>
          <w:szCs w:val="22"/>
          <w:lang w:eastAsia="en-GB"/>
        </w:rPr>
        <w:t xml:space="preserve">. </w:t>
      </w:r>
    </w:p>
    <w:p w:rsidR="00CC64C9" w:rsidRPr="002C35F3" w:rsidRDefault="00CC64C9" w:rsidP="00D0488D">
      <w:pPr>
        <w:jc w:val="both"/>
        <w:rPr>
          <w:rFonts w:cs="Arial"/>
          <w:sz w:val="22"/>
          <w:szCs w:val="22"/>
          <w:lang w:eastAsia="en-GB"/>
        </w:rPr>
      </w:pPr>
    </w:p>
    <w:p w:rsidR="00CC64C9" w:rsidRPr="002C35F3" w:rsidRDefault="00825FB3" w:rsidP="00D0488D">
      <w:pPr>
        <w:jc w:val="both"/>
        <w:rPr>
          <w:rFonts w:cs="Arial"/>
          <w:sz w:val="22"/>
          <w:szCs w:val="22"/>
          <w:lang w:eastAsia="en-GB"/>
        </w:rPr>
      </w:pPr>
      <w:r w:rsidRPr="002C35F3">
        <w:rPr>
          <w:rFonts w:cs="Arial"/>
          <w:sz w:val="22"/>
          <w:szCs w:val="22"/>
          <w:lang w:eastAsia="en-GB"/>
        </w:rPr>
        <w:t>(c.)</w:t>
      </w:r>
      <w:r w:rsidR="00CC64C9" w:rsidRPr="002C35F3">
        <w:rPr>
          <w:rFonts w:cs="Arial"/>
          <w:sz w:val="22"/>
          <w:szCs w:val="22"/>
          <w:lang w:eastAsia="en-GB"/>
        </w:rPr>
        <w:t xml:space="preserve"> Native bluebell colony will remain as large as it is today, or expand through planting native bluebells</w:t>
      </w:r>
      <w:r w:rsidR="000648E3" w:rsidRPr="002C35F3">
        <w:rPr>
          <w:rFonts w:cs="Arial"/>
          <w:sz w:val="22"/>
          <w:szCs w:val="22"/>
          <w:lang w:eastAsia="en-GB"/>
        </w:rPr>
        <w:t>. Localised scrub remov</w:t>
      </w:r>
      <w:r w:rsidR="00B1067E">
        <w:rPr>
          <w:rFonts w:cs="Arial"/>
          <w:sz w:val="22"/>
          <w:szCs w:val="22"/>
          <w:lang w:eastAsia="en-GB"/>
        </w:rPr>
        <w:t>al</w:t>
      </w:r>
      <w:r w:rsidR="000648E3" w:rsidRPr="002C35F3">
        <w:rPr>
          <w:rFonts w:cs="Arial"/>
          <w:sz w:val="22"/>
          <w:szCs w:val="22"/>
          <w:lang w:eastAsia="en-GB"/>
        </w:rPr>
        <w:t xml:space="preserve"> might be required if bluebells become encroached. </w:t>
      </w:r>
      <w:r w:rsidR="00CC64C9" w:rsidRPr="002C35F3">
        <w:rPr>
          <w:rFonts w:cs="Arial"/>
          <w:sz w:val="22"/>
          <w:szCs w:val="22"/>
          <w:lang w:eastAsia="en-GB"/>
        </w:rPr>
        <w:t xml:space="preserve"> </w:t>
      </w:r>
    </w:p>
    <w:p w:rsidR="00E35F39" w:rsidRPr="002C35F3" w:rsidRDefault="00E35F39" w:rsidP="00D0488D">
      <w:pPr>
        <w:jc w:val="both"/>
        <w:rPr>
          <w:rFonts w:cs="Arial"/>
          <w:sz w:val="22"/>
          <w:szCs w:val="22"/>
          <w:lang w:eastAsia="en-GB"/>
        </w:rPr>
      </w:pPr>
    </w:p>
    <w:p w:rsidR="00E35F39" w:rsidRPr="002C35F3" w:rsidRDefault="00E35F39" w:rsidP="00D0488D">
      <w:pPr>
        <w:jc w:val="both"/>
        <w:rPr>
          <w:rFonts w:cs="Arial"/>
          <w:sz w:val="22"/>
          <w:szCs w:val="22"/>
          <w:lang w:eastAsia="en-GB"/>
        </w:rPr>
      </w:pPr>
      <w:r w:rsidRPr="002C35F3">
        <w:rPr>
          <w:rFonts w:cs="Arial"/>
          <w:sz w:val="22"/>
          <w:szCs w:val="22"/>
          <w:u w:val="single"/>
          <w:lang w:eastAsia="en-GB"/>
        </w:rPr>
        <w:t>Upper Limit</w:t>
      </w:r>
      <w:r w:rsidR="00AF7D58">
        <w:rPr>
          <w:rFonts w:cs="Arial"/>
          <w:sz w:val="22"/>
          <w:szCs w:val="22"/>
          <w:u w:val="single"/>
          <w:lang w:eastAsia="en-GB"/>
        </w:rPr>
        <w:t>:</w:t>
      </w:r>
      <w:r w:rsidRPr="002C35F3">
        <w:rPr>
          <w:rFonts w:cs="Arial"/>
          <w:sz w:val="22"/>
          <w:szCs w:val="22"/>
          <w:lang w:eastAsia="en-GB"/>
        </w:rPr>
        <w:t xml:space="preserve"> Area of land supporting bluebell to increase by 20%</w:t>
      </w:r>
      <w:r w:rsidR="00A2736B">
        <w:rPr>
          <w:rFonts w:cs="Arial"/>
          <w:sz w:val="22"/>
          <w:szCs w:val="22"/>
          <w:lang w:eastAsia="en-GB"/>
        </w:rPr>
        <w:t>.</w:t>
      </w:r>
    </w:p>
    <w:p w:rsidR="00E35F39" w:rsidRPr="002C35F3" w:rsidRDefault="00E35F39" w:rsidP="00D0488D">
      <w:pPr>
        <w:jc w:val="both"/>
        <w:rPr>
          <w:rFonts w:cs="Arial"/>
          <w:sz w:val="22"/>
          <w:szCs w:val="22"/>
          <w:lang w:eastAsia="en-GB"/>
        </w:rPr>
      </w:pPr>
    </w:p>
    <w:p w:rsidR="00E35F39" w:rsidRPr="002C35F3" w:rsidRDefault="00E35F39" w:rsidP="00D0488D">
      <w:pPr>
        <w:jc w:val="both"/>
        <w:rPr>
          <w:rFonts w:cs="Arial"/>
          <w:sz w:val="22"/>
          <w:szCs w:val="22"/>
          <w:lang w:eastAsia="en-GB"/>
        </w:rPr>
      </w:pPr>
      <w:r w:rsidRPr="002C35F3">
        <w:rPr>
          <w:rFonts w:cs="Arial"/>
          <w:sz w:val="22"/>
          <w:szCs w:val="22"/>
          <w:u w:val="single"/>
          <w:lang w:eastAsia="en-GB"/>
        </w:rPr>
        <w:t>Lower Limit</w:t>
      </w:r>
      <w:r w:rsidR="00AF7D58">
        <w:rPr>
          <w:rFonts w:cs="Arial"/>
          <w:sz w:val="22"/>
          <w:szCs w:val="22"/>
          <w:u w:val="single"/>
          <w:lang w:eastAsia="en-GB"/>
        </w:rPr>
        <w:t>:</w:t>
      </w:r>
      <w:r w:rsidRPr="002C35F3">
        <w:rPr>
          <w:rFonts w:cs="Arial"/>
          <w:sz w:val="22"/>
          <w:szCs w:val="22"/>
          <w:lang w:eastAsia="en-GB"/>
        </w:rPr>
        <w:t xml:space="preserve"> Area of land supporting native bluebell to remain stable during the management plan period (up to 202</w:t>
      </w:r>
      <w:r w:rsidR="00B1067E">
        <w:rPr>
          <w:rFonts w:cs="Arial"/>
          <w:sz w:val="22"/>
          <w:szCs w:val="22"/>
          <w:lang w:eastAsia="en-GB"/>
        </w:rPr>
        <w:t>3</w:t>
      </w:r>
      <w:r w:rsidRPr="002C35F3">
        <w:rPr>
          <w:rFonts w:cs="Arial"/>
          <w:sz w:val="22"/>
          <w:szCs w:val="22"/>
          <w:lang w:eastAsia="en-GB"/>
        </w:rPr>
        <w:t>)</w:t>
      </w:r>
      <w:r w:rsidR="00A2736B">
        <w:rPr>
          <w:rFonts w:cs="Arial"/>
          <w:sz w:val="22"/>
          <w:szCs w:val="22"/>
          <w:lang w:eastAsia="en-GB"/>
        </w:rPr>
        <w:t>.</w:t>
      </w:r>
    </w:p>
    <w:p w:rsidR="00E35F39" w:rsidRDefault="00E35F39" w:rsidP="00D0488D">
      <w:pPr>
        <w:jc w:val="both"/>
        <w:rPr>
          <w:rFonts w:cs="Arial"/>
          <w:sz w:val="22"/>
          <w:szCs w:val="22"/>
          <w:lang w:eastAsia="en-GB"/>
        </w:rPr>
      </w:pPr>
    </w:p>
    <w:p w:rsidR="00375CAE" w:rsidRPr="002C35F3" w:rsidRDefault="00E30B5F" w:rsidP="00D0488D">
      <w:pPr>
        <w:jc w:val="both"/>
        <w:rPr>
          <w:rFonts w:cs="Arial"/>
          <w:sz w:val="22"/>
          <w:szCs w:val="22"/>
          <w:lang w:eastAsia="en-GB"/>
        </w:rPr>
      </w:pPr>
      <w:r>
        <w:rPr>
          <w:rFonts w:cs="Arial"/>
          <w:sz w:val="22"/>
          <w:szCs w:val="22"/>
          <w:u w:val="single"/>
          <w:lang w:eastAsia="en-GB"/>
        </w:rPr>
        <w:t>Tasks</w:t>
      </w:r>
      <w:r w:rsidR="00AF7D58">
        <w:rPr>
          <w:rFonts w:cs="Arial"/>
          <w:sz w:val="22"/>
          <w:szCs w:val="22"/>
          <w:u w:val="single"/>
          <w:lang w:eastAsia="en-GB"/>
        </w:rPr>
        <w:t>:</w:t>
      </w:r>
      <w:r>
        <w:rPr>
          <w:rFonts w:cs="Arial"/>
          <w:sz w:val="22"/>
          <w:szCs w:val="22"/>
          <w:lang w:eastAsia="en-GB"/>
        </w:rPr>
        <w:t xml:space="preserve"> </w:t>
      </w:r>
      <w:r w:rsidR="00375CAE">
        <w:rPr>
          <w:rFonts w:cs="Arial"/>
          <w:sz w:val="22"/>
          <w:szCs w:val="22"/>
          <w:lang w:eastAsia="en-GB"/>
        </w:rPr>
        <w:t>1.1, 1.2, 1.3 and 1.5</w:t>
      </w:r>
    </w:p>
    <w:p w:rsidR="00E35F39" w:rsidRPr="002C35F3" w:rsidRDefault="00E35F39" w:rsidP="00D0488D">
      <w:pPr>
        <w:jc w:val="both"/>
        <w:rPr>
          <w:rFonts w:cs="Arial"/>
          <w:sz w:val="22"/>
          <w:szCs w:val="22"/>
          <w:lang w:eastAsia="en-GB"/>
        </w:rPr>
      </w:pPr>
    </w:p>
    <w:p w:rsidR="009116F1" w:rsidRPr="002C35F3" w:rsidRDefault="00F02DEC" w:rsidP="00D0488D">
      <w:pPr>
        <w:jc w:val="both"/>
        <w:rPr>
          <w:rFonts w:cs="Arial"/>
          <w:b/>
          <w:sz w:val="22"/>
          <w:szCs w:val="22"/>
          <w:lang w:eastAsia="en-GB"/>
        </w:rPr>
      </w:pPr>
      <w:r w:rsidRPr="002C35F3">
        <w:rPr>
          <w:rFonts w:cs="Arial"/>
          <w:b/>
          <w:sz w:val="22"/>
          <w:szCs w:val="22"/>
          <w:lang w:eastAsia="en-GB"/>
        </w:rPr>
        <w:t xml:space="preserve">Target </w:t>
      </w:r>
      <w:r w:rsidR="00652A0A">
        <w:rPr>
          <w:rFonts w:cs="Arial"/>
          <w:b/>
          <w:sz w:val="22"/>
          <w:szCs w:val="22"/>
          <w:lang w:eastAsia="en-GB"/>
        </w:rPr>
        <w:t>1-</w:t>
      </w:r>
      <w:r w:rsidRPr="002C35F3">
        <w:rPr>
          <w:rFonts w:cs="Arial"/>
          <w:b/>
          <w:sz w:val="22"/>
          <w:szCs w:val="22"/>
          <w:lang w:eastAsia="en-GB"/>
        </w:rPr>
        <w:t>5</w:t>
      </w:r>
      <w:r w:rsidR="007A2788" w:rsidRPr="002C35F3">
        <w:rPr>
          <w:rFonts w:cs="Arial"/>
          <w:b/>
          <w:sz w:val="22"/>
          <w:szCs w:val="22"/>
          <w:lang w:eastAsia="en-GB"/>
        </w:rPr>
        <w:t xml:space="preserve"> </w:t>
      </w:r>
      <w:r w:rsidR="00D34D42" w:rsidRPr="002C35F3">
        <w:rPr>
          <w:rFonts w:cs="Arial"/>
          <w:sz w:val="22"/>
          <w:szCs w:val="22"/>
          <w:lang w:eastAsia="en-GB"/>
        </w:rPr>
        <w:t>Provide a diversity of d</w:t>
      </w:r>
      <w:r w:rsidR="009116F1" w:rsidRPr="002C35F3">
        <w:rPr>
          <w:rFonts w:cs="Arial"/>
          <w:sz w:val="22"/>
          <w:szCs w:val="22"/>
          <w:lang w:eastAsia="en-GB"/>
        </w:rPr>
        <w:t>ead</w:t>
      </w:r>
      <w:r w:rsidR="00D34D42" w:rsidRPr="002C35F3">
        <w:rPr>
          <w:rFonts w:cs="Arial"/>
          <w:sz w:val="22"/>
          <w:szCs w:val="22"/>
          <w:lang w:eastAsia="en-GB"/>
        </w:rPr>
        <w:t xml:space="preserve"> wood habitats. In particular, m</w:t>
      </w:r>
      <w:r w:rsidR="009116F1" w:rsidRPr="002C35F3">
        <w:rPr>
          <w:rFonts w:cs="Arial"/>
          <w:sz w:val="22"/>
          <w:szCs w:val="22"/>
        </w:rPr>
        <w:t>aintain dead hedging, habitat piles and path edging. Dead wood from tree management, thinning and coppicing</w:t>
      </w:r>
      <w:r w:rsidR="004F4E29" w:rsidRPr="002C35F3">
        <w:rPr>
          <w:rFonts w:cs="Arial"/>
          <w:sz w:val="22"/>
          <w:szCs w:val="22"/>
        </w:rPr>
        <w:t xml:space="preserve"> is</w:t>
      </w:r>
      <w:r w:rsidR="009116F1" w:rsidRPr="002C35F3">
        <w:rPr>
          <w:rFonts w:cs="Arial"/>
          <w:sz w:val="22"/>
          <w:szCs w:val="22"/>
        </w:rPr>
        <w:t xml:space="preserve"> to </w:t>
      </w:r>
      <w:r w:rsidR="004F4E29" w:rsidRPr="002C35F3">
        <w:rPr>
          <w:rFonts w:cs="Arial"/>
          <w:sz w:val="22"/>
          <w:szCs w:val="22"/>
        </w:rPr>
        <w:t xml:space="preserve">be </w:t>
      </w:r>
      <w:r w:rsidR="008173D9" w:rsidRPr="002C35F3">
        <w:rPr>
          <w:rFonts w:cs="Arial"/>
          <w:sz w:val="22"/>
          <w:szCs w:val="22"/>
        </w:rPr>
        <w:t>utilised for</w:t>
      </w:r>
      <w:r w:rsidR="009116F1" w:rsidRPr="002C35F3">
        <w:rPr>
          <w:rFonts w:cs="Arial"/>
          <w:sz w:val="22"/>
          <w:szCs w:val="22"/>
        </w:rPr>
        <w:t xml:space="preserve"> this. Fallen trees </w:t>
      </w:r>
      <w:r w:rsidR="004F4E29" w:rsidRPr="002C35F3">
        <w:rPr>
          <w:rFonts w:cs="Arial"/>
          <w:sz w:val="22"/>
          <w:szCs w:val="22"/>
        </w:rPr>
        <w:t xml:space="preserve">are </w:t>
      </w:r>
      <w:r w:rsidR="009116F1" w:rsidRPr="002C35F3">
        <w:rPr>
          <w:rFonts w:cs="Arial"/>
          <w:sz w:val="22"/>
          <w:szCs w:val="22"/>
        </w:rPr>
        <w:t xml:space="preserve">to be left on the ground </w:t>
      </w:r>
      <w:r w:rsidR="00E65E20" w:rsidRPr="002C35F3">
        <w:rPr>
          <w:rFonts w:cs="Arial"/>
          <w:sz w:val="22"/>
          <w:szCs w:val="22"/>
        </w:rPr>
        <w:t>to provide</w:t>
      </w:r>
      <w:r w:rsidR="009116F1" w:rsidRPr="002C35F3">
        <w:rPr>
          <w:rFonts w:cs="Arial"/>
          <w:sz w:val="22"/>
          <w:szCs w:val="22"/>
        </w:rPr>
        <w:t xml:space="preserve"> homes for invertebrates and fungi. Look for opportunities for establishing standing dead wood through mature tree work</w:t>
      </w:r>
      <w:r w:rsidR="00E65E20" w:rsidRPr="002C35F3">
        <w:rPr>
          <w:rFonts w:cs="Arial"/>
          <w:sz w:val="22"/>
          <w:szCs w:val="22"/>
        </w:rPr>
        <w:t xml:space="preserve"> carried out by contractors. </w:t>
      </w:r>
      <w:r w:rsidR="009116F1" w:rsidRPr="002C35F3">
        <w:rPr>
          <w:rFonts w:cs="Arial"/>
          <w:sz w:val="22"/>
          <w:szCs w:val="22"/>
        </w:rPr>
        <w:t xml:space="preserve">Create </w:t>
      </w:r>
      <w:r w:rsidR="00E65E20" w:rsidRPr="002C35F3">
        <w:rPr>
          <w:rFonts w:cs="Arial"/>
          <w:sz w:val="22"/>
          <w:szCs w:val="22"/>
        </w:rPr>
        <w:t xml:space="preserve">these </w:t>
      </w:r>
      <w:r w:rsidR="009116F1" w:rsidRPr="002C35F3">
        <w:rPr>
          <w:rFonts w:cs="Arial"/>
          <w:sz w:val="22"/>
          <w:szCs w:val="22"/>
        </w:rPr>
        <w:t xml:space="preserve">using ‘coronet’ cuts and incorporate ‘bat slits’ where </w:t>
      </w:r>
      <w:r w:rsidR="00514878" w:rsidRPr="002C35F3">
        <w:rPr>
          <w:rFonts w:cs="Arial"/>
          <w:sz w:val="22"/>
          <w:szCs w:val="22"/>
        </w:rPr>
        <w:t>possible</w:t>
      </w:r>
      <w:r w:rsidR="009116F1" w:rsidRPr="002C35F3">
        <w:rPr>
          <w:rFonts w:cs="Arial"/>
          <w:sz w:val="22"/>
          <w:szCs w:val="22"/>
        </w:rPr>
        <w:t>.</w:t>
      </w:r>
    </w:p>
    <w:p w:rsidR="009116F1" w:rsidRPr="002C35F3" w:rsidRDefault="009116F1" w:rsidP="00D0488D">
      <w:pPr>
        <w:jc w:val="both"/>
        <w:rPr>
          <w:rFonts w:cs="Arial"/>
          <w:sz w:val="22"/>
          <w:szCs w:val="22"/>
        </w:rPr>
      </w:pPr>
    </w:p>
    <w:p w:rsidR="009116F1" w:rsidRPr="002C35F3" w:rsidRDefault="009116F1" w:rsidP="00D0488D">
      <w:pPr>
        <w:jc w:val="both"/>
        <w:rPr>
          <w:rFonts w:cs="Arial"/>
          <w:sz w:val="22"/>
          <w:szCs w:val="22"/>
        </w:rPr>
      </w:pPr>
      <w:r w:rsidRPr="002C35F3">
        <w:rPr>
          <w:rFonts w:cs="Arial"/>
          <w:sz w:val="22"/>
          <w:szCs w:val="22"/>
          <w:u w:val="single"/>
        </w:rPr>
        <w:t>Upper limit</w:t>
      </w:r>
      <w:r w:rsidR="00AF7D58">
        <w:rPr>
          <w:rFonts w:cs="Arial"/>
          <w:sz w:val="22"/>
          <w:szCs w:val="22"/>
          <w:u w:val="single"/>
        </w:rPr>
        <w:t>:</w:t>
      </w:r>
      <w:r w:rsidR="000A5AE0" w:rsidRPr="002C35F3">
        <w:rPr>
          <w:rFonts w:cs="Arial"/>
          <w:sz w:val="22"/>
          <w:szCs w:val="22"/>
        </w:rPr>
        <w:t xml:space="preserve"> 10 h</w:t>
      </w:r>
      <w:r w:rsidRPr="002C35F3">
        <w:rPr>
          <w:rFonts w:cs="Arial"/>
          <w:sz w:val="22"/>
          <w:szCs w:val="22"/>
        </w:rPr>
        <w:t>abitat ‘stacks’</w:t>
      </w:r>
      <w:r w:rsidR="000A5AE0" w:rsidRPr="002C35F3">
        <w:rPr>
          <w:rFonts w:cs="Arial"/>
          <w:sz w:val="22"/>
          <w:szCs w:val="22"/>
        </w:rPr>
        <w:t xml:space="preserve">, 2 in each </w:t>
      </w:r>
      <w:r w:rsidR="000C4C0B">
        <w:rPr>
          <w:rFonts w:cs="Arial"/>
          <w:sz w:val="22"/>
          <w:szCs w:val="22"/>
        </w:rPr>
        <w:t>zone</w:t>
      </w:r>
      <w:r w:rsidR="000A5AE0" w:rsidRPr="002C35F3">
        <w:rPr>
          <w:rFonts w:cs="Arial"/>
          <w:sz w:val="22"/>
          <w:szCs w:val="22"/>
        </w:rPr>
        <w:t xml:space="preserve">, </w:t>
      </w:r>
      <w:r w:rsidRPr="002C35F3">
        <w:rPr>
          <w:rFonts w:cs="Arial"/>
          <w:sz w:val="22"/>
          <w:szCs w:val="22"/>
        </w:rPr>
        <w:t>to be created/ replenished each year</w:t>
      </w:r>
      <w:r w:rsidR="000A5AE0" w:rsidRPr="002C35F3">
        <w:rPr>
          <w:rFonts w:cs="Arial"/>
          <w:sz w:val="22"/>
          <w:szCs w:val="22"/>
        </w:rPr>
        <w:t xml:space="preserve"> as they rot down.</w:t>
      </w:r>
      <w:r w:rsidR="00050AFE" w:rsidRPr="002C35F3">
        <w:rPr>
          <w:rFonts w:cs="Arial"/>
          <w:sz w:val="22"/>
          <w:szCs w:val="22"/>
        </w:rPr>
        <w:t xml:space="preserve"> </w:t>
      </w:r>
      <w:r w:rsidR="00B83D5F">
        <w:rPr>
          <w:rFonts w:cs="Arial"/>
          <w:sz w:val="22"/>
          <w:szCs w:val="22"/>
        </w:rPr>
        <w:t>‘</w:t>
      </w:r>
      <w:r w:rsidRPr="002C35F3">
        <w:rPr>
          <w:rFonts w:cs="Arial"/>
          <w:sz w:val="22"/>
          <w:szCs w:val="22"/>
        </w:rPr>
        <w:t xml:space="preserve">Standing’ dead wood to be </w:t>
      </w:r>
      <w:r w:rsidR="000A5AE0" w:rsidRPr="002C35F3">
        <w:rPr>
          <w:rFonts w:cs="Arial"/>
          <w:sz w:val="22"/>
          <w:szCs w:val="22"/>
        </w:rPr>
        <w:t xml:space="preserve">established </w:t>
      </w:r>
      <w:r w:rsidR="00B83D5F">
        <w:rPr>
          <w:rFonts w:cs="Arial"/>
          <w:sz w:val="22"/>
          <w:szCs w:val="22"/>
        </w:rPr>
        <w:t xml:space="preserve">and </w:t>
      </w:r>
      <w:r w:rsidRPr="002C35F3">
        <w:rPr>
          <w:rFonts w:cs="Arial"/>
          <w:sz w:val="22"/>
          <w:szCs w:val="22"/>
        </w:rPr>
        <w:t>maintain</w:t>
      </w:r>
      <w:r w:rsidR="00050AFE" w:rsidRPr="002C35F3">
        <w:rPr>
          <w:rFonts w:cs="Arial"/>
          <w:sz w:val="22"/>
          <w:szCs w:val="22"/>
        </w:rPr>
        <w:t xml:space="preserve">ed in areas away from paths in </w:t>
      </w:r>
      <w:r w:rsidR="00B83D5F">
        <w:rPr>
          <w:rFonts w:cs="Arial"/>
          <w:sz w:val="22"/>
          <w:szCs w:val="22"/>
        </w:rPr>
        <w:t>zones</w:t>
      </w:r>
      <w:r w:rsidRPr="002C35F3">
        <w:rPr>
          <w:rFonts w:cs="Arial"/>
          <w:sz w:val="22"/>
          <w:szCs w:val="22"/>
        </w:rPr>
        <w:t xml:space="preserve"> 2, 3 and 5</w:t>
      </w:r>
      <w:r w:rsidR="00514878" w:rsidRPr="002C35F3">
        <w:rPr>
          <w:rFonts w:cs="Arial"/>
          <w:sz w:val="22"/>
          <w:szCs w:val="22"/>
        </w:rPr>
        <w:t>; a</w:t>
      </w:r>
      <w:r w:rsidR="000A5AE0" w:rsidRPr="002C35F3">
        <w:rPr>
          <w:rFonts w:cs="Arial"/>
          <w:sz w:val="22"/>
          <w:szCs w:val="22"/>
        </w:rPr>
        <w:t>t least 5 trees to be selected for such treatment.</w:t>
      </w:r>
    </w:p>
    <w:p w:rsidR="009116F1" w:rsidRPr="002C35F3" w:rsidRDefault="009116F1" w:rsidP="00D0488D">
      <w:pPr>
        <w:jc w:val="both"/>
        <w:rPr>
          <w:rFonts w:cs="Arial"/>
          <w:sz w:val="22"/>
          <w:szCs w:val="22"/>
          <w:lang w:eastAsia="en-GB"/>
        </w:rPr>
      </w:pPr>
    </w:p>
    <w:p w:rsidR="000A5AE0" w:rsidRPr="002C35F3" w:rsidRDefault="009116F1" w:rsidP="00D0488D">
      <w:pPr>
        <w:jc w:val="both"/>
        <w:rPr>
          <w:rFonts w:cs="Arial"/>
          <w:sz w:val="22"/>
          <w:szCs w:val="22"/>
        </w:rPr>
      </w:pPr>
      <w:r w:rsidRPr="002C35F3">
        <w:rPr>
          <w:rFonts w:cs="Arial"/>
          <w:sz w:val="22"/>
          <w:szCs w:val="22"/>
          <w:u w:val="single"/>
          <w:lang w:eastAsia="en-GB"/>
        </w:rPr>
        <w:t>Lower limit</w:t>
      </w:r>
      <w:r w:rsidR="00AF7D58">
        <w:rPr>
          <w:rFonts w:cs="Arial"/>
          <w:sz w:val="22"/>
          <w:szCs w:val="22"/>
          <w:u w:val="single"/>
          <w:lang w:eastAsia="en-GB"/>
        </w:rPr>
        <w:t>:</w:t>
      </w:r>
      <w:r w:rsidRPr="002C35F3">
        <w:rPr>
          <w:rFonts w:cs="Arial"/>
          <w:sz w:val="22"/>
          <w:szCs w:val="22"/>
          <w:lang w:eastAsia="en-GB"/>
        </w:rPr>
        <w:t xml:space="preserve"> </w:t>
      </w:r>
      <w:r w:rsidR="000A5AE0" w:rsidRPr="002C35F3">
        <w:rPr>
          <w:rFonts w:cs="Arial"/>
          <w:sz w:val="22"/>
          <w:szCs w:val="22"/>
        </w:rPr>
        <w:t xml:space="preserve">5 habitat ‘stacks’, 1 in each </w:t>
      </w:r>
      <w:r w:rsidR="00B83D5F">
        <w:rPr>
          <w:rFonts w:cs="Arial"/>
          <w:sz w:val="22"/>
          <w:szCs w:val="22"/>
        </w:rPr>
        <w:t>zone</w:t>
      </w:r>
      <w:r w:rsidR="000A5AE0" w:rsidRPr="002C35F3">
        <w:rPr>
          <w:rFonts w:cs="Arial"/>
          <w:sz w:val="22"/>
          <w:szCs w:val="22"/>
        </w:rPr>
        <w:t>, to be created/ replenishe</w:t>
      </w:r>
      <w:r w:rsidR="00050AFE" w:rsidRPr="002C35F3">
        <w:rPr>
          <w:rFonts w:cs="Arial"/>
          <w:sz w:val="22"/>
          <w:szCs w:val="22"/>
        </w:rPr>
        <w:t xml:space="preserve">d each year as they rot down. </w:t>
      </w:r>
      <w:r w:rsidR="00B83D5F">
        <w:rPr>
          <w:rFonts w:cs="Arial"/>
          <w:sz w:val="22"/>
          <w:szCs w:val="22"/>
        </w:rPr>
        <w:t>‘</w:t>
      </w:r>
      <w:r w:rsidR="000A5AE0" w:rsidRPr="002C35F3">
        <w:rPr>
          <w:rFonts w:cs="Arial"/>
          <w:sz w:val="22"/>
          <w:szCs w:val="22"/>
        </w:rPr>
        <w:t xml:space="preserve">Standing’ dead wood to be established </w:t>
      </w:r>
      <w:r w:rsidR="00B83D5F">
        <w:rPr>
          <w:rFonts w:cs="Arial"/>
          <w:sz w:val="22"/>
          <w:szCs w:val="22"/>
        </w:rPr>
        <w:t xml:space="preserve">and </w:t>
      </w:r>
      <w:r w:rsidR="000A5AE0" w:rsidRPr="002C35F3">
        <w:rPr>
          <w:rFonts w:cs="Arial"/>
          <w:sz w:val="22"/>
          <w:szCs w:val="22"/>
        </w:rPr>
        <w:t xml:space="preserve">maintained in areas away from paths </w:t>
      </w:r>
      <w:r w:rsidR="00514878" w:rsidRPr="002C35F3">
        <w:rPr>
          <w:rFonts w:cs="Arial"/>
          <w:sz w:val="22"/>
          <w:szCs w:val="22"/>
        </w:rPr>
        <w:t xml:space="preserve">in </w:t>
      </w:r>
      <w:r w:rsidR="00B83D5F">
        <w:rPr>
          <w:rFonts w:cs="Arial"/>
          <w:sz w:val="22"/>
          <w:szCs w:val="22"/>
        </w:rPr>
        <w:t>zones</w:t>
      </w:r>
      <w:r w:rsidR="000A5AE0" w:rsidRPr="002C35F3">
        <w:rPr>
          <w:rFonts w:cs="Arial"/>
          <w:sz w:val="22"/>
          <w:szCs w:val="22"/>
        </w:rPr>
        <w:t xml:space="preserve"> 2, 3 and 5</w:t>
      </w:r>
      <w:r w:rsidR="00514878" w:rsidRPr="002C35F3">
        <w:rPr>
          <w:rFonts w:cs="Arial"/>
          <w:sz w:val="22"/>
          <w:szCs w:val="22"/>
        </w:rPr>
        <w:t>; a</w:t>
      </w:r>
      <w:r w:rsidR="000A5AE0" w:rsidRPr="002C35F3">
        <w:rPr>
          <w:rFonts w:cs="Arial"/>
          <w:sz w:val="22"/>
          <w:szCs w:val="22"/>
        </w:rPr>
        <w:t>t least 3 trees to be selected for such treatment.</w:t>
      </w:r>
    </w:p>
    <w:p w:rsidR="009116F1" w:rsidRPr="002C35F3" w:rsidRDefault="009116F1" w:rsidP="00D0488D">
      <w:pPr>
        <w:jc w:val="both"/>
        <w:rPr>
          <w:rFonts w:cs="Arial"/>
          <w:sz w:val="22"/>
          <w:szCs w:val="22"/>
          <w:lang w:eastAsia="en-GB"/>
        </w:rPr>
      </w:pPr>
    </w:p>
    <w:p w:rsidR="00CB2E13" w:rsidRPr="002C35F3" w:rsidRDefault="00E30B5F" w:rsidP="00D0488D">
      <w:pPr>
        <w:jc w:val="both"/>
        <w:rPr>
          <w:rFonts w:cs="Arial"/>
          <w:sz w:val="22"/>
          <w:szCs w:val="22"/>
          <w:lang w:eastAsia="en-GB"/>
        </w:rPr>
      </w:pPr>
      <w:r>
        <w:rPr>
          <w:rFonts w:cs="Arial"/>
          <w:sz w:val="22"/>
          <w:szCs w:val="22"/>
          <w:u w:val="single"/>
          <w:lang w:eastAsia="en-GB"/>
        </w:rPr>
        <w:t>Tasks</w:t>
      </w:r>
      <w:r w:rsidR="00AF7D58">
        <w:rPr>
          <w:rFonts w:cs="Arial"/>
          <w:sz w:val="22"/>
          <w:szCs w:val="22"/>
          <w:u w:val="single"/>
          <w:lang w:eastAsia="en-GB"/>
        </w:rPr>
        <w:t>:</w:t>
      </w:r>
      <w:r w:rsidRPr="002C35F3">
        <w:rPr>
          <w:rFonts w:cs="Arial"/>
          <w:sz w:val="22"/>
          <w:szCs w:val="22"/>
          <w:u w:val="single"/>
          <w:lang w:eastAsia="en-GB"/>
        </w:rPr>
        <w:t xml:space="preserve"> </w:t>
      </w:r>
      <w:r w:rsidR="00373EA0" w:rsidRPr="002C35F3">
        <w:rPr>
          <w:rFonts w:cs="Arial"/>
          <w:sz w:val="22"/>
          <w:szCs w:val="22"/>
          <w:lang w:eastAsia="en-GB"/>
        </w:rPr>
        <w:t>1.6 and 1.7</w:t>
      </w:r>
    </w:p>
    <w:p w:rsidR="00AE48B7" w:rsidRPr="002C35F3" w:rsidRDefault="00AE48B7" w:rsidP="00D0488D">
      <w:pPr>
        <w:tabs>
          <w:tab w:val="num" w:pos="567"/>
        </w:tabs>
        <w:ind w:left="567" w:hanging="283"/>
        <w:jc w:val="both"/>
        <w:rPr>
          <w:rFonts w:cs="Arial"/>
          <w:sz w:val="22"/>
          <w:szCs w:val="22"/>
        </w:rPr>
      </w:pPr>
    </w:p>
    <w:p w:rsidR="000A3F57" w:rsidRPr="002C35F3" w:rsidRDefault="008173D9" w:rsidP="00D0488D">
      <w:pPr>
        <w:pStyle w:val="Heading3"/>
        <w:rPr>
          <w:rFonts w:cs="Arial"/>
          <w:b/>
          <w:i w:val="0"/>
          <w:szCs w:val="22"/>
        </w:rPr>
      </w:pPr>
      <w:bookmarkStart w:id="46" w:name="_Toc505977082"/>
      <w:r w:rsidRPr="002C35F3">
        <w:rPr>
          <w:rFonts w:cs="Arial"/>
          <w:b/>
          <w:i w:val="0"/>
          <w:szCs w:val="22"/>
        </w:rPr>
        <w:t xml:space="preserve">4.3.2 </w:t>
      </w:r>
      <w:r w:rsidR="00183B83" w:rsidRPr="002C35F3">
        <w:rPr>
          <w:rFonts w:cs="Arial"/>
          <w:b/>
          <w:i w:val="0"/>
          <w:szCs w:val="22"/>
        </w:rPr>
        <w:t xml:space="preserve">Objective 2 </w:t>
      </w:r>
      <w:r w:rsidR="000A3F57" w:rsidRPr="002C35F3">
        <w:rPr>
          <w:rFonts w:cs="Arial"/>
          <w:b/>
          <w:i w:val="0"/>
          <w:szCs w:val="22"/>
        </w:rPr>
        <w:t>Combine habitat enhancement and management with education, recreation and access provision</w:t>
      </w:r>
      <w:bookmarkEnd w:id="46"/>
    </w:p>
    <w:p w:rsidR="008173D9" w:rsidRPr="002C35F3" w:rsidRDefault="008173D9" w:rsidP="00D0488D">
      <w:pPr>
        <w:jc w:val="both"/>
        <w:rPr>
          <w:rFonts w:cs="Arial"/>
          <w:sz w:val="22"/>
          <w:szCs w:val="22"/>
        </w:rPr>
      </w:pPr>
    </w:p>
    <w:p w:rsidR="00D34D42" w:rsidRPr="002C35F3" w:rsidRDefault="0005686E" w:rsidP="00D0488D">
      <w:pPr>
        <w:jc w:val="both"/>
        <w:rPr>
          <w:rFonts w:cs="Arial"/>
          <w:sz w:val="22"/>
          <w:szCs w:val="22"/>
        </w:rPr>
      </w:pPr>
      <w:r w:rsidRPr="002C35F3">
        <w:rPr>
          <w:rFonts w:cs="Arial"/>
          <w:b/>
          <w:sz w:val="22"/>
          <w:szCs w:val="22"/>
        </w:rPr>
        <w:t>Vision</w:t>
      </w:r>
      <w:r w:rsidRPr="002C35F3">
        <w:rPr>
          <w:rFonts w:cs="Arial"/>
          <w:sz w:val="22"/>
          <w:szCs w:val="22"/>
        </w:rPr>
        <w:t xml:space="preserve"> </w:t>
      </w:r>
    </w:p>
    <w:p w:rsidR="0005686E" w:rsidRPr="002C35F3" w:rsidRDefault="0005686E" w:rsidP="00D0488D">
      <w:pPr>
        <w:numPr>
          <w:ilvl w:val="0"/>
          <w:numId w:val="35"/>
        </w:numPr>
        <w:jc w:val="both"/>
        <w:rPr>
          <w:rFonts w:cs="Arial"/>
          <w:sz w:val="22"/>
          <w:szCs w:val="22"/>
        </w:rPr>
      </w:pPr>
      <w:r w:rsidRPr="002C35F3">
        <w:rPr>
          <w:rFonts w:cs="Arial"/>
          <w:sz w:val="22"/>
          <w:szCs w:val="22"/>
        </w:rPr>
        <w:t>Maintain public access by providing suitable pathways but keep</w:t>
      </w:r>
      <w:r w:rsidR="00B83D5F">
        <w:rPr>
          <w:rFonts w:cs="Arial"/>
          <w:sz w:val="22"/>
          <w:szCs w:val="22"/>
        </w:rPr>
        <w:t>ing</w:t>
      </w:r>
      <w:r w:rsidRPr="002C35F3">
        <w:rPr>
          <w:rFonts w:cs="Arial"/>
          <w:sz w:val="22"/>
          <w:szCs w:val="22"/>
        </w:rPr>
        <w:t xml:space="preserve"> the site as natural looking as possible whilst ensuring visitor safety</w:t>
      </w:r>
      <w:r w:rsidR="00B83D5F">
        <w:rPr>
          <w:rFonts w:cs="Arial"/>
          <w:sz w:val="22"/>
          <w:szCs w:val="22"/>
        </w:rPr>
        <w:t>.</w:t>
      </w:r>
    </w:p>
    <w:p w:rsidR="00D34D42" w:rsidRPr="002C35F3" w:rsidRDefault="00D34D42" w:rsidP="00D0488D">
      <w:pPr>
        <w:numPr>
          <w:ilvl w:val="0"/>
          <w:numId w:val="35"/>
        </w:numPr>
        <w:jc w:val="both"/>
        <w:rPr>
          <w:rFonts w:cs="Arial"/>
          <w:sz w:val="22"/>
          <w:szCs w:val="22"/>
        </w:rPr>
      </w:pPr>
      <w:r w:rsidRPr="002C35F3">
        <w:rPr>
          <w:rFonts w:cs="Arial"/>
          <w:sz w:val="22"/>
          <w:szCs w:val="22"/>
        </w:rPr>
        <w:t xml:space="preserve">Provide a safe and pleasant environment for visitors, free of litter. </w:t>
      </w:r>
    </w:p>
    <w:p w:rsidR="00D34D42" w:rsidRPr="002C35F3" w:rsidRDefault="00D34D42" w:rsidP="00D0488D">
      <w:pPr>
        <w:numPr>
          <w:ilvl w:val="0"/>
          <w:numId w:val="35"/>
        </w:numPr>
        <w:jc w:val="both"/>
        <w:rPr>
          <w:rFonts w:cs="Arial"/>
          <w:sz w:val="22"/>
          <w:szCs w:val="22"/>
        </w:rPr>
      </w:pPr>
      <w:r w:rsidRPr="002C35F3">
        <w:rPr>
          <w:rFonts w:cs="Arial"/>
          <w:sz w:val="22"/>
          <w:szCs w:val="22"/>
        </w:rPr>
        <w:t xml:space="preserve">Report any incidences of vandalism or other forms of anti-social behaviour. As far as possible, discourage anti-social behaviour through </w:t>
      </w:r>
      <w:r w:rsidR="00B30238" w:rsidRPr="002C35F3">
        <w:rPr>
          <w:rFonts w:cs="Arial"/>
          <w:sz w:val="22"/>
          <w:szCs w:val="22"/>
        </w:rPr>
        <w:t xml:space="preserve">access </w:t>
      </w:r>
      <w:r w:rsidRPr="002C35F3">
        <w:rPr>
          <w:rFonts w:cs="Arial"/>
          <w:sz w:val="22"/>
          <w:szCs w:val="22"/>
        </w:rPr>
        <w:t xml:space="preserve">management, education and interpretation. </w:t>
      </w:r>
    </w:p>
    <w:p w:rsidR="0005686E" w:rsidRPr="002C35F3" w:rsidRDefault="0005686E" w:rsidP="00D0488D">
      <w:pPr>
        <w:jc w:val="both"/>
        <w:rPr>
          <w:rFonts w:cs="Arial"/>
          <w:sz w:val="22"/>
          <w:szCs w:val="22"/>
        </w:rPr>
      </w:pPr>
    </w:p>
    <w:p w:rsidR="007A2788" w:rsidRPr="002C35F3" w:rsidRDefault="00D34D42" w:rsidP="00D0488D">
      <w:pPr>
        <w:jc w:val="both"/>
        <w:rPr>
          <w:rFonts w:cs="Arial"/>
          <w:sz w:val="22"/>
          <w:szCs w:val="22"/>
        </w:rPr>
      </w:pPr>
      <w:r w:rsidRPr="002C35F3">
        <w:rPr>
          <w:rFonts w:cs="Arial"/>
          <w:b/>
          <w:sz w:val="22"/>
          <w:szCs w:val="22"/>
        </w:rPr>
        <w:t xml:space="preserve">Target </w:t>
      </w:r>
      <w:r w:rsidR="00652A0A">
        <w:rPr>
          <w:rFonts w:cs="Arial"/>
          <w:b/>
          <w:sz w:val="22"/>
          <w:szCs w:val="22"/>
        </w:rPr>
        <w:t>2-</w:t>
      </w:r>
      <w:r w:rsidRPr="002C35F3">
        <w:rPr>
          <w:rFonts w:cs="Arial"/>
          <w:b/>
          <w:sz w:val="22"/>
          <w:szCs w:val="22"/>
        </w:rPr>
        <w:t>1</w:t>
      </w:r>
      <w:r w:rsidR="00D70975" w:rsidRPr="002C35F3">
        <w:rPr>
          <w:rFonts w:cs="Arial"/>
          <w:b/>
          <w:sz w:val="22"/>
          <w:szCs w:val="22"/>
        </w:rPr>
        <w:t xml:space="preserve"> </w:t>
      </w:r>
      <w:r w:rsidR="007A2788" w:rsidRPr="002C35F3">
        <w:rPr>
          <w:rFonts w:cs="Arial"/>
          <w:sz w:val="22"/>
          <w:szCs w:val="22"/>
        </w:rPr>
        <w:t xml:space="preserve">The main paths are to remain in </w:t>
      </w:r>
      <w:r w:rsidR="00B30238" w:rsidRPr="002C35F3">
        <w:rPr>
          <w:rFonts w:cs="Arial"/>
          <w:sz w:val="22"/>
          <w:szCs w:val="22"/>
        </w:rPr>
        <w:t>good,</w:t>
      </w:r>
      <w:r w:rsidR="007A2788" w:rsidRPr="002C35F3">
        <w:rPr>
          <w:rFonts w:cs="Arial"/>
          <w:sz w:val="22"/>
          <w:szCs w:val="22"/>
        </w:rPr>
        <w:t xml:space="preserve"> firm condition during all but the wettest weather</w:t>
      </w:r>
      <w:r w:rsidR="00563413">
        <w:rPr>
          <w:rFonts w:cs="Arial"/>
          <w:sz w:val="22"/>
          <w:szCs w:val="22"/>
        </w:rPr>
        <w:t xml:space="preserve">, recognising </w:t>
      </w:r>
      <w:r w:rsidR="007A2788" w:rsidRPr="002C35F3">
        <w:rPr>
          <w:rFonts w:cs="Arial"/>
          <w:sz w:val="22"/>
          <w:szCs w:val="22"/>
        </w:rPr>
        <w:t xml:space="preserve">the fact </w:t>
      </w:r>
      <w:r w:rsidR="00B83D5F">
        <w:rPr>
          <w:rFonts w:cs="Arial"/>
          <w:sz w:val="22"/>
          <w:szCs w:val="22"/>
        </w:rPr>
        <w:t xml:space="preserve">that </w:t>
      </w:r>
      <w:r w:rsidR="007A2788" w:rsidRPr="002C35F3">
        <w:rPr>
          <w:rFonts w:cs="Arial"/>
          <w:sz w:val="22"/>
          <w:szCs w:val="22"/>
        </w:rPr>
        <w:t xml:space="preserve">this is a nature reserve/ natural site rather than </w:t>
      </w:r>
      <w:r w:rsidR="00B83D5F">
        <w:rPr>
          <w:rFonts w:cs="Arial"/>
          <w:sz w:val="22"/>
          <w:szCs w:val="22"/>
        </w:rPr>
        <w:t xml:space="preserve">a </w:t>
      </w:r>
      <w:r w:rsidR="007A2788" w:rsidRPr="002C35F3">
        <w:rPr>
          <w:rFonts w:cs="Arial"/>
          <w:sz w:val="22"/>
          <w:szCs w:val="22"/>
        </w:rPr>
        <w:t xml:space="preserve">formal park. This will </w:t>
      </w:r>
      <w:r w:rsidR="00D70975" w:rsidRPr="002C35F3">
        <w:rPr>
          <w:rFonts w:cs="Arial"/>
          <w:sz w:val="22"/>
          <w:szCs w:val="22"/>
        </w:rPr>
        <w:t>be achieved</w:t>
      </w:r>
      <w:r w:rsidR="007A2788" w:rsidRPr="002C35F3">
        <w:rPr>
          <w:rFonts w:cs="Arial"/>
          <w:sz w:val="22"/>
          <w:szCs w:val="22"/>
        </w:rPr>
        <w:t xml:space="preserve"> by </w:t>
      </w:r>
      <w:r w:rsidR="00B83D5F">
        <w:rPr>
          <w:rFonts w:cs="Arial"/>
          <w:sz w:val="22"/>
          <w:szCs w:val="22"/>
        </w:rPr>
        <w:t xml:space="preserve">a </w:t>
      </w:r>
      <w:r w:rsidR="007A2788" w:rsidRPr="002C35F3">
        <w:rPr>
          <w:rFonts w:cs="Arial"/>
          <w:sz w:val="22"/>
          <w:szCs w:val="22"/>
        </w:rPr>
        <w:t xml:space="preserve">light dressing of </w:t>
      </w:r>
      <w:r w:rsidR="00563413">
        <w:rPr>
          <w:rFonts w:cs="Arial"/>
          <w:sz w:val="22"/>
          <w:szCs w:val="22"/>
        </w:rPr>
        <w:t xml:space="preserve">gravel </w:t>
      </w:r>
      <w:r w:rsidR="007A2788" w:rsidRPr="002C35F3">
        <w:rPr>
          <w:rFonts w:cs="Arial"/>
          <w:sz w:val="22"/>
          <w:szCs w:val="22"/>
        </w:rPr>
        <w:t xml:space="preserve">when available and cutting back of overhanging </w:t>
      </w:r>
      <w:r w:rsidR="00563413">
        <w:rPr>
          <w:rFonts w:cs="Arial"/>
          <w:sz w:val="22"/>
          <w:szCs w:val="22"/>
        </w:rPr>
        <w:t xml:space="preserve">or encroaching </w:t>
      </w:r>
      <w:r w:rsidR="007A2788" w:rsidRPr="002C35F3">
        <w:rPr>
          <w:rFonts w:cs="Arial"/>
          <w:sz w:val="22"/>
          <w:szCs w:val="22"/>
        </w:rPr>
        <w:t xml:space="preserve">vegetation.  Discourage formation of too many minor paths by natural means, such as strategic placement of deadwood, in order to maintain some quiet, undisturbed areas of wildlife habitat. </w:t>
      </w:r>
    </w:p>
    <w:p w:rsidR="007A2788" w:rsidRPr="002C35F3" w:rsidRDefault="007A2788" w:rsidP="00D0488D">
      <w:pPr>
        <w:jc w:val="both"/>
        <w:rPr>
          <w:rFonts w:cs="Arial"/>
          <w:sz w:val="22"/>
          <w:szCs w:val="22"/>
        </w:rPr>
      </w:pPr>
    </w:p>
    <w:p w:rsidR="00D70975" w:rsidRPr="002C35F3" w:rsidRDefault="007A2788" w:rsidP="00D0488D">
      <w:pPr>
        <w:jc w:val="both"/>
        <w:rPr>
          <w:rFonts w:cs="Arial"/>
          <w:sz w:val="22"/>
          <w:szCs w:val="22"/>
        </w:rPr>
      </w:pPr>
      <w:r w:rsidRPr="002C35F3">
        <w:rPr>
          <w:rFonts w:cs="Arial"/>
          <w:sz w:val="22"/>
          <w:szCs w:val="22"/>
          <w:u w:val="single"/>
        </w:rPr>
        <w:t>Upper limit</w:t>
      </w:r>
      <w:r w:rsidR="00563413">
        <w:rPr>
          <w:rFonts w:cs="Arial"/>
          <w:sz w:val="22"/>
          <w:szCs w:val="22"/>
          <w:u w:val="single"/>
        </w:rPr>
        <w:t>:</w:t>
      </w:r>
      <w:r w:rsidRPr="002C35F3">
        <w:rPr>
          <w:rFonts w:cs="Arial"/>
          <w:sz w:val="22"/>
          <w:szCs w:val="22"/>
        </w:rPr>
        <w:t xml:space="preserve"> </w:t>
      </w:r>
      <w:r w:rsidR="00D70975" w:rsidRPr="002C35F3">
        <w:rPr>
          <w:rFonts w:cs="Arial"/>
          <w:sz w:val="22"/>
          <w:szCs w:val="22"/>
        </w:rPr>
        <w:t>None set</w:t>
      </w:r>
      <w:r w:rsidR="00A2736B">
        <w:rPr>
          <w:rFonts w:cs="Arial"/>
          <w:sz w:val="22"/>
          <w:szCs w:val="22"/>
        </w:rPr>
        <w:t>.</w:t>
      </w:r>
    </w:p>
    <w:p w:rsidR="007A2788" w:rsidRPr="002C35F3" w:rsidRDefault="007A2788" w:rsidP="00D0488D">
      <w:pPr>
        <w:jc w:val="both"/>
        <w:rPr>
          <w:rFonts w:cs="Arial"/>
          <w:sz w:val="22"/>
          <w:szCs w:val="22"/>
        </w:rPr>
      </w:pPr>
    </w:p>
    <w:p w:rsidR="007A2788" w:rsidRPr="002C35F3" w:rsidRDefault="007A2788" w:rsidP="00D0488D">
      <w:pPr>
        <w:jc w:val="both"/>
        <w:rPr>
          <w:rFonts w:cs="Arial"/>
          <w:sz w:val="22"/>
          <w:szCs w:val="22"/>
        </w:rPr>
      </w:pPr>
      <w:r w:rsidRPr="002C35F3">
        <w:rPr>
          <w:rFonts w:cs="Arial"/>
          <w:sz w:val="22"/>
          <w:szCs w:val="22"/>
          <w:u w:val="single"/>
        </w:rPr>
        <w:t>Lower limit</w:t>
      </w:r>
      <w:r w:rsidR="00563413">
        <w:rPr>
          <w:rFonts w:cs="Arial"/>
          <w:sz w:val="22"/>
          <w:szCs w:val="22"/>
          <w:u w:val="single"/>
        </w:rPr>
        <w:t>:</w:t>
      </w:r>
      <w:r w:rsidRPr="002C35F3">
        <w:rPr>
          <w:rFonts w:cs="Arial"/>
          <w:sz w:val="22"/>
          <w:szCs w:val="22"/>
          <w:u w:val="single"/>
        </w:rPr>
        <w:t xml:space="preserve"> </w:t>
      </w:r>
      <w:r w:rsidR="00D70975" w:rsidRPr="002C35F3">
        <w:rPr>
          <w:rFonts w:cs="Arial"/>
          <w:sz w:val="22"/>
          <w:szCs w:val="22"/>
        </w:rPr>
        <w:t xml:space="preserve">Three main entrances </w:t>
      </w:r>
      <w:r w:rsidR="00B83D5F">
        <w:rPr>
          <w:rFonts w:cs="Arial"/>
          <w:sz w:val="22"/>
          <w:szCs w:val="22"/>
        </w:rPr>
        <w:t xml:space="preserve">to </w:t>
      </w:r>
      <w:r w:rsidR="00D70975" w:rsidRPr="002C35F3">
        <w:rPr>
          <w:rFonts w:cs="Arial"/>
          <w:sz w:val="22"/>
          <w:szCs w:val="22"/>
        </w:rPr>
        <w:t xml:space="preserve">remain accessible at all times and the main public footpaths </w:t>
      </w:r>
      <w:r w:rsidR="00B83D5F">
        <w:rPr>
          <w:rFonts w:cs="Arial"/>
          <w:sz w:val="22"/>
          <w:szCs w:val="22"/>
        </w:rPr>
        <w:t xml:space="preserve">to </w:t>
      </w:r>
      <w:r w:rsidR="00D70975" w:rsidRPr="002C35F3">
        <w:rPr>
          <w:rFonts w:cs="Arial"/>
          <w:sz w:val="22"/>
          <w:szCs w:val="22"/>
        </w:rPr>
        <w:t>remain navigable in all but the wettest seasons.</w:t>
      </w:r>
      <w:r w:rsidR="00652A0A">
        <w:rPr>
          <w:rFonts w:cs="Arial"/>
          <w:sz w:val="22"/>
          <w:szCs w:val="22"/>
        </w:rPr>
        <w:t xml:space="preserve"> A fourth entrance might be developed to link with the new development, if appropriate. </w:t>
      </w:r>
    </w:p>
    <w:p w:rsidR="007A2788" w:rsidRPr="002C35F3" w:rsidRDefault="007A2788" w:rsidP="00D0488D">
      <w:pPr>
        <w:jc w:val="both"/>
        <w:rPr>
          <w:rFonts w:cs="Arial"/>
          <w:sz w:val="22"/>
          <w:szCs w:val="22"/>
        </w:rPr>
      </w:pPr>
    </w:p>
    <w:p w:rsidR="007A2788" w:rsidRPr="002C35F3" w:rsidRDefault="00E30B5F" w:rsidP="00D0488D">
      <w:pPr>
        <w:jc w:val="both"/>
        <w:rPr>
          <w:rFonts w:cs="Arial"/>
          <w:sz w:val="22"/>
          <w:szCs w:val="22"/>
        </w:rPr>
      </w:pPr>
      <w:r>
        <w:rPr>
          <w:rFonts w:cs="Arial"/>
          <w:sz w:val="22"/>
          <w:szCs w:val="22"/>
          <w:u w:val="single"/>
        </w:rPr>
        <w:t>Task</w:t>
      </w:r>
      <w:r w:rsidR="00563413">
        <w:rPr>
          <w:rFonts w:cs="Arial"/>
          <w:sz w:val="22"/>
          <w:szCs w:val="22"/>
          <w:u w:val="single"/>
        </w:rPr>
        <w:t>:</w:t>
      </w:r>
      <w:r w:rsidRPr="002C35F3">
        <w:rPr>
          <w:rFonts w:cs="Arial"/>
          <w:sz w:val="22"/>
          <w:szCs w:val="22"/>
          <w:u w:val="single"/>
        </w:rPr>
        <w:t xml:space="preserve"> </w:t>
      </w:r>
      <w:r w:rsidR="007A2788" w:rsidRPr="002C35F3">
        <w:rPr>
          <w:rFonts w:cs="Arial"/>
          <w:sz w:val="22"/>
          <w:szCs w:val="22"/>
        </w:rPr>
        <w:t>2.1</w:t>
      </w:r>
    </w:p>
    <w:p w:rsidR="00D34D42" w:rsidRPr="002C35F3" w:rsidRDefault="00D34D42" w:rsidP="00D0488D">
      <w:pPr>
        <w:jc w:val="both"/>
        <w:rPr>
          <w:rFonts w:cs="Arial"/>
          <w:sz w:val="22"/>
          <w:szCs w:val="22"/>
        </w:rPr>
      </w:pPr>
    </w:p>
    <w:p w:rsidR="007A2788" w:rsidRPr="002C35F3" w:rsidRDefault="007A2788" w:rsidP="00D0488D">
      <w:pPr>
        <w:jc w:val="both"/>
        <w:rPr>
          <w:rFonts w:cs="Arial"/>
          <w:sz w:val="22"/>
          <w:szCs w:val="22"/>
        </w:rPr>
      </w:pPr>
      <w:r w:rsidRPr="002C35F3">
        <w:rPr>
          <w:rFonts w:cs="Arial"/>
          <w:b/>
          <w:sz w:val="22"/>
          <w:szCs w:val="22"/>
        </w:rPr>
        <w:t>Target 2</w:t>
      </w:r>
      <w:r w:rsidR="00652A0A">
        <w:rPr>
          <w:rFonts w:cs="Arial"/>
          <w:b/>
          <w:sz w:val="22"/>
          <w:szCs w:val="22"/>
        </w:rPr>
        <w:t>-2</w:t>
      </w:r>
      <w:r w:rsidR="00D70975" w:rsidRPr="002C35F3">
        <w:rPr>
          <w:rFonts w:cs="Arial"/>
          <w:b/>
          <w:sz w:val="22"/>
          <w:szCs w:val="22"/>
        </w:rPr>
        <w:t xml:space="preserve"> </w:t>
      </w:r>
      <w:r w:rsidR="00D70975" w:rsidRPr="002C35F3">
        <w:rPr>
          <w:rFonts w:cs="Arial"/>
          <w:sz w:val="22"/>
          <w:szCs w:val="22"/>
        </w:rPr>
        <w:t>Regular ‘health and safety’ patrols to be carried out by Fo</w:t>
      </w:r>
      <w:r w:rsidR="00B83D5F">
        <w:rPr>
          <w:rFonts w:cs="Arial"/>
          <w:sz w:val="22"/>
          <w:szCs w:val="22"/>
        </w:rPr>
        <w:t>SW</w:t>
      </w:r>
      <w:r w:rsidR="00D70975" w:rsidRPr="002C35F3">
        <w:rPr>
          <w:rFonts w:cs="Arial"/>
          <w:sz w:val="22"/>
          <w:szCs w:val="22"/>
        </w:rPr>
        <w:t>, RBC and NWT, so that any issues that might arise are pick</w:t>
      </w:r>
      <w:r w:rsidR="00B83D5F">
        <w:rPr>
          <w:rFonts w:cs="Arial"/>
          <w:sz w:val="22"/>
          <w:szCs w:val="22"/>
        </w:rPr>
        <w:t>ed</w:t>
      </w:r>
      <w:r w:rsidR="00D70975" w:rsidRPr="002C35F3">
        <w:rPr>
          <w:rFonts w:cs="Arial"/>
          <w:sz w:val="22"/>
          <w:szCs w:val="22"/>
        </w:rPr>
        <w:t xml:space="preserve"> up quickly.</w:t>
      </w:r>
    </w:p>
    <w:p w:rsidR="00D70975" w:rsidRPr="002C35F3" w:rsidRDefault="00D70975" w:rsidP="00D0488D">
      <w:pPr>
        <w:jc w:val="both"/>
        <w:rPr>
          <w:rFonts w:cs="Arial"/>
          <w:sz w:val="22"/>
          <w:szCs w:val="22"/>
        </w:rPr>
      </w:pPr>
    </w:p>
    <w:p w:rsidR="00D70975" w:rsidRPr="002C35F3" w:rsidRDefault="00D70975" w:rsidP="00D0488D">
      <w:pPr>
        <w:jc w:val="both"/>
        <w:rPr>
          <w:rFonts w:cs="Arial"/>
          <w:sz w:val="22"/>
          <w:szCs w:val="22"/>
        </w:rPr>
      </w:pPr>
      <w:r w:rsidRPr="002C35F3">
        <w:rPr>
          <w:rFonts w:cs="Arial"/>
          <w:sz w:val="22"/>
          <w:szCs w:val="22"/>
          <w:u w:val="single"/>
        </w:rPr>
        <w:t>Upper limit</w:t>
      </w:r>
      <w:r w:rsidR="00563413">
        <w:rPr>
          <w:rFonts w:cs="Arial"/>
          <w:sz w:val="22"/>
          <w:szCs w:val="22"/>
          <w:u w:val="single"/>
        </w:rPr>
        <w:t>:</w:t>
      </w:r>
      <w:r w:rsidRPr="002C35F3">
        <w:rPr>
          <w:rFonts w:cs="Arial"/>
          <w:sz w:val="22"/>
          <w:szCs w:val="22"/>
        </w:rPr>
        <w:t xml:space="preserve"> None set</w:t>
      </w:r>
      <w:r w:rsidR="00A2736B">
        <w:rPr>
          <w:rFonts w:cs="Arial"/>
          <w:sz w:val="22"/>
          <w:szCs w:val="22"/>
        </w:rPr>
        <w:t>.</w:t>
      </w:r>
    </w:p>
    <w:p w:rsidR="00D70975" w:rsidRPr="002C35F3" w:rsidRDefault="00D70975" w:rsidP="00D0488D">
      <w:pPr>
        <w:jc w:val="both"/>
        <w:rPr>
          <w:rFonts w:cs="Arial"/>
          <w:sz w:val="22"/>
          <w:szCs w:val="22"/>
          <w:u w:val="single"/>
        </w:rPr>
      </w:pPr>
    </w:p>
    <w:p w:rsidR="0005686E" w:rsidRPr="002C35F3" w:rsidRDefault="00D70975" w:rsidP="00D0488D">
      <w:pPr>
        <w:jc w:val="both"/>
        <w:rPr>
          <w:rFonts w:cs="Arial"/>
          <w:sz w:val="22"/>
          <w:szCs w:val="22"/>
        </w:rPr>
      </w:pPr>
      <w:r w:rsidRPr="002C35F3">
        <w:rPr>
          <w:rFonts w:cs="Arial"/>
          <w:sz w:val="22"/>
          <w:szCs w:val="22"/>
          <w:u w:val="single"/>
        </w:rPr>
        <w:t>Lower limit</w:t>
      </w:r>
      <w:r w:rsidR="00563413">
        <w:rPr>
          <w:rFonts w:cs="Arial"/>
          <w:sz w:val="22"/>
          <w:szCs w:val="22"/>
          <w:u w:val="single"/>
        </w:rPr>
        <w:t>:</w:t>
      </w:r>
      <w:r w:rsidRPr="00E43967">
        <w:t xml:space="preserve"> </w:t>
      </w:r>
      <w:r w:rsidRPr="002C35F3">
        <w:rPr>
          <w:rFonts w:cs="Arial"/>
          <w:sz w:val="22"/>
          <w:szCs w:val="22"/>
        </w:rPr>
        <w:t xml:space="preserve">Ensure that </w:t>
      </w:r>
      <w:r w:rsidR="00B83D5F">
        <w:rPr>
          <w:rFonts w:cs="Arial"/>
          <w:sz w:val="22"/>
          <w:szCs w:val="22"/>
        </w:rPr>
        <w:t>t</w:t>
      </w:r>
      <w:r w:rsidRPr="002C35F3">
        <w:rPr>
          <w:rFonts w:cs="Arial"/>
          <w:sz w:val="22"/>
          <w:szCs w:val="22"/>
        </w:rPr>
        <w:t xml:space="preserve">he wood is inspected at least once a </w:t>
      </w:r>
      <w:r w:rsidR="00EC35DA">
        <w:rPr>
          <w:rFonts w:cs="Arial"/>
          <w:sz w:val="22"/>
          <w:szCs w:val="22"/>
        </w:rPr>
        <w:t>month</w:t>
      </w:r>
      <w:r w:rsidR="00652A0A">
        <w:rPr>
          <w:rFonts w:cs="Arial"/>
          <w:sz w:val="22"/>
          <w:szCs w:val="22"/>
        </w:rPr>
        <w:t>.</w:t>
      </w:r>
    </w:p>
    <w:p w:rsidR="007A2788" w:rsidRPr="002C35F3" w:rsidRDefault="007A2788" w:rsidP="00D0488D">
      <w:pPr>
        <w:ind w:left="567"/>
        <w:jc w:val="both"/>
        <w:rPr>
          <w:rFonts w:cs="Arial"/>
          <w:sz w:val="22"/>
          <w:szCs w:val="22"/>
        </w:rPr>
      </w:pPr>
    </w:p>
    <w:p w:rsidR="00D70975" w:rsidRPr="002C35F3" w:rsidRDefault="00E30B5F" w:rsidP="00D0488D">
      <w:pPr>
        <w:jc w:val="both"/>
        <w:rPr>
          <w:rFonts w:cs="Arial"/>
          <w:sz w:val="22"/>
          <w:szCs w:val="22"/>
        </w:rPr>
      </w:pPr>
      <w:r>
        <w:rPr>
          <w:rFonts w:cs="Arial"/>
          <w:sz w:val="22"/>
          <w:szCs w:val="22"/>
          <w:u w:val="single"/>
        </w:rPr>
        <w:t>Task</w:t>
      </w:r>
      <w:r w:rsidR="00563413">
        <w:rPr>
          <w:rFonts w:cs="Arial"/>
          <w:sz w:val="22"/>
          <w:szCs w:val="22"/>
          <w:u w:val="single"/>
        </w:rPr>
        <w:t>:</w:t>
      </w:r>
      <w:r w:rsidRPr="00E43967">
        <w:t xml:space="preserve"> </w:t>
      </w:r>
      <w:r w:rsidR="00D70975" w:rsidRPr="002C35F3">
        <w:rPr>
          <w:rFonts w:cs="Arial"/>
          <w:sz w:val="22"/>
          <w:szCs w:val="22"/>
        </w:rPr>
        <w:t>2.2</w:t>
      </w:r>
    </w:p>
    <w:p w:rsidR="00D70975" w:rsidRPr="002C35F3" w:rsidRDefault="00D70975" w:rsidP="00D70975">
      <w:pPr>
        <w:jc w:val="both"/>
        <w:rPr>
          <w:rFonts w:cs="Arial"/>
          <w:sz w:val="22"/>
          <w:szCs w:val="22"/>
        </w:rPr>
      </w:pPr>
    </w:p>
    <w:p w:rsidR="00EC139B" w:rsidRPr="002C35F3" w:rsidRDefault="00EC139B" w:rsidP="00EC139B">
      <w:pPr>
        <w:jc w:val="both"/>
        <w:rPr>
          <w:rFonts w:cs="Arial"/>
          <w:sz w:val="22"/>
          <w:szCs w:val="22"/>
        </w:rPr>
      </w:pPr>
    </w:p>
    <w:p w:rsidR="000A3F57" w:rsidRPr="002C35F3" w:rsidRDefault="008173D9" w:rsidP="00D0488D">
      <w:pPr>
        <w:pStyle w:val="Heading3"/>
        <w:rPr>
          <w:rFonts w:cs="Arial"/>
          <w:b/>
          <w:i w:val="0"/>
          <w:szCs w:val="22"/>
        </w:rPr>
      </w:pPr>
      <w:bookmarkStart w:id="47" w:name="_Toc505977083"/>
      <w:r w:rsidRPr="002C35F3">
        <w:rPr>
          <w:rFonts w:cs="Arial"/>
          <w:b/>
          <w:i w:val="0"/>
          <w:szCs w:val="22"/>
        </w:rPr>
        <w:t xml:space="preserve">4.3.3 </w:t>
      </w:r>
      <w:r w:rsidR="00EC139B" w:rsidRPr="002C35F3">
        <w:rPr>
          <w:rFonts w:cs="Arial"/>
          <w:b/>
          <w:i w:val="0"/>
          <w:szCs w:val="22"/>
        </w:rPr>
        <w:t xml:space="preserve">Objective 3 </w:t>
      </w:r>
      <w:r w:rsidR="000A3F57" w:rsidRPr="002C35F3">
        <w:rPr>
          <w:rFonts w:cs="Arial"/>
          <w:b/>
          <w:i w:val="0"/>
          <w:szCs w:val="22"/>
        </w:rPr>
        <w:t>Encourage public understanding and awareness of issues relating to the site</w:t>
      </w:r>
      <w:r w:rsidR="00A54E45">
        <w:rPr>
          <w:rFonts w:cs="Arial"/>
          <w:b/>
          <w:i w:val="0"/>
          <w:szCs w:val="22"/>
        </w:rPr>
        <w:t xml:space="preserve">, </w:t>
      </w:r>
      <w:r w:rsidR="00A54E45" w:rsidRPr="00A54E45">
        <w:rPr>
          <w:rFonts w:cs="Arial"/>
          <w:b/>
          <w:i w:val="0"/>
          <w:szCs w:val="22"/>
        </w:rPr>
        <w:t>including the archaeological and historical elements on the site</w:t>
      </w:r>
      <w:bookmarkEnd w:id="47"/>
    </w:p>
    <w:p w:rsidR="005C6EF5" w:rsidRPr="002C35F3" w:rsidRDefault="005C6EF5" w:rsidP="00D0488D">
      <w:pPr>
        <w:jc w:val="both"/>
        <w:rPr>
          <w:rFonts w:cs="Arial"/>
          <w:b/>
          <w:sz w:val="22"/>
          <w:szCs w:val="22"/>
        </w:rPr>
      </w:pPr>
    </w:p>
    <w:p w:rsidR="005C6EF5" w:rsidRPr="002C35F3" w:rsidRDefault="005C6EF5" w:rsidP="00D0488D">
      <w:pPr>
        <w:jc w:val="both"/>
        <w:rPr>
          <w:rFonts w:cs="Arial"/>
          <w:sz w:val="22"/>
          <w:szCs w:val="22"/>
        </w:rPr>
      </w:pPr>
      <w:r w:rsidRPr="002C35F3">
        <w:rPr>
          <w:rFonts w:cs="Arial"/>
          <w:b/>
          <w:sz w:val="22"/>
          <w:szCs w:val="22"/>
        </w:rPr>
        <w:t xml:space="preserve">Target </w:t>
      </w:r>
      <w:r w:rsidR="00652A0A">
        <w:rPr>
          <w:rFonts w:cs="Arial"/>
          <w:b/>
          <w:sz w:val="22"/>
          <w:szCs w:val="22"/>
        </w:rPr>
        <w:t>3-1</w:t>
      </w:r>
      <w:r w:rsidR="0091392E" w:rsidRPr="002C35F3">
        <w:rPr>
          <w:rFonts w:cs="Arial"/>
          <w:b/>
          <w:sz w:val="22"/>
          <w:szCs w:val="22"/>
        </w:rPr>
        <w:t xml:space="preserve"> </w:t>
      </w:r>
      <w:r w:rsidR="0091392E" w:rsidRPr="002C35F3">
        <w:rPr>
          <w:rFonts w:cs="Arial"/>
          <w:sz w:val="22"/>
          <w:szCs w:val="22"/>
        </w:rPr>
        <w:t>Friends to run public events to raise the profile of the site and promote membership/ support for the group and help raise funds to support management</w:t>
      </w:r>
      <w:r w:rsidR="00A2736B">
        <w:rPr>
          <w:rFonts w:cs="Arial"/>
          <w:sz w:val="22"/>
          <w:szCs w:val="22"/>
        </w:rPr>
        <w:t>.</w:t>
      </w:r>
      <w:r w:rsidR="0091392E" w:rsidRPr="002C35F3">
        <w:rPr>
          <w:rFonts w:cs="Arial"/>
          <w:sz w:val="22"/>
          <w:szCs w:val="22"/>
        </w:rPr>
        <w:t xml:space="preserve"> </w:t>
      </w:r>
    </w:p>
    <w:p w:rsidR="005C6EF5" w:rsidRPr="002C35F3" w:rsidRDefault="005C6EF5" w:rsidP="00D0488D">
      <w:pPr>
        <w:jc w:val="both"/>
        <w:rPr>
          <w:rFonts w:cs="Arial"/>
          <w:sz w:val="22"/>
          <w:szCs w:val="22"/>
        </w:rPr>
      </w:pPr>
    </w:p>
    <w:p w:rsidR="005C6EF5" w:rsidRPr="002C35F3" w:rsidRDefault="005C6EF5" w:rsidP="00D0488D">
      <w:pPr>
        <w:jc w:val="both"/>
        <w:rPr>
          <w:rFonts w:cs="Arial"/>
          <w:sz w:val="22"/>
          <w:szCs w:val="22"/>
        </w:rPr>
      </w:pPr>
      <w:r w:rsidRPr="002C35F3">
        <w:rPr>
          <w:rFonts w:cs="Arial"/>
          <w:sz w:val="22"/>
          <w:szCs w:val="22"/>
          <w:u w:val="single"/>
        </w:rPr>
        <w:t>Upper limit</w:t>
      </w:r>
      <w:r w:rsidR="00563413">
        <w:rPr>
          <w:rFonts w:cs="Arial"/>
          <w:sz w:val="22"/>
          <w:szCs w:val="22"/>
          <w:u w:val="single"/>
        </w:rPr>
        <w:t>:</w:t>
      </w:r>
      <w:r w:rsidRPr="002C35F3">
        <w:rPr>
          <w:rFonts w:cs="Arial"/>
          <w:sz w:val="22"/>
          <w:szCs w:val="22"/>
        </w:rPr>
        <w:t xml:space="preserve"> None set</w:t>
      </w:r>
      <w:r w:rsidR="00A2736B">
        <w:rPr>
          <w:rFonts w:cs="Arial"/>
          <w:sz w:val="22"/>
          <w:szCs w:val="22"/>
        </w:rPr>
        <w:t>.</w:t>
      </w:r>
    </w:p>
    <w:p w:rsidR="005C6EF5" w:rsidRPr="002C35F3" w:rsidRDefault="005C6EF5" w:rsidP="00D0488D">
      <w:pPr>
        <w:jc w:val="both"/>
        <w:rPr>
          <w:rFonts w:cs="Arial"/>
          <w:sz w:val="22"/>
          <w:szCs w:val="22"/>
        </w:rPr>
      </w:pPr>
    </w:p>
    <w:p w:rsidR="005C6EF5" w:rsidRPr="002C35F3" w:rsidRDefault="005C6EF5" w:rsidP="00D0488D">
      <w:pPr>
        <w:jc w:val="both"/>
        <w:rPr>
          <w:rFonts w:cs="Arial"/>
          <w:sz w:val="22"/>
          <w:szCs w:val="22"/>
        </w:rPr>
      </w:pPr>
      <w:r w:rsidRPr="002C35F3">
        <w:rPr>
          <w:rFonts w:cs="Arial"/>
          <w:sz w:val="22"/>
          <w:szCs w:val="22"/>
          <w:u w:val="single"/>
        </w:rPr>
        <w:t>Lower limit</w:t>
      </w:r>
      <w:r w:rsidR="00563413">
        <w:rPr>
          <w:rFonts w:cs="Arial"/>
          <w:sz w:val="22"/>
          <w:szCs w:val="22"/>
          <w:u w:val="single"/>
        </w:rPr>
        <w:t>:</w:t>
      </w:r>
      <w:r w:rsidRPr="002C35F3">
        <w:rPr>
          <w:rFonts w:cs="Arial"/>
          <w:sz w:val="22"/>
          <w:szCs w:val="22"/>
        </w:rPr>
        <w:t xml:space="preserve"> </w:t>
      </w:r>
      <w:r w:rsidR="000E6C58" w:rsidRPr="002C35F3">
        <w:rPr>
          <w:rFonts w:cs="Arial"/>
          <w:sz w:val="22"/>
          <w:szCs w:val="22"/>
        </w:rPr>
        <w:t>At last one public event (e.g. walk) centred on the wood per year</w:t>
      </w:r>
      <w:r w:rsidR="00A2736B">
        <w:rPr>
          <w:rFonts w:cs="Arial"/>
          <w:sz w:val="22"/>
          <w:szCs w:val="22"/>
        </w:rPr>
        <w:t>.</w:t>
      </w:r>
    </w:p>
    <w:p w:rsidR="005C6EF5" w:rsidRDefault="005C6EF5" w:rsidP="00D0488D">
      <w:pPr>
        <w:jc w:val="both"/>
        <w:rPr>
          <w:rFonts w:cs="Arial"/>
          <w:sz w:val="22"/>
          <w:szCs w:val="22"/>
          <w:u w:val="single"/>
        </w:rPr>
      </w:pPr>
    </w:p>
    <w:p w:rsidR="00375CAE" w:rsidRPr="002C35F3" w:rsidRDefault="00E30B5F" w:rsidP="00D0488D">
      <w:pPr>
        <w:jc w:val="both"/>
        <w:rPr>
          <w:rFonts w:cs="Arial"/>
          <w:sz w:val="22"/>
          <w:szCs w:val="22"/>
          <w:u w:val="single"/>
        </w:rPr>
      </w:pPr>
      <w:r>
        <w:rPr>
          <w:rFonts w:cs="Arial"/>
          <w:sz w:val="22"/>
          <w:szCs w:val="22"/>
          <w:u w:val="single"/>
        </w:rPr>
        <w:t>Task</w:t>
      </w:r>
      <w:r w:rsidR="00563413">
        <w:rPr>
          <w:rFonts w:cs="Arial"/>
          <w:sz w:val="22"/>
          <w:szCs w:val="22"/>
          <w:u w:val="single"/>
        </w:rPr>
        <w:t>:</w:t>
      </w:r>
      <w:r w:rsidRPr="006B7847">
        <w:rPr>
          <w:rFonts w:cs="Arial"/>
          <w:sz w:val="22"/>
          <w:szCs w:val="22"/>
        </w:rPr>
        <w:t xml:space="preserve"> </w:t>
      </w:r>
      <w:r w:rsidR="00375CAE" w:rsidRPr="006B7847">
        <w:rPr>
          <w:rFonts w:cs="Arial"/>
          <w:sz w:val="22"/>
          <w:szCs w:val="22"/>
        </w:rPr>
        <w:t>3.2</w:t>
      </w:r>
    </w:p>
    <w:p w:rsidR="005C6EF5" w:rsidRPr="002C35F3" w:rsidRDefault="005C6EF5" w:rsidP="00D0488D">
      <w:pPr>
        <w:jc w:val="both"/>
        <w:rPr>
          <w:rFonts w:cs="Arial"/>
          <w:sz w:val="22"/>
          <w:szCs w:val="22"/>
        </w:rPr>
      </w:pPr>
    </w:p>
    <w:p w:rsidR="005C6EF5" w:rsidRPr="002C35F3" w:rsidRDefault="005C6EF5" w:rsidP="00D0488D">
      <w:pPr>
        <w:jc w:val="both"/>
        <w:rPr>
          <w:rFonts w:cs="Arial"/>
          <w:sz w:val="22"/>
          <w:szCs w:val="22"/>
        </w:rPr>
      </w:pPr>
      <w:r w:rsidRPr="002C35F3">
        <w:rPr>
          <w:rFonts w:cs="Arial"/>
          <w:b/>
          <w:sz w:val="22"/>
          <w:szCs w:val="22"/>
        </w:rPr>
        <w:t xml:space="preserve">Target </w:t>
      </w:r>
      <w:r w:rsidR="00652A0A">
        <w:rPr>
          <w:rFonts w:cs="Arial"/>
          <w:b/>
          <w:sz w:val="22"/>
          <w:szCs w:val="22"/>
        </w:rPr>
        <w:t>3-2</w:t>
      </w:r>
      <w:r w:rsidRPr="002C35F3">
        <w:rPr>
          <w:rFonts w:cs="Arial"/>
          <w:sz w:val="22"/>
          <w:szCs w:val="22"/>
        </w:rPr>
        <w:t xml:space="preserve"> </w:t>
      </w:r>
      <w:r w:rsidR="0091392E" w:rsidRPr="002C35F3">
        <w:rPr>
          <w:rFonts w:cs="Arial"/>
          <w:sz w:val="22"/>
          <w:szCs w:val="22"/>
        </w:rPr>
        <w:t>Encourage local schools</w:t>
      </w:r>
      <w:r w:rsidR="00EC35DA">
        <w:rPr>
          <w:rFonts w:cs="Arial"/>
          <w:sz w:val="22"/>
          <w:szCs w:val="22"/>
        </w:rPr>
        <w:t>, scout groups</w:t>
      </w:r>
      <w:r w:rsidR="0091392E" w:rsidRPr="002C35F3">
        <w:rPr>
          <w:rFonts w:cs="Arial"/>
          <w:sz w:val="22"/>
          <w:szCs w:val="22"/>
        </w:rPr>
        <w:t xml:space="preserve"> and universities to use the wood and participate in management and monitoring</w:t>
      </w:r>
      <w:r w:rsidR="00A2736B">
        <w:rPr>
          <w:rFonts w:cs="Arial"/>
          <w:sz w:val="22"/>
          <w:szCs w:val="22"/>
        </w:rPr>
        <w:t>.</w:t>
      </w:r>
      <w:r w:rsidR="0091392E" w:rsidRPr="002C35F3">
        <w:rPr>
          <w:rFonts w:cs="Arial"/>
          <w:sz w:val="22"/>
          <w:szCs w:val="22"/>
        </w:rPr>
        <w:t xml:space="preserve"> </w:t>
      </w:r>
    </w:p>
    <w:p w:rsidR="005C6EF5" w:rsidRPr="002C35F3" w:rsidRDefault="005C6EF5" w:rsidP="00D0488D">
      <w:pPr>
        <w:jc w:val="both"/>
        <w:rPr>
          <w:rFonts w:cs="Arial"/>
          <w:sz w:val="22"/>
          <w:szCs w:val="22"/>
        </w:rPr>
      </w:pPr>
    </w:p>
    <w:p w:rsidR="005C6EF5" w:rsidRPr="002C35F3" w:rsidRDefault="005C6EF5" w:rsidP="00D0488D">
      <w:pPr>
        <w:jc w:val="both"/>
        <w:rPr>
          <w:rFonts w:cs="Arial"/>
          <w:sz w:val="22"/>
          <w:szCs w:val="22"/>
        </w:rPr>
      </w:pPr>
      <w:r w:rsidRPr="002C35F3">
        <w:rPr>
          <w:rFonts w:cs="Arial"/>
          <w:sz w:val="22"/>
          <w:szCs w:val="22"/>
          <w:u w:val="single"/>
        </w:rPr>
        <w:t>Upper limit</w:t>
      </w:r>
      <w:r w:rsidR="00563413">
        <w:rPr>
          <w:rFonts w:cs="Arial"/>
          <w:sz w:val="22"/>
          <w:szCs w:val="22"/>
          <w:u w:val="single"/>
        </w:rPr>
        <w:t>:</w:t>
      </w:r>
      <w:r w:rsidRPr="002C35F3">
        <w:rPr>
          <w:rFonts w:cs="Arial"/>
          <w:sz w:val="22"/>
          <w:szCs w:val="22"/>
        </w:rPr>
        <w:t xml:space="preserve"> None set</w:t>
      </w:r>
      <w:r w:rsidR="00A2736B">
        <w:rPr>
          <w:rFonts w:cs="Arial"/>
          <w:sz w:val="22"/>
          <w:szCs w:val="22"/>
        </w:rPr>
        <w:t>.</w:t>
      </w:r>
    </w:p>
    <w:p w:rsidR="005C6EF5" w:rsidRPr="002C35F3" w:rsidRDefault="005C6EF5" w:rsidP="00D0488D">
      <w:pPr>
        <w:jc w:val="both"/>
        <w:rPr>
          <w:rFonts w:cs="Arial"/>
          <w:sz w:val="22"/>
          <w:szCs w:val="22"/>
        </w:rPr>
      </w:pPr>
    </w:p>
    <w:p w:rsidR="005C6EF5" w:rsidRPr="002C35F3" w:rsidRDefault="005C6EF5" w:rsidP="00D0488D">
      <w:pPr>
        <w:jc w:val="both"/>
        <w:rPr>
          <w:rFonts w:cs="Arial"/>
          <w:sz w:val="22"/>
          <w:szCs w:val="22"/>
        </w:rPr>
      </w:pPr>
      <w:r w:rsidRPr="002C35F3">
        <w:rPr>
          <w:rFonts w:cs="Arial"/>
          <w:sz w:val="22"/>
          <w:szCs w:val="22"/>
          <w:u w:val="single"/>
        </w:rPr>
        <w:t>Lower limit</w:t>
      </w:r>
      <w:r w:rsidR="00563413">
        <w:rPr>
          <w:rFonts w:cs="Arial"/>
          <w:sz w:val="22"/>
          <w:szCs w:val="22"/>
          <w:u w:val="single"/>
        </w:rPr>
        <w:t>:</w:t>
      </w:r>
      <w:r w:rsidR="0091392E" w:rsidRPr="002C35F3">
        <w:rPr>
          <w:rFonts w:cs="Arial"/>
          <w:sz w:val="22"/>
          <w:szCs w:val="22"/>
        </w:rPr>
        <w:t xml:space="preserve"> Involvement of school</w:t>
      </w:r>
      <w:r w:rsidR="00EC35DA">
        <w:rPr>
          <w:rFonts w:cs="Arial"/>
          <w:sz w:val="22"/>
          <w:szCs w:val="22"/>
        </w:rPr>
        <w:t>, scout group</w:t>
      </w:r>
      <w:r w:rsidR="0091392E" w:rsidRPr="002C35F3">
        <w:rPr>
          <w:rFonts w:cs="Arial"/>
          <w:sz w:val="22"/>
          <w:szCs w:val="22"/>
        </w:rPr>
        <w:t xml:space="preserve"> or university in 3 management or survey / monitoring projects during the plan</w:t>
      </w:r>
      <w:r w:rsidR="002E4DD6" w:rsidRPr="002C35F3">
        <w:rPr>
          <w:rFonts w:cs="Arial"/>
          <w:sz w:val="22"/>
          <w:szCs w:val="22"/>
        </w:rPr>
        <w:t xml:space="preserve"> period</w:t>
      </w:r>
      <w:r w:rsidR="00A2736B">
        <w:rPr>
          <w:rFonts w:cs="Arial"/>
          <w:sz w:val="22"/>
          <w:szCs w:val="22"/>
        </w:rPr>
        <w:t>.</w:t>
      </w:r>
    </w:p>
    <w:p w:rsidR="005C6EF5" w:rsidRPr="002C35F3" w:rsidRDefault="005C6EF5" w:rsidP="00D0488D">
      <w:pPr>
        <w:jc w:val="both"/>
        <w:rPr>
          <w:rFonts w:cs="Arial"/>
          <w:sz w:val="22"/>
          <w:szCs w:val="22"/>
          <w:u w:val="single"/>
        </w:rPr>
      </w:pPr>
    </w:p>
    <w:p w:rsidR="005C6EF5" w:rsidRPr="002C35F3" w:rsidRDefault="00E30B5F" w:rsidP="00D0488D">
      <w:pPr>
        <w:jc w:val="both"/>
        <w:rPr>
          <w:rFonts w:cs="Arial"/>
          <w:sz w:val="22"/>
          <w:szCs w:val="22"/>
        </w:rPr>
      </w:pPr>
      <w:r>
        <w:rPr>
          <w:rFonts w:cs="Arial"/>
          <w:sz w:val="22"/>
          <w:szCs w:val="22"/>
          <w:u w:val="single"/>
        </w:rPr>
        <w:t>Task</w:t>
      </w:r>
      <w:r w:rsidR="00563413">
        <w:rPr>
          <w:rFonts w:cs="Arial"/>
          <w:sz w:val="22"/>
          <w:szCs w:val="22"/>
          <w:u w:val="single"/>
        </w:rPr>
        <w:t>:</w:t>
      </w:r>
      <w:r w:rsidRPr="002C35F3">
        <w:rPr>
          <w:rFonts w:cs="Arial"/>
          <w:sz w:val="22"/>
          <w:szCs w:val="22"/>
          <w:u w:val="single"/>
        </w:rPr>
        <w:t xml:space="preserve"> </w:t>
      </w:r>
      <w:r w:rsidR="00A5785F">
        <w:rPr>
          <w:rFonts w:cs="Arial"/>
          <w:sz w:val="22"/>
          <w:szCs w:val="22"/>
          <w:u w:val="single"/>
        </w:rPr>
        <w:t>3.3</w:t>
      </w:r>
    </w:p>
    <w:p w:rsidR="005C6EF5" w:rsidRPr="002C35F3" w:rsidRDefault="005C6EF5" w:rsidP="00D0488D">
      <w:pPr>
        <w:jc w:val="both"/>
        <w:rPr>
          <w:rFonts w:cs="Arial"/>
          <w:sz w:val="22"/>
          <w:szCs w:val="22"/>
        </w:rPr>
      </w:pPr>
    </w:p>
    <w:p w:rsidR="000A3F57" w:rsidRPr="002C35F3" w:rsidRDefault="008173D9" w:rsidP="00D0488D">
      <w:pPr>
        <w:pStyle w:val="Heading3"/>
        <w:rPr>
          <w:rFonts w:cs="Arial"/>
          <w:b/>
          <w:i w:val="0"/>
          <w:szCs w:val="22"/>
        </w:rPr>
      </w:pPr>
      <w:bookmarkStart w:id="48" w:name="_Toc505977084"/>
      <w:r w:rsidRPr="002C35F3">
        <w:rPr>
          <w:rFonts w:cs="Arial"/>
          <w:b/>
          <w:i w:val="0"/>
          <w:szCs w:val="22"/>
        </w:rPr>
        <w:t xml:space="preserve">4.3.4 </w:t>
      </w:r>
      <w:r w:rsidR="00722F3D" w:rsidRPr="002C35F3">
        <w:rPr>
          <w:rFonts w:cs="Arial"/>
          <w:b/>
          <w:i w:val="0"/>
          <w:szCs w:val="22"/>
        </w:rPr>
        <w:t xml:space="preserve">Objective 4 </w:t>
      </w:r>
      <w:r w:rsidR="000A3F57" w:rsidRPr="002C35F3">
        <w:rPr>
          <w:rFonts w:cs="Arial"/>
          <w:b/>
          <w:i w:val="0"/>
          <w:szCs w:val="22"/>
        </w:rPr>
        <w:t>Monitor effects of management and visitor use on the wildlife on the site</w:t>
      </w:r>
      <w:bookmarkEnd w:id="48"/>
    </w:p>
    <w:p w:rsidR="000A3F57" w:rsidRPr="002C35F3" w:rsidRDefault="000A3F57" w:rsidP="00D0488D">
      <w:pPr>
        <w:pStyle w:val="ListParagraph"/>
        <w:tabs>
          <w:tab w:val="num" w:pos="567"/>
        </w:tabs>
        <w:ind w:left="567" w:hanging="283"/>
        <w:jc w:val="both"/>
        <w:rPr>
          <w:rFonts w:cs="Arial"/>
          <w:sz w:val="22"/>
          <w:szCs w:val="22"/>
        </w:rPr>
      </w:pPr>
    </w:p>
    <w:p w:rsidR="0091392E" w:rsidRPr="002C35F3" w:rsidRDefault="00CA1E09" w:rsidP="00D0488D">
      <w:pPr>
        <w:pStyle w:val="ListParagraph"/>
        <w:tabs>
          <w:tab w:val="num" w:pos="567"/>
        </w:tabs>
        <w:ind w:left="0"/>
        <w:jc w:val="both"/>
        <w:rPr>
          <w:rFonts w:cs="Arial"/>
          <w:sz w:val="22"/>
          <w:szCs w:val="22"/>
        </w:rPr>
      </w:pPr>
      <w:r w:rsidRPr="002C35F3">
        <w:rPr>
          <w:rFonts w:cs="Arial"/>
          <w:b/>
          <w:sz w:val="22"/>
          <w:szCs w:val="22"/>
        </w:rPr>
        <w:t xml:space="preserve">Target </w:t>
      </w:r>
      <w:r w:rsidR="00652A0A">
        <w:rPr>
          <w:rFonts w:cs="Arial"/>
          <w:b/>
          <w:sz w:val="22"/>
          <w:szCs w:val="22"/>
        </w:rPr>
        <w:t>4-</w:t>
      </w:r>
      <w:r w:rsidRPr="002C35F3">
        <w:rPr>
          <w:rFonts w:cs="Arial"/>
          <w:b/>
          <w:sz w:val="22"/>
          <w:szCs w:val="22"/>
        </w:rPr>
        <w:t xml:space="preserve">1 </w:t>
      </w:r>
      <w:r w:rsidR="0091392E" w:rsidRPr="002C35F3">
        <w:rPr>
          <w:rFonts w:cs="Arial"/>
          <w:sz w:val="22"/>
          <w:szCs w:val="22"/>
        </w:rPr>
        <w:t>Continue to monitor the following species groups, and use the findings to inform future management planning:</w:t>
      </w:r>
    </w:p>
    <w:p w:rsidR="0091392E" w:rsidRPr="002C35F3" w:rsidRDefault="0091392E" w:rsidP="00D0488D">
      <w:pPr>
        <w:pStyle w:val="ListParagraph"/>
        <w:tabs>
          <w:tab w:val="num" w:pos="567"/>
        </w:tabs>
        <w:jc w:val="both"/>
        <w:rPr>
          <w:rFonts w:cs="Arial"/>
          <w:sz w:val="22"/>
          <w:szCs w:val="22"/>
        </w:rPr>
      </w:pPr>
    </w:p>
    <w:p w:rsidR="0091392E" w:rsidRPr="002C35F3" w:rsidRDefault="002E4DD6" w:rsidP="00D0488D">
      <w:pPr>
        <w:pStyle w:val="ListParagraph"/>
        <w:numPr>
          <w:ilvl w:val="0"/>
          <w:numId w:val="35"/>
        </w:numPr>
        <w:jc w:val="both"/>
        <w:rPr>
          <w:rFonts w:cs="Arial"/>
          <w:sz w:val="22"/>
          <w:szCs w:val="22"/>
        </w:rPr>
      </w:pPr>
      <w:r w:rsidRPr="002C35F3">
        <w:rPr>
          <w:rFonts w:cs="Arial"/>
          <w:sz w:val="22"/>
          <w:szCs w:val="22"/>
        </w:rPr>
        <w:t xml:space="preserve">Birds surveys in addition to the </w:t>
      </w:r>
      <w:r w:rsidR="00A629E5" w:rsidRPr="002C35F3">
        <w:rPr>
          <w:rFonts w:cs="Arial"/>
          <w:sz w:val="22"/>
          <w:szCs w:val="22"/>
        </w:rPr>
        <w:t xml:space="preserve">continuing current </w:t>
      </w:r>
      <w:r w:rsidR="00CA1E09" w:rsidRPr="002C35F3">
        <w:rPr>
          <w:rFonts w:cs="Arial"/>
          <w:sz w:val="22"/>
          <w:szCs w:val="22"/>
        </w:rPr>
        <w:t xml:space="preserve">nest box </w:t>
      </w:r>
      <w:r w:rsidRPr="002C35F3">
        <w:rPr>
          <w:rFonts w:cs="Arial"/>
          <w:sz w:val="22"/>
          <w:szCs w:val="22"/>
        </w:rPr>
        <w:t xml:space="preserve">monitoring scheme. This should comprise </w:t>
      </w:r>
      <w:r w:rsidR="00A629E5" w:rsidRPr="002C35F3">
        <w:rPr>
          <w:rFonts w:cs="Arial"/>
          <w:sz w:val="22"/>
          <w:szCs w:val="22"/>
        </w:rPr>
        <w:t xml:space="preserve">breeding bird/ common bird </w:t>
      </w:r>
      <w:r w:rsidRPr="002C35F3">
        <w:rPr>
          <w:rFonts w:cs="Arial"/>
          <w:sz w:val="22"/>
          <w:szCs w:val="22"/>
        </w:rPr>
        <w:t>census transects</w:t>
      </w:r>
      <w:r w:rsidR="00A629E5" w:rsidRPr="002C35F3">
        <w:rPr>
          <w:rFonts w:cs="Arial"/>
          <w:sz w:val="22"/>
          <w:szCs w:val="22"/>
        </w:rPr>
        <w:t>, which could be repeated each year</w:t>
      </w:r>
      <w:r w:rsidRPr="002C35F3">
        <w:rPr>
          <w:rFonts w:cs="Arial"/>
          <w:sz w:val="22"/>
          <w:szCs w:val="22"/>
        </w:rPr>
        <w:t xml:space="preserve"> or every three years</w:t>
      </w:r>
      <w:r w:rsidR="00A629E5" w:rsidRPr="002C35F3">
        <w:rPr>
          <w:rFonts w:cs="Arial"/>
          <w:sz w:val="22"/>
          <w:szCs w:val="22"/>
        </w:rPr>
        <w:t>.</w:t>
      </w:r>
    </w:p>
    <w:p w:rsidR="0091392E" w:rsidRPr="002C35F3" w:rsidRDefault="0091392E" w:rsidP="00D0488D">
      <w:pPr>
        <w:pStyle w:val="ListParagraph"/>
        <w:numPr>
          <w:ilvl w:val="0"/>
          <w:numId w:val="35"/>
        </w:numPr>
        <w:jc w:val="both"/>
        <w:rPr>
          <w:rFonts w:cs="Arial"/>
          <w:sz w:val="22"/>
          <w:szCs w:val="22"/>
        </w:rPr>
      </w:pPr>
      <w:r w:rsidRPr="002C35F3">
        <w:rPr>
          <w:rFonts w:cs="Arial"/>
          <w:sz w:val="22"/>
          <w:szCs w:val="22"/>
        </w:rPr>
        <w:t xml:space="preserve">Mammals, </w:t>
      </w:r>
      <w:r w:rsidR="00A629E5" w:rsidRPr="002C35F3">
        <w:rPr>
          <w:rFonts w:cs="Arial"/>
          <w:sz w:val="22"/>
          <w:szCs w:val="22"/>
        </w:rPr>
        <w:t>including small mammal trapping. This could provide a baseline and be repeated every 5 years.</w:t>
      </w:r>
    </w:p>
    <w:p w:rsidR="0091392E" w:rsidRPr="002C35F3" w:rsidRDefault="0091392E" w:rsidP="00D0488D">
      <w:pPr>
        <w:pStyle w:val="ListParagraph"/>
        <w:numPr>
          <w:ilvl w:val="0"/>
          <w:numId w:val="35"/>
        </w:numPr>
        <w:jc w:val="both"/>
        <w:rPr>
          <w:rFonts w:cs="Arial"/>
          <w:sz w:val="22"/>
          <w:szCs w:val="22"/>
        </w:rPr>
      </w:pPr>
      <w:r w:rsidRPr="002C35F3">
        <w:rPr>
          <w:rFonts w:cs="Arial"/>
          <w:sz w:val="22"/>
          <w:szCs w:val="22"/>
        </w:rPr>
        <w:t>Butterflies and Moths</w:t>
      </w:r>
      <w:r w:rsidR="00A629E5" w:rsidRPr="002C35F3">
        <w:rPr>
          <w:rFonts w:cs="Arial"/>
          <w:sz w:val="22"/>
          <w:szCs w:val="22"/>
        </w:rPr>
        <w:t xml:space="preserve"> – there is potential for setting up a butterfly transect and moth trapping evening. </w:t>
      </w:r>
      <w:r w:rsidR="00A2736B">
        <w:rPr>
          <w:rFonts w:cs="Arial"/>
          <w:sz w:val="22"/>
          <w:szCs w:val="22"/>
        </w:rPr>
        <w:t>A b</w:t>
      </w:r>
      <w:r w:rsidR="002E4DD6" w:rsidRPr="002C35F3">
        <w:rPr>
          <w:rFonts w:cs="Arial"/>
          <w:sz w:val="22"/>
          <w:szCs w:val="22"/>
        </w:rPr>
        <w:t>utterfly transect could be repeated every year or every three years and moth survey every five year</w:t>
      </w:r>
      <w:r w:rsidR="00A2736B">
        <w:rPr>
          <w:rFonts w:cs="Arial"/>
          <w:sz w:val="22"/>
          <w:szCs w:val="22"/>
        </w:rPr>
        <w:t>s</w:t>
      </w:r>
      <w:r w:rsidR="002E4DD6" w:rsidRPr="002C35F3">
        <w:rPr>
          <w:rFonts w:cs="Arial"/>
          <w:sz w:val="22"/>
          <w:szCs w:val="22"/>
        </w:rPr>
        <w:t>.</w:t>
      </w:r>
    </w:p>
    <w:p w:rsidR="00A629E5" w:rsidRPr="002C35F3" w:rsidRDefault="0091392E" w:rsidP="00D0488D">
      <w:pPr>
        <w:pStyle w:val="ListParagraph"/>
        <w:numPr>
          <w:ilvl w:val="0"/>
          <w:numId w:val="35"/>
        </w:numPr>
        <w:jc w:val="both"/>
        <w:rPr>
          <w:rFonts w:cs="Arial"/>
          <w:sz w:val="22"/>
          <w:szCs w:val="22"/>
        </w:rPr>
      </w:pPr>
      <w:r w:rsidRPr="002C35F3">
        <w:rPr>
          <w:rFonts w:cs="Arial"/>
          <w:sz w:val="22"/>
          <w:szCs w:val="22"/>
        </w:rPr>
        <w:t>Flora</w:t>
      </w:r>
      <w:r w:rsidR="002E4DD6" w:rsidRPr="002C35F3">
        <w:rPr>
          <w:rFonts w:cs="Arial"/>
          <w:sz w:val="22"/>
          <w:szCs w:val="22"/>
        </w:rPr>
        <w:t xml:space="preserve"> –</w:t>
      </w:r>
      <w:r w:rsidR="00046656">
        <w:rPr>
          <w:rFonts w:cs="Arial"/>
          <w:sz w:val="22"/>
          <w:szCs w:val="22"/>
        </w:rPr>
        <w:t xml:space="preserve"> </w:t>
      </w:r>
      <w:r w:rsidR="002E4DD6" w:rsidRPr="002C35F3">
        <w:rPr>
          <w:rFonts w:cs="Arial"/>
          <w:sz w:val="22"/>
          <w:szCs w:val="22"/>
        </w:rPr>
        <w:t>NBGRC carries out surveys ad hoc, usually every 5 years. Records can be supplemented by monitoring by SNLG or F</w:t>
      </w:r>
      <w:r w:rsidR="00A2736B">
        <w:rPr>
          <w:rFonts w:cs="Arial"/>
          <w:sz w:val="22"/>
          <w:szCs w:val="22"/>
        </w:rPr>
        <w:t>oSW</w:t>
      </w:r>
      <w:r w:rsidR="002E4DD6" w:rsidRPr="002C35F3">
        <w:rPr>
          <w:rFonts w:cs="Arial"/>
          <w:sz w:val="22"/>
          <w:szCs w:val="22"/>
        </w:rPr>
        <w:t xml:space="preserve"> and can </w:t>
      </w:r>
      <w:r w:rsidR="003F3D79" w:rsidRPr="002C35F3">
        <w:rPr>
          <w:rFonts w:cs="Arial"/>
          <w:sz w:val="22"/>
          <w:szCs w:val="22"/>
        </w:rPr>
        <w:t>focus</w:t>
      </w:r>
      <w:r w:rsidR="002E4DD6" w:rsidRPr="002C35F3">
        <w:rPr>
          <w:rFonts w:cs="Arial"/>
          <w:sz w:val="22"/>
          <w:szCs w:val="22"/>
        </w:rPr>
        <w:t xml:space="preserve"> on particular features of interest, e.g. orchid colony.</w:t>
      </w:r>
    </w:p>
    <w:p w:rsidR="0091392E" w:rsidRPr="002C35F3" w:rsidRDefault="00A629E5" w:rsidP="00D0488D">
      <w:pPr>
        <w:pStyle w:val="ListParagraph"/>
        <w:numPr>
          <w:ilvl w:val="0"/>
          <w:numId w:val="35"/>
        </w:numPr>
        <w:jc w:val="both"/>
        <w:rPr>
          <w:rFonts w:cs="Arial"/>
          <w:sz w:val="22"/>
          <w:szCs w:val="22"/>
        </w:rPr>
      </w:pPr>
      <w:r w:rsidRPr="002C35F3">
        <w:rPr>
          <w:rFonts w:cs="Arial"/>
          <w:sz w:val="22"/>
          <w:szCs w:val="22"/>
        </w:rPr>
        <w:t xml:space="preserve">Possible update </w:t>
      </w:r>
      <w:r w:rsidR="00A2736B">
        <w:rPr>
          <w:rFonts w:cs="Arial"/>
          <w:sz w:val="22"/>
          <w:szCs w:val="22"/>
        </w:rPr>
        <w:t xml:space="preserve">of </w:t>
      </w:r>
      <w:r w:rsidRPr="002C35F3">
        <w:rPr>
          <w:rFonts w:cs="Arial"/>
          <w:sz w:val="22"/>
          <w:szCs w:val="22"/>
        </w:rPr>
        <w:t xml:space="preserve">fungi </w:t>
      </w:r>
      <w:r w:rsidR="0012204A" w:rsidRPr="002C35F3">
        <w:rPr>
          <w:rFonts w:cs="Arial"/>
          <w:sz w:val="22"/>
          <w:szCs w:val="22"/>
        </w:rPr>
        <w:t>survey. This</w:t>
      </w:r>
      <w:r w:rsidR="002E4DD6" w:rsidRPr="002C35F3">
        <w:rPr>
          <w:rFonts w:cs="Arial"/>
          <w:sz w:val="22"/>
          <w:szCs w:val="22"/>
        </w:rPr>
        <w:t xml:space="preserve"> could be repeated every 5 years</w:t>
      </w:r>
      <w:r w:rsidR="00A2736B">
        <w:rPr>
          <w:rFonts w:cs="Arial"/>
          <w:sz w:val="22"/>
          <w:szCs w:val="22"/>
        </w:rPr>
        <w:t>.</w:t>
      </w:r>
    </w:p>
    <w:p w:rsidR="00A629E5" w:rsidRPr="002C35F3" w:rsidRDefault="00A629E5" w:rsidP="00D0488D">
      <w:pPr>
        <w:pStyle w:val="ListParagraph"/>
        <w:numPr>
          <w:ilvl w:val="0"/>
          <w:numId w:val="35"/>
        </w:numPr>
        <w:jc w:val="both"/>
        <w:rPr>
          <w:rFonts w:cs="Arial"/>
          <w:sz w:val="22"/>
          <w:szCs w:val="22"/>
        </w:rPr>
      </w:pPr>
      <w:r w:rsidRPr="002C35F3">
        <w:rPr>
          <w:rFonts w:cs="Arial"/>
          <w:sz w:val="22"/>
          <w:szCs w:val="22"/>
        </w:rPr>
        <w:t>Bat survey</w:t>
      </w:r>
      <w:r w:rsidR="002E4DD6" w:rsidRPr="002C35F3">
        <w:rPr>
          <w:rFonts w:cs="Arial"/>
          <w:sz w:val="22"/>
          <w:szCs w:val="22"/>
        </w:rPr>
        <w:t xml:space="preserve"> – baseline required</w:t>
      </w:r>
      <w:r w:rsidR="00563413">
        <w:rPr>
          <w:rFonts w:cs="Arial"/>
          <w:sz w:val="22"/>
          <w:szCs w:val="22"/>
        </w:rPr>
        <w:t>,</w:t>
      </w:r>
      <w:r w:rsidR="002E4DD6" w:rsidRPr="002C35F3">
        <w:rPr>
          <w:rFonts w:cs="Arial"/>
          <w:sz w:val="22"/>
          <w:szCs w:val="22"/>
        </w:rPr>
        <w:t xml:space="preserve"> and this could be repeated every 5 years.</w:t>
      </w:r>
    </w:p>
    <w:p w:rsidR="0091392E" w:rsidRPr="002C35F3" w:rsidRDefault="0091392E" w:rsidP="00D0488D">
      <w:pPr>
        <w:pStyle w:val="ListParagraph"/>
        <w:tabs>
          <w:tab w:val="num" w:pos="567"/>
        </w:tabs>
        <w:ind w:left="0"/>
        <w:jc w:val="both"/>
        <w:rPr>
          <w:rFonts w:cs="Arial"/>
          <w:sz w:val="22"/>
          <w:szCs w:val="22"/>
        </w:rPr>
      </w:pPr>
      <w:r w:rsidRPr="002C35F3">
        <w:rPr>
          <w:rFonts w:cs="Arial"/>
          <w:sz w:val="22"/>
          <w:szCs w:val="22"/>
        </w:rPr>
        <w:t> </w:t>
      </w:r>
    </w:p>
    <w:p w:rsidR="002E4DD6" w:rsidRPr="002C35F3" w:rsidRDefault="002E4DD6" w:rsidP="00D0488D">
      <w:pPr>
        <w:jc w:val="both"/>
        <w:rPr>
          <w:rFonts w:cs="Arial"/>
          <w:sz w:val="22"/>
          <w:szCs w:val="22"/>
          <w:lang w:eastAsia="en-GB"/>
        </w:rPr>
      </w:pPr>
      <w:r w:rsidRPr="002C35F3">
        <w:rPr>
          <w:rFonts w:cs="Arial"/>
          <w:sz w:val="22"/>
          <w:szCs w:val="22"/>
          <w:u w:val="single"/>
          <w:lang w:eastAsia="en-GB"/>
        </w:rPr>
        <w:t>Upper limit</w:t>
      </w:r>
      <w:r w:rsidR="00563413">
        <w:rPr>
          <w:rFonts w:cs="Arial"/>
          <w:sz w:val="22"/>
          <w:szCs w:val="22"/>
          <w:u w:val="single"/>
          <w:lang w:eastAsia="en-GB"/>
        </w:rPr>
        <w:t>:</w:t>
      </w:r>
      <w:r w:rsidRPr="002C35F3">
        <w:rPr>
          <w:rFonts w:cs="Arial"/>
          <w:sz w:val="22"/>
          <w:szCs w:val="22"/>
          <w:lang w:eastAsia="en-GB"/>
        </w:rPr>
        <w:t xml:space="preserve"> All above surveys to be carried out</w:t>
      </w:r>
      <w:r w:rsidR="00A2736B">
        <w:rPr>
          <w:rFonts w:cs="Arial"/>
          <w:sz w:val="22"/>
          <w:szCs w:val="22"/>
          <w:lang w:eastAsia="en-GB"/>
        </w:rPr>
        <w:t>.</w:t>
      </w:r>
    </w:p>
    <w:p w:rsidR="002E4DD6" w:rsidRPr="002C35F3" w:rsidRDefault="002E4DD6" w:rsidP="00D0488D">
      <w:pPr>
        <w:pStyle w:val="Header"/>
        <w:tabs>
          <w:tab w:val="clear" w:pos="4153"/>
          <w:tab w:val="clear" w:pos="8306"/>
        </w:tabs>
        <w:jc w:val="both"/>
        <w:rPr>
          <w:rFonts w:cs="Arial"/>
          <w:b/>
          <w:sz w:val="22"/>
          <w:szCs w:val="22"/>
        </w:rPr>
      </w:pPr>
    </w:p>
    <w:p w:rsidR="002E4DD6" w:rsidRPr="002C35F3" w:rsidRDefault="002E4DD6" w:rsidP="00D0488D">
      <w:pPr>
        <w:pStyle w:val="ListParagraph"/>
        <w:tabs>
          <w:tab w:val="num" w:pos="567"/>
        </w:tabs>
        <w:ind w:left="0"/>
        <w:jc w:val="both"/>
        <w:rPr>
          <w:rFonts w:cs="Arial"/>
          <w:sz w:val="22"/>
          <w:szCs w:val="22"/>
        </w:rPr>
      </w:pPr>
      <w:r w:rsidRPr="002C35F3">
        <w:rPr>
          <w:rFonts w:cs="Arial"/>
          <w:sz w:val="22"/>
          <w:szCs w:val="22"/>
          <w:u w:val="single"/>
          <w:lang w:eastAsia="en-GB"/>
        </w:rPr>
        <w:t>Lower limit</w:t>
      </w:r>
      <w:r w:rsidR="00563413">
        <w:rPr>
          <w:rFonts w:cs="Arial"/>
          <w:sz w:val="22"/>
          <w:szCs w:val="22"/>
          <w:u w:val="single"/>
          <w:lang w:eastAsia="en-GB"/>
        </w:rPr>
        <w:t>:</w:t>
      </w:r>
      <w:r w:rsidRPr="00E43967">
        <w:t xml:space="preserve"> </w:t>
      </w:r>
      <w:r w:rsidRPr="002C35F3">
        <w:rPr>
          <w:rFonts w:cs="Arial"/>
          <w:sz w:val="22"/>
          <w:szCs w:val="22"/>
          <w:lang w:eastAsia="en-GB"/>
        </w:rPr>
        <w:t>Three of above surveys to be carried out</w:t>
      </w:r>
      <w:r w:rsidR="00A2736B">
        <w:rPr>
          <w:rFonts w:cs="Arial"/>
          <w:sz w:val="22"/>
          <w:szCs w:val="22"/>
          <w:lang w:eastAsia="en-GB"/>
        </w:rPr>
        <w:t>.</w:t>
      </w:r>
    </w:p>
    <w:p w:rsidR="002E4DD6" w:rsidRPr="002C35F3" w:rsidRDefault="002E4DD6" w:rsidP="00D0488D">
      <w:pPr>
        <w:pStyle w:val="ListParagraph"/>
        <w:tabs>
          <w:tab w:val="num" w:pos="567"/>
        </w:tabs>
        <w:ind w:left="0"/>
        <w:jc w:val="both"/>
        <w:rPr>
          <w:rFonts w:cs="Arial"/>
          <w:sz w:val="22"/>
          <w:szCs w:val="22"/>
        </w:rPr>
      </w:pPr>
    </w:p>
    <w:p w:rsidR="00373EA0" w:rsidRPr="002C35F3" w:rsidRDefault="00E30B5F" w:rsidP="00D0488D">
      <w:pPr>
        <w:pStyle w:val="ListParagraph"/>
        <w:tabs>
          <w:tab w:val="num" w:pos="567"/>
        </w:tabs>
        <w:ind w:left="0"/>
        <w:jc w:val="both"/>
        <w:rPr>
          <w:rFonts w:cs="Arial"/>
          <w:sz w:val="22"/>
          <w:szCs w:val="22"/>
        </w:rPr>
      </w:pPr>
      <w:r>
        <w:rPr>
          <w:rFonts w:cs="Arial"/>
          <w:sz w:val="22"/>
          <w:szCs w:val="22"/>
          <w:u w:val="single"/>
        </w:rPr>
        <w:t>Task</w:t>
      </w:r>
      <w:r w:rsidR="00563413">
        <w:rPr>
          <w:rFonts w:cs="Arial"/>
          <w:sz w:val="22"/>
          <w:szCs w:val="22"/>
          <w:u w:val="single"/>
        </w:rPr>
        <w:t>s:</w:t>
      </w:r>
      <w:r w:rsidRPr="002C35F3">
        <w:rPr>
          <w:rFonts w:cs="Arial"/>
          <w:sz w:val="22"/>
          <w:szCs w:val="22"/>
        </w:rPr>
        <w:t xml:space="preserve"> </w:t>
      </w:r>
      <w:r w:rsidR="00A629E5" w:rsidRPr="002C35F3">
        <w:rPr>
          <w:rFonts w:cs="Arial"/>
          <w:sz w:val="22"/>
          <w:szCs w:val="22"/>
        </w:rPr>
        <w:t>4.1 and 1.8</w:t>
      </w:r>
    </w:p>
    <w:p w:rsidR="00373EA0" w:rsidRPr="002C35F3" w:rsidRDefault="00373EA0" w:rsidP="00D0488D">
      <w:pPr>
        <w:pStyle w:val="ListParagraph"/>
        <w:tabs>
          <w:tab w:val="num" w:pos="567"/>
        </w:tabs>
        <w:ind w:left="567" w:hanging="283"/>
        <w:jc w:val="both"/>
        <w:rPr>
          <w:rFonts w:cs="Arial"/>
          <w:sz w:val="22"/>
          <w:szCs w:val="22"/>
        </w:rPr>
      </w:pPr>
    </w:p>
    <w:p w:rsidR="000A3F57" w:rsidRPr="002C35F3" w:rsidRDefault="000A3F57" w:rsidP="00D0488D">
      <w:pPr>
        <w:pStyle w:val="Header"/>
        <w:tabs>
          <w:tab w:val="clear" w:pos="4153"/>
          <w:tab w:val="clear" w:pos="8306"/>
        </w:tabs>
        <w:jc w:val="both"/>
        <w:rPr>
          <w:rFonts w:cs="Arial"/>
          <w:b/>
          <w:sz w:val="22"/>
          <w:szCs w:val="22"/>
        </w:rPr>
      </w:pPr>
    </w:p>
    <w:p w:rsidR="00EC139B" w:rsidRPr="002C35F3" w:rsidRDefault="00A629E5" w:rsidP="00D0488D">
      <w:pPr>
        <w:pStyle w:val="Header"/>
        <w:tabs>
          <w:tab w:val="clear" w:pos="4153"/>
          <w:tab w:val="clear" w:pos="8306"/>
        </w:tabs>
        <w:jc w:val="both"/>
        <w:rPr>
          <w:rFonts w:cs="Arial"/>
          <w:sz w:val="22"/>
          <w:szCs w:val="22"/>
        </w:rPr>
      </w:pPr>
      <w:r w:rsidRPr="002C35F3">
        <w:rPr>
          <w:rFonts w:cs="Arial"/>
          <w:b/>
          <w:sz w:val="22"/>
          <w:szCs w:val="22"/>
        </w:rPr>
        <w:t xml:space="preserve">Target </w:t>
      </w:r>
      <w:r w:rsidR="00652A0A">
        <w:rPr>
          <w:rFonts w:cs="Arial"/>
          <w:b/>
          <w:sz w:val="22"/>
          <w:szCs w:val="22"/>
        </w:rPr>
        <w:t>4-</w:t>
      </w:r>
      <w:r w:rsidRPr="002C35F3">
        <w:rPr>
          <w:rFonts w:cs="Arial"/>
          <w:b/>
          <w:sz w:val="22"/>
          <w:szCs w:val="22"/>
        </w:rPr>
        <w:t xml:space="preserve">2 </w:t>
      </w:r>
      <w:r w:rsidR="00EC139B" w:rsidRPr="002C35F3">
        <w:rPr>
          <w:rFonts w:cs="Arial"/>
          <w:sz w:val="22"/>
          <w:szCs w:val="22"/>
        </w:rPr>
        <w:t xml:space="preserve">No </w:t>
      </w:r>
      <w:r w:rsidR="00046656">
        <w:rPr>
          <w:rFonts w:cs="Arial"/>
          <w:sz w:val="22"/>
          <w:szCs w:val="22"/>
        </w:rPr>
        <w:t xml:space="preserve">increase in </w:t>
      </w:r>
      <w:r w:rsidR="00EC139B" w:rsidRPr="002C35F3">
        <w:rPr>
          <w:rFonts w:cs="Arial"/>
          <w:sz w:val="22"/>
          <w:szCs w:val="22"/>
        </w:rPr>
        <w:t xml:space="preserve">invasive non-native </w:t>
      </w:r>
      <w:r w:rsidRPr="002C35F3">
        <w:rPr>
          <w:rFonts w:cs="Arial"/>
          <w:sz w:val="22"/>
          <w:szCs w:val="22"/>
        </w:rPr>
        <w:t>species</w:t>
      </w:r>
      <w:r w:rsidR="00EC139B" w:rsidRPr="002C35F3">
        <w:rPr>
          <w:rFonts w:cs="Arial"/>
          <w:sz w:val="22"/>
          <w:szCs w:val="22"/>
        </w:rPr>
        <w:t>.</w:t>
      </w:r>
      <w:r w:rsidRPr="002C35F3">
        <w:rPr>
          <w:rFonts w:cs="Arial"/>
          <w:sz w:val="22"/>
          <w:szCs w:val="22"/>
        </w:rPr>
        <w:t xml:space="preserve"> Species to look out for include (but are not limited to):</w:t>
      </w:r>
    </w:p>
    <w:p w:rsidR="00A629E5" w:rsidRPr="002C35F3" w:rsidRDefault="00A629E5" w:rsidP="00D0488D">
      <w:pPr>
        <w:pStyle w:val="Header"/>
        <w:numPr>
          <w:ilvl w:val="0"/>
          <w:numId w:val="37"/>
        </w:numPr>
        <w:tabs>
          <w:tab w:val="clear" w:pos="4153"/>
          <w:tab w:val="clear" w:pos="8306"/>
        </w:tabs>
        <w:jc w:val="both"/>
        <w:rPr>
          <w:rFonts w:cs="Arial"/>
          <w:sz w:val="22"/>
          <w:szCs w:val="22"/>
        </w:rPr>
      </w:pPr>
      <w:r w:rsidRPr="002C35F3">
        <w:rPr>
          <w:rFonts w:cs="Arial"/>
          <w:sz w:val="22"/>
          <w:szCs w:val="22"/>
        </w:rPr>
        <w:t xml:space="preserve">Spanish </w:t>
      </w:r>
      <w:r w:rsidR="00A2736B">
        <w:rPr>
          <w:rFonts w:cs="Arial"/>
          <w:sz w:val="22"/>
          <w:szCs w:val="22"/>
        </w:rPr>
        <w:t>b</w:t>
      </w:r>
      <w:r w:rsidRPr="002C35F3">
        <w:rPr>
          <w:rFonts w:cs="Arial"/>
          <w:sz w:val="22"/>
          <w:szCs w:val="22"/>
        </w:rPr>
        <w:t>luebell</w:t>
      </w:r>
      <w:r w:rsidR="00046656">
        <w:rPr>
          <w:rFonts w:cs="Arial"/>
          <w:sz w:val="22"/>
          <w:szCs w:val="22"/>
        </w:rPr>
        <w:t xml:space="preserve"> (already present)</w:t>
      </w:r>
      <w:r w:rsidR="00563413">
        <w:rPr>
          <w:rFonts w:cs="Arial"/>
          <w:sz w:val="22"/>
          <w:szCs w:val="22"/>
        </w:rPr>
        <w:t>;</w:t>
      </w:r>
    </w:p>
    <w:p w:rsidR="00A629E5" w:rsidRPr="002C35F3" w:rsidRDefault="00A629E5" w:rsidP="00D0488D">
      <w:pPr>
        <w:pStyle w:val="Header"/>
        <w:numPr>
          <w:ilvl w:val="0"/>
          <w:numId w:val="37"/>
        </w:numPr>
        <w:tabs>
          <w:tab w:val="clear" w:pos="4153"/>
          <w:tab w:val="clear" w:pos="8306"/>
        </w:tabs>
        <w:jc w:val="both"/>
        <w:rPr>
          <w:rFonts w:cs="Arial"/>
          <w:sz w:val="22"/>
          <w:szCs w:val="22"/>
        </w:rPr>
      </w:pPr>
      <w:r w:rsidRPr="002C35F3">
        <w:rPr>
          <w:rFonts w:cs="Arial"/>
          <w:sz w:val="22"/>
          <w:szCs w:val="22"/>
        </w:rPr>
        <w:t xml:space="preserve">Japanese </w:t>
      </w:r>
      <w:r w:rsidR="00A2736B">
        <w:rPr>
          <w:rFonts w:cs="Arial"/>
          <w:sz w:val="22"/>
          <w:szCs w:val="22"/>
        </w:rPr>
        <w:t>k</w:t>
      </w:r>
      <w:r w:rsidRPr="002C35F3">
        <w:rPr>
          <w:rFonts w:cs="Arial"/>
          <w:sz w:val="22"/>
          <w:szCs w:val="22"/>
        </w:rPr>
        <w:t>notweed</w:t>
      </w:r>
      <w:r w:rsidR="00563413">
        <w:rPr>
          <w:rFonts w:cs="Arial"/>
          <w:sz w:val="22"/>
          <w:szCs w:val="22"/>
        </w:rPr>
        <w:t>;</w:t>
      </w:r>
    </w:p>
    <w:p w:rsidR="00A629E5" w:rsidRPr="002C35F3" w:rsidRDefault="00A2736B" w:rsidP="00D0488D">
      <w:pPr>
        <w:pStyle w:val="Header"/>
        <w:numPr>
          <w:ilvl w:val="0"/>
          <w:numId w:val="37"/>
        </w:numPr>
        <w:tabs>
          <w:tab w:val="clear" w:pos="4153"/>
          <w:tab w:val="clear" w:pos="8306"/>
        </w:tabs>
        <w:jc w:val="both"/>
        <w:rPr>
          <w:rFonts w:cs="Arial"/>
          <w:sz w:val="22"/>
          <w:szCs w:val="22"/>
        </w:rPr>
      </w:pPr>
      <w:r>
        <w:rPr>
          <w:rFonts w:cs="Arial"/>
          <w:sz w:val="22"/>
          <w:szCs w:val="22"/>
        </w:rPr>
        <w:t>v</w:t>
      </w:r>
      <w:r w:rsidR="00A629E5" w:rsidRPr="002C35F3">
        <w:rPr>
          <w:rFonts w:cs="Arial"/>
          <w:sz w:val="22"/>
          <w:szCs w:val="22"/>
        </w:rPr>
        <w:t>ariegated archangel</w:t>
      </w:r>
      <w:r w:rsidR="00563413">
        <w:rPr>
          <w:rFonts w:cs="Arial"/>
          <w:sz w:val="22"/>
          <w:szCs w:val="22"/>
        </w:rPr>
        <w:t>;</w:t>
      </w:r>
    </w:p>
    <w:p w:rsidR="00A629E5" w:rsidRPr="002C35F3" w:rsidRDefault="00A2736B" w:rsidP="00D0488D">
      <w:pPr>
        <w:pStyle w:val="Header"/>
        <w:numPr>
          <w:ilvl w:val="0"/>
          <w:numId w:val="37"/>
        </w:numPr>
        <w:tabs>
          <w:tab w:val="clear" w:pos="4153"/>
          <w:tab w:val="clear" w:pos="8306"/>
        </w:tabs>
        <w:jc w:val="both"/>
        <w:rPr>
          <w:rFonts w:cs="Arial"/>
          <w:sz w:val="22"/>
          <w:szCs w:val="22"/>
        </w:rPr>
      </w:pPr>
      <w:r>
        <w:rPr>
          <w:rFonts w:cs="Arial"/>
          <w:sz w:val="22"/>
          <w:szCs w:val="22"/>
        </w:rPr>
        <w:t>b</w:t>
      </w:r>
      <w:r w:rsidR="00A629E5" w:rsidRPr="002C35F3">
        <w:rPr>
          <w:rFonts w:cs="Arial"/>
          <w:sz w:val="22"/>
          <w:szCs w:val="22"/>
        </w:rPr>
        <w:t>lue periwinkle</w:t>
      </w:r>
      <w:r w:rsidR="00563413">
        <w:rPr>
          <w:rFonts w:cs="Arial"/>
          <w:sz w:val="22"/>
          <w:szCs w:val="22"/>
        </w:rPr>
        <w:t>.</w:t>
      </w:r>
    </w:p>
    <w:p w:rsidR="00D331D3" w:rsidRPr="002C35F3" w:rsidRDefault="00D331D3" w:rsidP="00D0488D">
      <w:pPr>
        <w:pStyle w:val="Header"/>
        <w:tabs>
          <w:tab w:val="clear" w:pos="4153"/>
          <w:tab w:val="clear" w:pos="8306"/>
        </w:tabs>
        <w:jc w:val="both"/>
        <w:rPr>
          <w:rFonts w:cs="Arial"/>
          <w:sz w:val="22"/>
          <w:szCs w:val="22"/>
        </w:rPr>
      </w:pPr>
    </w:p>
    <w:p w:rsidR="00EC139B" w:rsidRPr="002C35F3" w:rsidRDefault="00D331D3" w:rsidP="00D0488D">
      <w:pPr>
        <w:pStyle w:val="Header"/>
        <w:tabs>
          <w:tab w:val="clear" w:pos="4153"/>
          <w:tab w:val="clear" w:pos="8306"/>
        </w:tabs>
        <w:jc w:val="both"/>
        <w:rPr>
          <w:rFonts w:cs="Arial"/>
          <w:sz w:val="22"/>
          <w:szCs w:val="22"/>
        </w:rPr>
      </w:pPr>
      <w:r w:rsidRPr="002C35F3">
        <w:rPr>
          <w:rFonts w:cs="Arial"/>
          <w:sz w:val="22"/>
          <w:szCs w:val="22"/>
          <w:u w:val="single"/>
        </w:rPr>
        <w:t>Upper limit</w:t>
      </w:r>
      <w:r w:rsidR="00563413">
        <w:rPr>
          <w:rFonts w:cs="Arial"/>
          <w:sz w:val="22"/>
          <w:szCs w:val="22"/>
          <w:u w:val="single"/>
        </w:rPr>
        <w:t>:</w:t>
      </w:r>
      <w:r w:rsidRPr="002C35F3">
        <w:rPr>
          <w:rFonts w:cs="Arial"/>
          <w:sz w:val="22"/>
          <w:szCs w:val="22"/>
        </w:rPr>
        <w:t xml:space="preserve"> </w:t>
      </w:r>
      <w:r w:rsidR="00046656">
        <w:rPr>
          <w:rFonts w:cs="Arial"/>
          <w:sz w:val="22"/>
          <w:szCs w:val="22"/>
        </w:rPr>
        <w:t>None set.</w:t>
      </w:r>
    </w:p>
    <w:p w:rsidR="00D331D3" w:rsidRPr="0049030B" w:rsidRDefault="00D331D3" w:rsidP="0049030B">
      <w:pPr>
        <w:jc w:val="both"/>
        <w:rPr>
          <w:rFonts w:cs="Arial"/>
          <w:sz w:val="22"/>
          <w:szCs w:val="22"/>
        </w:rPr>
      </w:pPr>
    </w:p>
    <w:p w:rsidR="00D331D3" w:rsidRPr="00DD085C" w:rsidRDefault="00D331D3" w:rsidP="00D0488D">
      <w:pPr>
        <w:jc w:val="both"/>
        <w:rPr>
          <w:rFonts w:cs="Arial"/>
          <w:sz w:val="22"/>
          <w:szCs w:val="22"/>
        </w:rPr>
      </w:pPr>
      <w:r w:rsidRPr="00DD085C">
        <w:rPr>
          <w:rFonts w:cs="Arial"/>
          <w:sz w:val="22"/>
          <w:szCs w:val="22"/>
          <w:u w:val="single"/>
        </w:rPr>
        <w:t>Lower limit</w:t>
      </w:r>
      <w:r w:rsidR="00563413">
        <w:rPr>
          <w:rFonts w:cs="Arial"/>
          <w:sz w:val="22"/>
          <w:szCs w:val="22"/>
          <w:u w:val="single"/>
        </w:rPr>
        <w:t>:</w:t>
      </w:r>
      <w:r w:rsidRPr="00DD085C">
        <w:rPr>
          <w:rFonts w:cs="Arial"/>
          <w:sz w:val="22"/>
          <w:szCs w:val="22"/>
        </w:rPr>
        <w:t xml:space="preserve"> No increase in invasive </w:t>
      </w:r>
      <w:r w:rsidR="0012204A" w:rsidRPr="00DD085C">
        <w:rPr>
          <w:rFonts w:cs="Arial"/>
          <w:sz w:val="22"/>
          <w:szCs w:val="22"/>
        </w:rPr>
        <w:t>species</w:t>
      </w:r>
      <w:r w:rsidRPr="00DD085C">
        <w:rPr>
          <w:rFonts w:cs="Arial"/>
          <w:sz w:val="22"/>
          <w:szCs w:val="22"/>
        </w:rPr>
        <w:t xml:space="preserve"> over current situation (presence of some Spanish </w:t>
      </w:r>
      <w:r w:rsidR="00A2736B">
        <w:rPr>
          <w:rFonts w:cs="Arial"/>
          <w:sz w:val="22"/>
          <w:szCs w:val="22"/>
        </w:rPr>
        <w:t>b</w:t>
      </w:r>
      <w:r w:rsidRPr="00DD085C">
        <w:rPr>
          <w:rFonts w:cs="Arial"/>
          <w:sz w:val="22"/>
          <w:szCs w:val="22"/>
        </w:rPr>
        <w:t>luebell)</w:t>
      </w:r>
      <w:r w:rsidR="00A2736B">
        <w:rPr>
          <w:rFonts w:cs="Arial"/>
          <w:sz w:val="22"/>
          <w:szCs w:val="22"/>
        </w:rPr>
        <w:t>.</w:t>
      </w:r>
    </w:p>
    <w:p w:rsidR="00D331D3" w:rsidRPr="002C35F3" w:rsidRDefault="00D331D3" w:rsidP="0049030B">
      <w:pPr>
        <w:pStyle w:val="Header"/>
        <w:tabs>
          <w:tab w:val="clear" w:pos="4153"/>
          <w:tab w:val="clear" w:pos="8306"/>
        </w:tabs>
        <w:jc w:val="both"/>
        <w:rPr>
          <w:rFonts w:cs="Arial"/>
          <w:sz w:val="22"/>
          <w:szCs w:val="22"/>
        </w:rPr>
      </w:pPr>
    </w:p>
    <w:p w:rsidR="00722F3D" w:rsidRPr="002C35F3" w:rsidRDefault="008173D9" w:rsidP="00D0488D">
      <w:pPr>
        <w:pStyle w:val="Heading3"/>
        <w:rPr>
          <w:rFonts w:cs="Arial"/>
          <w:b/>
          <w:i w:val="0"/>
          <w:szCs w:val="22"/>
        </w:rPr>
      </w:pPr>
      <w:bookmarkStart w:id="49" w:name="_Toc505977085"/>
      <w:r w:rsidRPr="002C35F3">
        <w:rPr>
          <w:rFonts w:cs="Arial"/>
          <w:b/>
          <w:i w:val="0"/>
          <w:szCs w:val="22"/>
        </w:rPr>
        <w:t xml:space="preserve">4.3.5 </w:t>
      </w:r>
      <w:r w:rsidR="00722F3D" w:rsidRPr="002C35F3">
        <w:rPr>
          <w:rFonts w:cs="Arial"/>
          <w:b/>
          <w:i w:val="0"/>
          <w:szCs w:val="22"/>
        </w:rPr>
        <w:t xml:space="preserve">Objective 5. Promote a viable </w:t>
      </w:r>
      <w:r w:rsidR="00C2123F" w:rsidRPr="002C35F3">
        <w:rPr>
          <w:rFonts w:cs="Arial"/>
          <w:b/>
          <w:i w:val="0"/>
          <w:szCs w:val="22"/>
        </w:rPr>
        <w:t xml:space="preserve">Friends of Sharphill Wood </w:t>
      </w:r>
      <w:r w:rsidR="006E7664" w:rsidRPr="002C35F3">
        <w:rPr>
          <w:rFonts w:cs="Arial"/>
          <w:b/>
          <w:i w:val="0"/>
          <w:szCs w:val="22"/>
        </w:rPr>
        <w:t>group</w:t>
      </w:r>
      <w:bookmarkEnd w:id="49"/>
    </w:p>
    <w:p w:rsidR="00EC139B" w:rsidRPr="002C35F3" w:rsidRDefault="00EC139B" w:rsidP="00D0488D">
      <w:pPr>
        <w:pStyle w:val="Header"/>
        <w:tabs>
          <w:tab w:val="clear" w:pos="4153"/>
          <w:tab w:val="clear" w:pos="8306"/>
        </w:tabs>
        <w:jc w:val="both"/>
        <w:rPr>
          <w:rFonts w:cs="Arial"/>
          <w:b/>
          <w:sz w:val="22"/>
          <w:szCs w:val="22"/>
        </w:rPr>
      </w:pPr>
    </w:p>
    <w:p w:rsidR="00A629E5" w:rsidRPr="002C35F3" w:rsidRDefault="00A629E5" w:rsidP="00D0488D">
      <w:pPr>
        <w:pStyle w:val="Header"/>
        <w:tabs>
          <w:tab w:val="clear" w:pos="4153"/>
          <w:tab w:val="clear" w:pos="8306"/>
        </w:tabs>
        <w:jc w:val="both"/>
        <w:rPr>
          <w:rFonts w:cs="Arial"/>
          <w:b/>
          <w:sz w:val="22"/>
          <w:szCs w:val="22"/>
        </w:rPr>
      </w:pPr>
      <w:r w:rsidRPr="002C35F3">
        <w:rPr>
          <w:rFonts w:cs="Arial"/>
          <w:b/>
          <w:sz w:val="22"/>
          <w:szCs w:val="22"/>
        </w:rPr>
        <w:t xml:space="preserve">Target </w:t>
      </w:r>
      <w:r w:rsidR="00652A0A">
        <w:rPr>
          <w:rFonts w:cs="Arial"/>
          <w:b/>
          <w:sz w:val="22"/>
          <w:szCs w:val="22"/>
        </w:rPr>
        <w:t>5-</w:t>
      </w:r>
      <w:r w:rsidRPr="002C35F3">
        <w:rPr>
          <w:rFonts w:cs="Arial"/>
          <w:b/>
          <w:sz w:val="22"/>
          <w:szCs w:val="22"/>
        </w:rPr>
        <w:t>1 Friends group to remain viable.</w:t>
      </w:r>
    </w:p>
    <w:p w:rsidR="00A629E5" w:rsidRPr="002C35F3" w:rsidRDefault="00A629E5" w:rsidP="00D0488D">
      <w:pPr>
        <w:pStyle w:val="Header"/>
        <w:tabs>
          <w:tab w:val="clear" w:pos="4153"/>
          <w:tab w:val="clear" w:pos="8306"/>
        </w:tabs>
        <w:jc w:val="both"/>
        <w:rPr>
          <w:rFonts w:cs="Arial"/>
          <w:b/>
          <w:sz w:val="22"/>
          <w:szCs w:val="22"/>
        </w:rPr>
      </w:pPr>
    </w:p>
    <w:p w:rsidR="00A629E5" w:rsidRPr="002C35F3" w:rsidRDefault="00A629E5" w:rsidP="00D0488D">
      <w:pPr>
        <w:jc w:val="both"/>
        <w:rPr>
          <w:rFonts w:cs="Arial"/>
          <w:sz w:val="22"/>
          <w:szCs w:val="22"/>
          <w:lang w:eastAsia="en-GB"/>
        </w:rPr>
      </w:pPr>
      <w:r w:rsidRPr="002C35F3">
        <w:rPr>
          <w:rFonts w:cs="Arial"/>
          <w:sz w:val="22"/>
          <w:szCs w:val="22"/>
          <w:u w:val="single"/>
          <w:lang w:eastAsia="en-GB"/>
        </w:rPr>
        <w:t>Upper limit</w:t>
      </w:r>
      <w:r w:rsidR="00563413">
        <w:rPr>
          <w:rFonts w:cs="Arial"/>
          <w:sz w:val="22"/>
          <w:szCs w:val="22"/>
          <w:u w:val="single"/>
          <w:lang w:eastAsia="en-GB"/>
        </w:rPr>
        <w:t>:</w:t>
      </w:r>
      <w:r w:rsidRPr="002C35F3">
        <w:rPr>
          <w:rFonts w:cs="Arial"/>
          <w:sz w:val="22"/>
          <w:szCs w:val="22"/>
          <w:lang w:eastAsia="en-GB"/>
        </w:rPr>
        <w:t xml:space="preserve"> </w:t>
      </w:r>
      <w:r w:rsidR="009E6511">
        <w:rPr>
          <w:rFonts w:cs="Arial"/>
          <w:sz w:val="22"/>
          <w:szCs w:val="22"/>
          <w:lang w:eastAsia="en-GB"/>
        </w:rPr>
        <w:t xml:space="preserve">Active membership </w:t>
      </w:r>
      <w:r w:rsidRPr="002C35F3">
        <w:rPr>
          <w:rFonts w:cs="Arial"/>
          <w:sz w:val="22"/>
          <w:szCs w:val="22"/>
          <w:lang w:eastAsia="en-GB"/>
        </w:rPr>
        <w:t>levels to increase by 20% by end of management plan period</w:t>
      </w:r>
      <w:r w:rsidR="00A2736B">
        <w:rPr>
          <w:rFonts w:cs="Arial"/>
          <w:sz w:val="22"/>
          <w:szCs w:val="22"/>
          <w:lang w:eastAsia="en-GB"/>
        </w:rPr>
        <w:t>.</w:t>
      </w:r>
      <w:r w:rsidRPr="002C35F3">
        <w:rPr>
          <w:rFonts w:cs="Arial"/>
          <w:sz w:val="22"/>
          <w:szCs w:val="22"/>
          <w:lang w:eastAsia="en-GB"/>
        </w:rPr>
        <w:t xml:space="preserve"> </w:t>
      </w:r>
    </w:p>
    <w:p w:rsidR="00A629E5" w:rsidRPr="002C35F3" w:rsidRDefault="00A629E5" w:rsidP="00D0488D">
      <w:pPr>
        <w:pStyle w:val="Header"/>
        <w:tabs>
          <w:tab w:val="clear" w:pos="4153"/>
          <w:tab w:val="clear" w:pos="8306"/>
        </w:tabs>
        <w:jc w:val="both"/>
        <w:rPr>
          <w:rFonts w:cs="Arial"/>
          <w:b/>
          <w:sz w:val="22"/>
          <w:szCs w:val="22"/>
        </w:rPr>
      </w:pPr>
    </w:p>
    <w:p w:rsidR="00E10BE3" w:rsidRPr="002C35F3" w:rsidRDefault="00396A92" w:rsidP="00D0488D">
      <w:pPr>
        <w:jc w:val="both"/>
        <w:rPr>
          <w:rFonts w:cs="Arial"/>
          <w:sz w:val="22"/>
          <w:szCs w:val="22"/>
          <w:lang w:eastAsia="en-GB"/>
        </w:rPr>
      </w:pPr>
      <w:r w:rsidRPr="002C35F3">
        <w:rPr>
          <w:rFonts w:cs="Arial"/>
          <w:sz w:val="22"/>
          <w:szCs w:val="22"/>
          <w:u w:val="single"/>
          <w:lang w:eastAsia="en-GB"/>
        </w:rPr>
        <w:t>Lower limit</w:t>
      </w:r>
      <w:r w:rsidR="00F078AC">
        <w:rPr>
          <w:rFonts w:cs="Arial"/>
          <w:sz w:val="22"/>
          <w:szCs w:val="22"/>
          <w:u w:val="single"/>
          <w:lang w:eastAsia="en-GB"/>
        </w:rPr>
        <w:t>:</w:t>
      </w:r>
      <w:r w:rsidRPr="002C35F3">
        <w:rPr>
          <w:rFonts w:cs="Arial"/>
          <w:sz w:val="22"/>
          <w:szCs w:val="22"/>
          <w:lang w:eastAsia="en-GB"/>
        </w:rPr>
        <w:t xml:space="preserve"> Group to exist and maintain current </w:t>
      </w:r>
      <w:r w:rsidR="009E6511">
        <w:rPr>
          <w:rFonts w:cs="Arial"/>
          <w:sz w:val="22"/>
          <w:szCs w:val="22"/>
          <w:lang w:eastAsia="en-GB"/>
        </w:rPr>
        <w:t xml:space="preserve">active </w:t>
      </w:r>
      <w:r w:rsidRPr="002C35F3">
        <w:rPr>
          <w:rFonts w:cs="Arial"/>
          <w:sz w:val="22"/>
          <w:szCs w:val="22"/>
          <w:lang w:eastAsia="en-GB"/>
        </w:rPr>
        <w:t xml:space="preserve">membership levels at end of </w:t>
      </w:r>
      <w:r w:rsidR="00A629E5" w:rsidRPr="002C35F3">
        <w:rPr>
          <w:rFonts w:cs="Arial"/>
          <w:sz w:val="22"/>
          <w:szCs w:val="22"/>
          <w:lang w:eastAsia="en-GB"/>
        </w:rPr>
        <w:t>management</w:t>
      </w:r>
      <w:r w:rsidRPr="002C35F3">
        <w:rPr>
          <w:rFonts w:cs="Arial"/>
          <w:sz w:val="22"/>
          <w:szCs w:val="22"/>
          <w:lang w:eastAsia="en-GB"/>
        </w:rPr>
        <w:t xml:space="preserve"> plan period</w:t>
      </w:r>
      <w:r w:rsidR="00A2736B">
        <w:rPr>
          <w:rFonts w:cs="Arial"/>
          <w:sz w:val="22"/>
          <w:szCs w:val="22"/>
          <w:lang w:eastAsia="en-GB"/>
        </w:rPr>
        <w:t>.</w:t>
      </w:r>
    </w:p>
    <w:p w:rsidR="00396A92" w:rsidRPr="002C35F3" w:rsidRDefault="00396A92" w:rsidP="00D0488D">
      <w:pPr>
        <w:jc w:val="both"/>
        <w:rPr>
          <w:rFonts w:cs="Arial"/>
          <w:sz w:val="22"/>
          <w:szCs w:val="22"/>
          <w:lang w:eastAsia="en-GB"/>
        </w:rPr>
      </w:pPr>
    </w:p>
    <w:p w:rsidR="0015499B" w:rsidRPr="002C35F3" w:rsidRDefault="0015499B" w:rsidP="0015499B">
      <w:pPr>
        <w:pStyle w:val="ListParagraph"/>
        <w:tabs>
          <w:tab w:val="num" w:pos="567"/>
        </w:tabs>
        <w:ind w:left="0"/>
        <w:jc w:val="both"/>
        <w:rPr>
          <w:rFonts w:cs="Arial"/>
          <w:sz w:val="22"/>
          <w:szCs w:val="22"/>
        </w:rPr>
      </w:pPr>
      <w:r>
        <w:rPr>
          <w:rFonts w:cs="Arial"/>
          <w:sz w:val="22"/>
          <w:szCs w:val="22"/>
          <w:u w:val="single"/>
        </w:rPr>
        <w:t>Task:</w:t>
      </w:r>
      <w:r w:rsidRPr="002C35F3">
        <w:rPr>
          <w:rFonts w:cs="Arial"/>
          <w:sz w:val="22"/>
          <w:szCs w:val="22"/>
        </w:rPr>
        <w:t xml:space="preserve"> </w:t>
      </w:r>
      <w:r w:rsidR="005F3551" w:rsidRPr="007D7C77">
        <w:rPr>
          <w:rFonts w:cs="Arial"/>
          <w:sz w:val="22"/>
          <w:szCs w:val="22"/>
        </w:rPr>
        <w:t>5.2</w:t>
      </w:r>
    </w:p>
    <w:p w:rsidR="00E10BE3" w:rsidRDefault="00A629E5" w:rsidP="00D0488D">
      <w:pPr>
        <w:jc w:val="both"/>
        <w:rPr>
          <w:rFonts w:cs="Arial"/>
          <w:sz w:val="22"/>
          <w:szCs w:val="22"/>
          <w:lang w:eastAsia="en-GB"/>
        </w:rPr>
      </w:pPr>
      <w:r w:rsidRPr="002C35F3">
        <w:rPr>
          <w:rFonts w:cs="Arial"/>
          <w:sz w:val="22"/>
          <w:szCs w:val="22"/>
          <w:lang w:eastAsia="en-GB"/>
        </w:rPr>
        <w:t xml:space="preserve"> </w:t>
      </w:r>
    </w:p>
    <w:p w:rsidR="00652A0A" w:rsidRPr="002C35F3" w:rsidRDefault="00C470ED" w:rsidP="00D0488D">
      <w:pPr>
        <w:jc w:val="both"/>
        <w:rPr>
          <w:rFonts w:cs="Arial"/>
          <w:b/>
          <w:sz w:val="22"/>
          <w:szCs w:val="22"/>
        </w:rPr>
      </w:pPr>
      <w:r>
        <w:rPr>
          <w:rFonts w:cs="Arial"/>
          <w:b/>
          <w:sz w:val="22"/>
          <w:szCs w:val="22"/>
        </w:rPr>
        <w:br w:type="page"/>
      </w:r>
    </w:p>
    <w:p w:rsidR="000B64E1" w:rsidRPr="00E32E24" w:rsidRDefault="00C2123F" w:rsidP="006B7847">
      <w:pPr>
        <w:pStyle w:val="Heading1"/>
        <w:rPr>
          <w:rFonts w:cs="Arial"/>
          <w:sz w:val="22"/>
          <w:szCs w:val="22"/>
        </w:rPr>
      </w:pPr>
      <w:bookmarkStart w:id="50" w:name="_Toc505977086"/>
      <w:r w:rsidRPr="00E32E24">
        <w:rPr>
          <w:rFonts w:cs="Arial"/>
          <w:sz w:val="22"/>
          <w:szCs w:val="22"/>
          <w:u w:val="none"/>
        </w:rPr>
        <w:t>PART 5 REFERENCES</w:t>
      </w:r>
      <w:bookmarkEnd w:id="50"/>
    </w:p>
    <w:p w:rsidR="000B64E1" w:rsidRPr="002C35F3" w:rsidRDefault="000B64E1" w:rsidP="00D0488D">
      <w:pPr>
        <w:pStyle w:val="Header"/>
        <w:tabs>
          <w:tab w:val="clear" w:pos="4153"/>
          <w:tab w:val="clear" w:pos="8306"/>
        </w:tabs>
        <w:jc w:val="both"/>
        <w:rPr>
          <w:rFonts w:cs="Arial"/>
          <w:b/>
          <w:sz w:val="22"/>
          <w:szCs w:val="22"/>
        </w:rPr>
      </w:pPr>
    </w:p>
    <w:p w:rsidR="000B64E1" w:rsidRPr="002C35F3" w:rsidRDefault="00433DAB" w:rsidP="00D0488D">
      <w:pPr>
        <w:pStyle w:val="Header"/>
        <w:tabs>
          <w:tab w:val="clear" w:pos="4153"/>
          <w:tab w:val="clear" w:pos="8306"/>
        </w:tabs>
        <w:jc w:val="both"/>
        <w:rPr>
          <w:rFonts w:cs="Arial"/>
          <w:sz w:val="22"/>
          <w:szCs w:val="22"/>
        </w:rPr>
      </w:pPr>
      <w:r w:rsidRPr="002C35F3">
        <w:rPr>
          <w:rFonts w:cs="Arial"/>
          <w:sz w:val="22"/>
          <w:szCs w:val="22"/>
        </w:rPr>
        <w:t>Government Guidance</w:t>
      </w:r>
      <w:r w:rsidR="003F3D79" w:rsidRPr="002C35F3">
        <w:rPr>
          <w:rFonts w:cs="Arial"/>
          <w:sz w:val="22"/>
          <w:szCs w:val="22"/>
        </w:rPr>
        <w:t>, (</w:t>
      </w:r>
      <w:r w:rsidRPr="002C35F3">
        <w:rPr>
          <w:rFonts w:cs="Arial"/>
          <w:sz w:val="22"/>
          <w:szCs w:val="22"/>
        </w:rPr>
        <w:t>last updated 28 March 2015)</w:t>
      </w:r>
      <w:r w:rsidR="00C2123F" w:rsidRPr="002C35F3">
        <w:rPr>
          <w:rFonts w:cs="Arial"/>
          <w:sz w:val="22"/>
          <w:szCs w:val="22"/>
        </w:rPr>
        <w:t>.</w:t>
      </w:r>
      <w:r w:rsidRPr="002C35F3">
        <w:rPr>
          <w:rFonts w:cs="Arial"/>
          <w:sz w:val="22"/>
          <w:szCs w:val="22"/>
        </w:rPr>
        <w:t xml:space="preserve"> Badgers: surveys and mitigation for development projects </w:t>
      </w:r>
      <w:hyperlink r:id="rId32" w:history="1">
        <w:r w:rsidR="00A43119" w:rsidRPr="002C35F3">
          <w:rPr>
            <w:rStyle w:val="Hyperlink"/>
            <w:rFonts w:cs="Arial"/>
            <w:sz w:val="22"/>
            <w:szCs w:val="22"/>
          </w:rPr>
          <w:t>https://www.gov.uk/guidance/badgers-surveys-and-mitigation-for-development-projects</w:t>
        </w:r>
      </w:hyperlink>
      <w:r w:rsidR="00A43119" w:rsidRPr="002C35F3">
        <w:rPr>
          <w:rFonts w:cs="Arial"/>
          <w:sz w:val="22"/>
          <w:szCs w:val="22"/>
        </w:rPr>
        <w:t xml:space="preserve"> </w:t>
      </w:r>
    </w:p>
    <w:p w:rsidR="00A43119" w:rsidRPr="002C35F3" w:rsidRDefault="00A43119" w:rsidP="00D0488D">
      <w:pPr>
        <w:pStyle w:val="Header"/>
        <w:tabs>
          <w:tab w:val="clear" w:pos="4153"/>
          <w:tab w:val="clear" w:pos="8306"/>
        </w:tabs>
        <w:jc w:val="both"/>
        <w:rPr>
          <w:rFonts w:cs="Arial"/>
          <w:sz w:val="22"/>
          <w:szCs w:val="22"/>
        </w:rPr>
      </w:pPr>
    </w:p>
    <w:p w:rsidR="00C2123F" w:rsidRPr="002C35F3" w:rsidRDefault="00C2123F" w:rsidP="00D0488D">
      <w:pPr>
        <w:pStyle w:val="Header"/>
        <w:tabs>
          <w:tab w:val="clear" w:pos="4153"/>
          <w:tab w:val="clear" w:pos="8306"/>
        </w:tabs>
        <w:jc w:val="both"/>
        <w:rPr>
          <w:rFonts w:cs="Arial"/>
          <w:sz w:val="22"/>
          <w:szCs w:val="22"/>
        </w:rPr>
      </w:pPr>
      <w:r w:rsidRPr="002C35F3">
        <w:rPr>
          <w:rFonts w:cs="Arial"/>
          <w:sz w:val="22"/>
          <w:szCs w:val="22"/>
        </w:rPr>
        <w:t>Nottinghamshire Biological and Geological Records Centre, NBGRC, Botanical survey information for Sharphill Wood LWS</w:t>
      </w:r>
    </w:p>
    <w:p w:rsidR="00C2123F" w:rsidRPr="002C35F3" w:rsidRDefault="00C2123F" w:rsidP="00D0488D">
      <w:pPr>
        <w:pStyle w:val="Header"/>
        <w:tabs>
          <w:tab w:val="clear" w:pos="4153"/>
          <w:tab w:val="clear" w:pos="8306"/>
        </w:tabs>
        <w:jc w:val="both"/>
        <w:rPr>
          <w:rFonts w:cs="Arial"/>
          <w:sz w:val="22"/>
          <w:szCs w:val="22"/>
        </w:rPr>
      </w:pPr>
    </w:p>
    <w:p w:rsidR="000B64E1" w:rsidRPr="002C35F3" w:rsidRDefault="00433DAB" w:rsidP="00D0488D">
      <w:pPr>
        <w:pStyle w:val="Header"/>
        <w:tabs>
          <w:tab w:val="clear" w:pos="4153"/>
          <w:tab w:val="clear" w:pos="8306"/>
        </w:tabs>
        <w:jc w:val="both"/>
        <w:rPr>
          <w:rFonts w:cs="Arial"/>
          <w:sz w:val="22"/>
          <w:szCs w:val="22"/>
        </w:rPr>
      </w:pPr>
      <w:r w:rsidRPr="002C35F3">
        <w:rPr>
          <w:rFonts w:cs="Arial"/>
          <w:sz w:val="22"/>
          <w:szCs w:val="22"/>
        </w:rPr>
        <w:t>Nottinghamshire County Council (2005), Sanders</w:t>
      </w:r>
      <w:r w:rsidR="000B64E1" w:rsidRPr="002C35F3">
        <w:rPr>
          <w:rFonts w:cs="Arial"/>
          <w:sz w:val="22"/>
          <w:szCs w:val="22"/>
        </w:rPr>
        <w:t>on’s Map</w:t>
      </w:r>
      <w:r w:rsidRPr="002C35F3">
        <w:rPr>
          <w:rFonts w:cs="Arial"/>
          <w:sz w:val="22"/>
          <w:szCs w:val="22"/>
        </w:rPr>
        <w:t xml:space="preserve"> of 1835</w:t>
      </w:r>
      <w:r w:rsidR="000B64E1" w:rsidRPr="002C35F3">
        <w:rPr>
          <w:rFonts w:cs="Arial"/>
          <w:sz w:val="22"/>
          <w:szCs w:val="22"/>
        </w:rPr>
        <w:t>, Twenty Miles round Mansfield.</w:t>
      </w:r>
      <w:r w:rsidR="000B64E1" w:rsidRPr="002C35F3">
        <w:rPr>
          <w:rFonts w:cs="Arial"/>
          <w:b/>
          <w:sz w:val="22"/>
          <w:szCs w:val="22"/>
        </w:rPr>
        <w:t xml:space="preserve"> </w:t>
      </w:r>
      <w:r w:rsidR="000B64E1" w:rsidRPr="002C35F3">
        <w:rPr>
          <w:rFonts w:cs="Arial"/>
          <w:sz w:val="22"/>
          <w:szCs w:val="22"/>
        </w:rPr>
        <w:t>Technical Print Services Ltd, Notts.</w:t>
      </w:r>
    </w:p>
    <w:p w:rsidR="000B64E1" w:rsidRPr="002C35F3" w:rsidRDefault="000B64E1" w:rsidP="00D0488D">
      <w:pPr>
        <w:pStyle w:val="Header"/>
        <w:tabs>
          <w:tab w:val="clear" w:pos="4153"/>
          <w:tab w:val="clear" w:pos="8306"/>
        </w:tabs>
        <w:jc w:val="both"/>
        <w:rPr>
          <w:rFonts w:cs="Arial"/>
          <w:sz w:val="22"/>
          <w:szCs w:val="22"/>
        </w:rPr>
      </w:pPr>
    </w:p>
    <w:p w:rsidR="00C2123F" w:rsidRPr="002C35F3" w:rsidRDefault="00C2123F" w:rsidP="00D0488D">
      <w:pPr>
        <w:pStyle w:val="Header"/>
        <w:tabs>
          <w:tab w:val="clear" w:pos="4153"/>
          <w:tab w:val="clear" w:pos="8306"/>
        </w:tabs>
        <w:jc w:val="both"/>
        <w:rPr>
          <w:rFonts w:cs="Arial"/>
          <w:sz w:val="22"/>
          <w:szCs w:val="22"/>
        </w:rPr>
      </w:pPr>
      <w:r w:rsidRPr="002C35F3">
        <w:rPr>
          <w:rFonts w:cs="Arial"/>
          <w:sz w:val="22"/>
          <w:szCs w:val="22"/>
        </w:rPr>
        <w:t>Nottinghamshire Fungi Group (2008) Foray Records for Sharphill Wood</w:t>
      </w:r>
    </w:p>
    <w:p w:rsidR="00C2123F" w:rsidRPr="002C35F3" w:rsidRDefault="00C2123F" w:rsidP="00D0488D">
      <w:pPr>
        <w:pStyle w:val="Header"/>
        <w:tabs>
          <w:tab w:val="clear" w:pos="4153"/>
          <w:tab w:val="clear" w:pos="8306"/>
        </w:tabs>
        <w:jc w:val="both"/>
        <w:rPr>
          <w:rFonts w:cs="Arial"/>
          <w:sz w:val="22"/>
          <w:szCs w:val="22"/>
        </w:rPr>
      </w:pPr>
    </w:p>
    <w:p w:rsidR="000B64E1" w:rsidRPr="002C35F3" w:rsidRDefault="00C2123F" w:rsidP="00D0488D">
      <w:pPr>
        <w:pStyle w:val="Header"/>
        <w:tabs>
          <w:tab w:val="clear" w:pos="4153"/>
          <w:tab w:val="clear" w:pos="8306"/>
        </w:tabs>
        <w:jc w:val="both"/>
        <w:rPr>
          <w:rFonts w:cs="Arial"/>
          <w:sz w:val="22"/>
          <w:szCs w:val="22"/>
        </w:rPr>
      </w:pPr>
      <w:r w:rsidRPr="002C35F3">
        <w:rPr>
          <w:rFonts w:cs="Arial"/>
          <w:sz w:val="22"/>
          <w:szCs w:val="22"/>
        </w:rPr>
        <w:t>Ratcliffe, D.A. (1977) A Nature Conservation Review, Cambridge University Press</w:t>
      </w:r>
    </w:p>
    <w:p w:rsidR="00D84495" w:rsidRPr="002C35F3" w:rsidRDefault="00D84495" w:rsidP="00F75D6B">
      <w:pPr>
        <w:pStyle w:val="Header"/>
        <w:tabs>
          <w:tab w:val="clear" w:pos="4153"/>
          <w:tab w:val="clear" w:pos="8306"/>
        </w:tabs>
        <w:jc w:val="both"/>
        <w:rPr>
          <w:rFonts w:cs="Arial"/>
          <w:sz w:val="22"/>
          <w:szCs w:val="22"/>
        </w:rPr>
      </w:pPr>
    </w:p>
    <w:sectPr w:rsidR="00D84495" w:rsidRPr="002C35F3" w:rsidSect="004D695B">
      <w:headerReference w:type="default" r:id="rId33"/>
      <w:footerReference w:type="even" r:id="rId34"/>
      <w:footerReference w:type="default" r:id="rId35"/>
      <w:pgSz w:w="11906" w:h="16838"/>
      <w:pgMar w:top="1440" w:right="1440" w:bottom="1440" w:left="1440" w:header="709"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380CC4" w:rsidRDefault="00380CC4">
      <w:r>
        <w:separator/>
      </w:r>
    </w:p>
  </w:endnote>
  <w:endnote w:type="continuationSeparator" w:id="0">
    <w:p w:rsidR="00380CC4" w:rsidRDefault="00380CC4">
      <w:r>
        <w:continuationSeparator/>
      </w:r>
    </w:p>
  </w:endnote>
  <w:endnote w:type="continuationNotice" w:id="1">
    <w:p w:rsidR="00380CC4" w:rsidRDefault="00380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MapInfo Cartographic">
    <w:charset w:val="02"/>
    <w:family w:val="roman"/>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8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725934"/>
      <w:docPartObj>
        <w:docPartGallery w:val="Page Numbers (Bottom of Page)"/>
        <w:docPartUnique/>
      </w:docPartObj>
    </w:sdtPr>
    <w:sdtEndPr>
      <w:rPr>
        <w:noProof/>
      </w:rPr>
    </w:sdtEndPr>
    <w:sdtContent>
      <w:p w:rsidR="00E33577" w:rsidRDefault="00E33577">
        <w:pPr>
          <w:pStyle w:val="Footer"/>
          <w:jc w:val="center"/>
        </w:pPr>
        <w:r>
          <w:fldChar w:fldCharType="begin"/>
        </w:r>
        <w:r>
          <w:instrText xml:space="preserve"> PAGE   \* MERGEFORMAT </w:instrText>
        </w:r>
        <w:r>
          <w:fldChar w:fldCharType="separate"/>
        </w:r>
        <w:r w:rsidR="00FB4110">
          <w:rPr>
            <w:noProof/>
          </w:rPr>
          <w:t>18</w:t>
        </w:r>
        <w:r>
          <w:rPr>
            <w:noProof/>
          </w:rPr>
          <w:fldChar w:fldCharType="end"/>
        </w:r>
      </w:p>
    </w:sdtContent>
  </w:sdt>
  <w:p w:rsidR="00E33577" w:rsidRDefault="00E335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77" w:rsidRDefault="00E335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33577" w:rsidRDefault="00E3357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895083"/>
      <w:docPartObj>
        <w:docPartGallery w:val="Page Numbers (Bottom of Page)"/>
        <w:docPartUnique/>
      </w:docPartObj>
    </w:sdtPr>
    <w:sdtEndPr>
      <w:rPr>
        <w:noProof/>
      </w:rPr>
    </w:sdtEndPr>
    <w:sdtContent>
      <w:p w:rsidR="00E33577" w:rsidRDefault="00E33577">
        <w:pPr>
          <w:pStyle w:val="Footer"/>
          <w:jc w:val="center"/>
        </w:pPr>
        <w:r>
          <w:fldChar w:fldCharType="begin"/>
        </w:r>
        <w:r>
          <w:instrText xml:space="preserve"> PAGE   \* MERGEFORMAT </w:instrText>
        </w:r>
        <w:r>
          <w:fldChar w:fldCharType="separate"/>
        </w:r>
        <w:r w:rsidR="00FB4110">
          <w:rPr>
            <w:noProof/>
          </w:rPr>
          <w:t>27</w:t>
        </w:r>
        <w:r>
          <w:rPr>
            <w:noProof/>
          </w:rPr>
          <w:fldChar w:fldCharType="end"/>
        </w:r>
      </w:p>
    </w:sdtContent>
  </w:sdt>
  <w:p w:rsidR="00E33577" w:rsidRDefault="00E3357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740891"/>
      <w:docPartObj>
        <w:docPartGallery w:val="Page Numbers (Bottom of Page)"/>
        <w:docPartUnique/>
      </w:docPartObj>
    </w:sdtPr>
    <w:sdtEndPr>
      <w:rPr>
        <w:noProof/>
      </w:rPr>
    </w:sdtEndPr>
    <w:sdtContent>
      <w:p w:rsidR="00E33577" w:rsidRDefault="00E33577">
        <w:pPr>
          <w:pStyle w:val="Footer"/>
          <w:jc w:val="center"/>
        </w:pPr>
        <w:r>
          <w:fldChar w:fldCharType="begin"/>
        </w:r>
        <w:r>
          <w:instrText xml:space="preserve"> PAGE   \* MERGEFORMAT </w:instrText>
        </w:r>
        <w:r>
          <w:fldChar w:fldCharType="separate"/>
        </w:r>
        <w:r w:rsidR="00FB4110">
          <w:rPr>
            <w:noProof/>
          </w:rPr>
          <w:t>26</w:t>
        </w:r>
        <w:r>
          <w:rPr>
            <w:noProof/>
          </w:rPr>
          <w:fldChar w:fldCharType="end"/>
        </w:r>
      </w:p>
    </w:sdtContent>
  </w:sdt>
  <w:p w:rsidR="00E33577" w:rsidRDefault="00E33577">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77" w:rsidRDefault="00E335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33577" w:rsidRDefault="00E33577">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531260"/>
      <w:docPartObj>
        <w:docPartGallery w:val="Page Numbers (Bottom of Page)"/>
        <w:docPartUnique/>
      </w:docPartObj>
    </w:sdtPr>
    <w:sdtEndPr>
      <w:rPr>
        <w:noProof/>
      </w:rPr>
    </w:sdtEndPr>
    <w:sdtContent>
      <w:p w:rsidR="00E33577" w:rsidRDefault="00E33577">
        <w:pPr>
          <w:pStyle w:val="Footer"/>
          <w:jc w:val="center"/>
        </w:pPr>
        <w:r>
          <w:fldChar w:fldCharType="begin"/>
        </w:r>
        <w:r>
          <w:instrText xml:space="preserve"> PAGE   \* MERGEFORMAT </w:instrText>
        </w:r>
        <w:r>
          <w:fldChar w:fldCharType="separate"/>
        </w:r>
        <w:r w:rsidR="00FB4110">
          <w:rPr>
            <w:noProof/>
          </w:rPr>
          <w:t>30</w:t>
        </w:r>
        <w:r>
          <w:rPr>
            <w:noProof/>
          </w:rPr>
          <w:fldChar w:fldCharType="end"/>
        </w:r>
      </w:p>
    </w:sdtContent>
  </w:sdt>
  <w:p w:rsidR="00E33577" w:rsidRDefault="00E335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380CC4" w:rsidRDefault="00380CC4">
      <w:r>
        <w:separator/>
      </w:r>
    </w:p>
  </w:footnote>
  <w:footnote w:type="continuationSeparator" w:id="0">
    <w:p w:rsidR="00380CC4" w:rsidRDefault="00380CC4">
      <w:r>
        <w:continuationSeparator/>
      </w:r>
    </w:p>
  </w:footnote>
  <w:footnote w:type="continuationNotice" w:id="1">
    <w:p w:rsidR="00380CC4" w:rsidRDefault="00380CC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77" w:rsidRPr="004D695B" w:rsidRDefault="00E33577" w:rsidP="004D69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77" w:rsidRPr="005A7546" w:rsidRDefault="00E33577" w:rsidP="005A754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CD206C"/>
    <w:multiLevelType w:val="hybridMultilevel"/>
    <w:tmpl w:val="3F24CB30"/>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370235"/>
    <w:multiLevelType w:val="hybridMultilevel"/>
    <w:tmpl w:val="CF14C360"/>
    <w:lvl w:ilvl="0" w:tplc="FFFFFFFF">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nsid w:val="055C45AB"/>
    <w:multiLevelType w:val="hybridMultilevel"/>
    <w:tmpl w:val="FC82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60A08"/>
    <w:multiLevelType w:val="hybridMultilevel"/>
    <w:tmpl w:val="EF9022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285D4E"/>
    <w:multiLevelType w:val="hybridMultilevel"/>
    <w:tmpl w:val="B19C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C6B05"/>
    <w:multiLevelType w:val="hybridMultilevel"/>
    <w:tmpl w:val="F6BA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8E2FE7"/>
    <w:multiLevelType w:val="hybridMultilevel"/>
    <w:tmpl w:val="DA241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0D20AE"/>
    <w:multiLevelType w:val="singleLevel"/>
    <w:tmpl w:val="38987528"/>
    <w:lvl w:ilvl="0">
      <w:start w:val="1"/>
      <w:numFmt w:val="bullet"/>
      <w:lvlText w:val=""/>
      <w:lvlJc w:val="left"/>
      <w:pPr>
        <w:tabs>
          <w:tab w:val="num" w:pos="360"/>
        </w:tabs>
        <w:ind w:left="360" w:hanging="360"/>
      </w:pPr>
      <w:rPr>
        <w:rFonts w:ascii="Wingdings 2" w:hAnsi="Wingdings 2" w:hint="default"/>
      </w:rPr>
    </w:lvl>
  </w:abstractNum>
  <w:abstractNum w:abstractNumId="8">
    <w:nsid w:val="114D6412"/>
    <w:multiLevelType w:val="multilevel"/>
    <w:tmpl w:val="94ACF4D8"/>
    <w:lvl w:ilvl="0">
      <w:start w:val="3"/>
      <w:numFmt w:val="decimal"/>
      <w:lvlText w:val="%1"/>
      <w:lvlJc w:val="left"/>
      <w:pPr>
        <w:tabs>
          <w:tab w:val="num" w:pos="720"/>
        </w:tabs>
        <w:ind w:left="720" w:hanging="720"/>
      </w:pPr>
      <w:rPr>
        <w:rFonts w:hint="default"/>
        <w:sz w:val="20"/>
      </w:rPr>
    </w:lvl>
    <w:lvl w:ilvl="1">
      <w:start w:val="1"/>
      <w:numFmt w:val="decimal"/>
      <w:lvlText w:val="%1.%2"/>
      <w:lvlJc w:val="left"/>
      <w:pPr>
        <w:tabs>
          <w:tab w:val="num" w:pos="720"/>
        </w:tabs>
        <w:ind w:left="720" w:hanging="72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9">
    <w:nsid w:val="15F74B6C"/>
    <w:multiLevelType w:val="hybridMultilevel"/>
    <w:tmpl w:val="639A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0E3BA3"/>
    <w:multiLevelType w:val="hybridMultilevel"/>
    <w:tmpl w:val="426481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A37EF2"/>
    <w:multiLevelType w:val="hybridMultilevel"/>
    <w:tmpl w:val="C982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192E6C"/>
    <w:multiLevelType w:val="hybridMultilevel"/>
    <w:tmpl w:val="5A36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F27E61"/>
    <w:multiLevelType w:val="hybridMultilevel"/>
    <w:tmpl w:val="CDFCF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430AAB"/>
    <w:multiLevelType w:val="hybridMultilevel"/>
    <w:tmpl w:val="C652E9F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1E97477F"/>
    <w:multiLevelType w:val="hybridMultilevel"/>
    <w:tmpl w:val="0AF0E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FF115EE"/>
    <w:multiLevelType w:val="hybridMultilevel"/>
    <w:tmpl w:val="DF2AF7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1F2663C"/>
    <w:multiLevelType w:val="multilevel"/>
    <w:tmpl w:val="A940950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14"/>
        </w:tabs>
        <w:ind w:left="714" w:hanging="360"/>
      </w:pPr>
      <w:rPr>
        <w:rFonts w:hint="default"/>
      </w:rPr>
    </w:lvl>
    <w:lvl w:ilvl="2">
      <w:start w:val="6"/>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8">
    <w:nsid w:val="26AB3AC6"/>
    <w:multiLevelType w:val="hybridMultilevel"/>
    <w:tmpl w:val="FF52B742"/>
    <w:lvl w:ilvl="0" w:tplc="08090003">
      <w:start w:val="1"/>
      <w:numFmt w:val="bullet"/>
      <w:lvlText w:val="o"/>
      <w:lvlJc w:val="left"/>
      <w:pPr>
        <w:tabs>
          <w:tab w:val="num" w:pos="927"/>
        </w:tabs>
        <w:ind w:left="927" w:hanging="360"/>
      </w:pPr>
      <w:rPr>
        <w:rFonts w:ascii="Courier New" w:hAnsi="Courier New" w:cs="Courier New" w:hint="default"/>
      </w:rPr>
    </w:lvl>
    <w:lvl w:ilvl="1" w:tplc="08090001">
      <w:start w:val="1"/>
      <w:numFmt w:val="bullet"/>
      <w:lvlText w:val=""/>
      <w:lvlJc w:val="left"/>
      <w:pPr>
        <w:tabs>
          <w:tab w:val="num" w:pos="1647"/>
        </w:tabs>
        <w:ind w:left="1647" w:hanging="360"/>
      </w:pPr>
      <w:rPr>
        <w:rFonts w:ascii="Symbol" w:hAnsi="Symbol"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9">
    <w:nsid w:val="26CE6A3E"/>
    <w:multiLevelType w:val="hybridMultilevel"/>
    <w:tmpl w:val="26B2D8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9A008C"/>
    <w:multiLevelType w:val="hybridMultilevel"/>
    <w:tmpl w:val="30D0E9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262812"/>
    <w:multiLevelType w:val="hybridMultilevel"/>
    <w:tmpl w:val="417EFC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D861DE"/>
    <w:multiLevelType w:val="hybridMultilevel"/>
    <w:tmpl w:val="88940544"/>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nsid w:val="3B240CC5"/>
    <w:multiLevelType w:val="multilevel"/>
    <w:tmpl w:val="2D4ADCC8"/>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0065EB8"/>
    <w:multiLevelType w:val="hybridMultilevel"/>
    <w:tmpl w:val="2A627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02342EC"/>
    <w:multiLevelType w:val="multilevel"/>
    <w:tmpl w:val="3FF642A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26A2935"/>
    <w:multiLevelType w:val="hybridMultilevel"/>
    <w:tmpl w:val="0F0EDC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6821F6A"/>
    <w:multiLevelType w:val="singleLevel"/>
    <w:tmpl w:val="E15AF20E"/>
    <w:lvl w:ilvl="0">
      <w:start w:val="1"/>
      <w:numFmt w:val="bullet"/>
      <w:lvlText w:val=""/>
      <w:lvlJc w:val="left"/>
      <w:pPr>
        <w:tabs>
          <w:tab w:val="num" w:pos="360"/>
        </w:tabs>
        <w:ind w:left="360" w:hanging="360"/>
      </w:pPr>
      <w:rPr>
        <w:rFonts w:ascii="MapInfo Cartographic" w:hAnsi="MapInfo Cartographic" w:hint="default"/>
        <w:sz w:val="20"/>
      </w:rPr>
    </w:lvl>
  </w:abstractNum>
  <w:abstractNum w:abstractNumId="28">
    <w:nsid w:val="47584A18"/>
    <w:multiLevelType w:val="hybridMultilevel"/>
    <w:tmpl w:val="2278B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C67E43"/>
    <w:multiLevelType w:val="hybridMultilevel"/>
    <w:tmpl w:val="6D26AE7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nsid w:val="4CF058AB"/>
    <w:multiLevelType w:val="hybridMultilevel"/>
    <w:tmpl w:val="CDFCF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F9B3DFC"/>
    <w:multiLevelType w:val="hybridMultilevel"/>
    <w:tmpl w:val="43403F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8B7D46"/>
    <w:multiLevelType w:val="hybridMultilevel"/>
    <w:tmpl w:val="6F1CE2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E861B7"/>
    <w:multiLevelType w:val="hybridMultilevel"/>
    <w:tmpl w:val="0CB4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AD26A6"/>
    <w:multiLevelType w:val="hybridMultilevel"/>
    <w:tmpl w:val="BF0484F0"/>
    <w:lvl w:ilvl="0" w:tplc="7968E800">
      <w:start w:val="1"/>
      <w:numFmt w:val="bullet"/>
      <w:lvlText w:val=""/>
      <w:lvlJc w:val="left"/>
      <w:pPr>
        <w:ind w:left="644"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FE6AD0"/>
    <w:multiLevelType w:val="hybridMultilevel"/>
    <w:tmpl w:val="212C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170091"/>
    <w:multiLevelType w:val="hybridMultilevel"/>
    <w:tmpl w:val="BD948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86E2467"/>
    <w:multiLevelType w:val="hybridMultilevel"/>
    <w:tmpl w:val="67EA03D4"/>
    <w:lvl w:ilvl="0" w:tplc="FFFFFFFF">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B122BC"/>
    <w:multiLevelType w:val="hybridMultilevel"/>
    <w:tmpl w:val="66240A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DCB4CA9"/>
    <w:multiLevelType w:val="hybridMultilevel"/>
    <w:tmpl w:val="CB1444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0703C07"/>
    <w:multiLevelType w:val="hybridMultilevel"/>
    <w:tmpl w:val="E3A85E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031E99"/>
    <w:multiLevelType w:val="hybridMultilevel"/>
    <w:tmpl w:val="F0CA0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E763B2"/>
    <w:multiLevelType w:val="hybridMultilevel"/>
    <w:tmpl w:val="C398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DD39EB"/>
    <w:multiLevelType w:val="hybridMultilevel"/>
    <w:tmpl w:val="673CD41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nsid w:val="7DA56DDE"/>
    <w:multiLevelType w:val="hybridMultilevel"/>
    <w:tmpl w:val="35241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763847"/>
    <w:multiLevelType w:val="hybridMultilevel"/>
    <w:tmpl w:val="1660C75E"/>
    <w:lvl w:ilvl="0" w:tplc="08090003">
      <w:start w:val="1"/>
      <w:numFmt w:val="bullet"/>
      <w:lvlText w:val="o"/>
      <w:lvlJc w:val="left"/>
      <w:pPr>
        <w:ind w:left="1778" w:hanging="360"/>
      </w:pPr>
      <w:rPr>
        <w:rFonts w:ascii="Courier New" w:hAnsi="Courier New" w:cs="Courier New"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27"/>
  </w:num>
  <w:num w:numId="2">
    <w:abstractNumId w:val="7"/>
  </w:num>
  <w:num w:numId="3">
    <w:abstractNumId w:val="15"/>
  </w:num>
  <w:num w:numId="4">
    <w:abstractNumId w:val="16"/>
  </w:num>
  <w:num w:numId="5">
    <w:abstractNumId w:val="44"/>
  </w:num>
  <w:num w:numId="6">
    <w:abstractNumId w:val="24"/>
  </w:num>
  <w:num w:numId="7">
    <w:abstractNumId w:val="41"/>
  </w:num>
  <w:num w:numId="8">
    <w:abstractNumId w:val="28"/>
  </w:num>
  <w:num w:numId="9">
    <w:abstractNumId w:val="6"/>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43"/>
  </w:num>
  <w:num w:numId="13">
    <w:abstractNumId w:val="0"/>
  </w:num>
  <w:num w:numId="14">
    <w:abstractNumId w:val="40"/>
  </w:num>
  <w:num w:numId="15">
    <w:abstractNumId w:val="23"/>
  </w:num>
  <w:num w:numId="16">
    <w:abstractNumId w:val="25"/>
  </w:num>
  <w:num w:numId="17">
    <w:abstractNumId w:val="42"/>
  </w:num>
  <w:num w:numId="18">
    <w:abstractNumId w:val="45"/>
  </w:num>
  <w:num w:numId="19">
    <w:abstractNumId w:val="3"/>
  </w:num>
  <w:num w:numId="20">
    <w:abstractNumId w:val="38"/>
  </w:num>
  <w:num w:numId="21">
    <w:abstractNumId w:val="31"/>
  </w:num>
  <w:num w:numId="22">
    <w:abstractNumId w:val="14"/>
  </w:num>
  <w:num w:numId="23">
    <w:abstractNumId w:val="29"/>
  </w:num>
  <w:num w:numId="24">
    <w:abstractNumId w:val="35"/>
  </w:num>
  <w:num w:numId="25">
    <w:abstractNumId w:val="22"/>
  </w:num>
  <w:num w:numId="26">
    <w:abstractNumId w:val="8"/>
  </w:num>
  <w:num w:numId="27">
    <w:abstractNumId w:val="30"/>
  </w:num>
  <w:num w:numId="28">
    <w:abstractNumId w:val="32"/>
  </w:num>
  <w:num w:numId="29">
    <w:abstractNumId w:val="10"/>
  </w:num>
  <w:num w:numId="30">
    <w:abstractNumId w:val="20"/>
  </w:num>
  <w:num w:numId="31">
    <w:abstractNumId w:val="19"/>
  </w:num>
  <w:num w:numId="32">
    <w:abstractNumId w:val="13"/>
  </w:num>
  <w:num w:numId="33">
    <w:abstractNumId w:val="34"/>
  </w:num>
  <w:num w:numId="34">
    <w:abstractNumId w:val="2"/>
  </w:num>
  <w:num w:numId="35">
    <w:abstractNumId w:val="12"/>
  </w:num>
  <w:num w:numId="36">
    <w:abstractNumId w:val="36"/>
  </w:num>
  <w:num w:numId="37">
    <w:abstractNumId w:val="33"/>
  </w:num>
  <w:num w:numId="38">
    <w:abstractNumId w:val="11"/>
  </w:num>
  <w:num w:numId="39">
    <w:abstractNumId w:val="9"/>
  </w:num>
  <w:num w:numId="40">
    <w:abstractNumId w:val="5"/>
  </w:num>
  <w:num w:numId="41">
    <w:abstractNumId w:val="21"/>
  </w:num>
  <w:num w:numId="42">
    <w:abstractNumId w:val="37"/>
  </w:num>
  <w:num w:numId="43">
    <w:abstractNumId w:val="18"/>
  </w:num>
  <w:num w:numId="44">
    <w:abstractNumId w:val="39"/>
  </w:num>
  <w:num w:numId="45">
    <w:abstractNumId w:val="1"/>
  </w:num>
  <w:num w:numId="4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7DA"/>
    <w:rsid w:val="0001299C"/>
    <w:rsid w:val="00017127"/>
    <w:rsid w:val="00022D4A"/>
    <w:rsid w:val="0002488B"/>
    <w:rsid w:val="0002644B"/>
    <w:rsid w:val="000300D2"/>
    <w:rsid w:val="00031951"/>
    <w:rsid w:val="0003220F"/>
    <w:rsid w:val="00035518"/>
    <w:rsid w:val="00036016"/>
    <w:rsid w:val="000377EF"/>
    <w:rsid w:val="000404AD"/>
    <w:rsid w:val="00045D92"/>
    <w:rsid w:val="00046656"/>
    <w:rsid w:val="00050AFE"/>
    <w:rsid w:val="000559D0"/>
    <w:rsid w:val="0005686E"/>
    <w:rsid w:val="00056DBC"/>
    <w:rsid w:val="000611DA"/>
    <w:rsid w:val="000624A5"/>
    <w:rsid w:val="000648E3"/>
    <w:rsid w:val="00072889"/>
    <w:rsid w:val="000754C0"/>
    <w:rsid w:val="00077721"/>
    <w:rsid w:val="00083DCE"/>
    <w:rsid w:val="0009559F"/>
    <w:rsid w:val="000A16C3"/>
    <w:rsid w:val="000A3665"/>
    <w:rsid w:val="000A3F57"/>
    <w:rsid w:val="000A5AE0"/>
    <w:rsid w:val="000B1ECE"/>
    <w:rsid w:val="000B4829"/>
    <w:rsid w:val="000B64E1"/>
    <w:rsid w:val="000B73AC"/>
    <w:rsid w:val="000C09EB"/>
    <w:rsid w:val="000C0F89"/>
    <w:rsid w:val="000C34FF"/>
    <w:rsid w:val="000C4C0B"/>
    <w:rsid w:val="000D03A9"/>
    <w:rsid w:val="000D1052"/>
    <w:rsid w:val="000D2AFF"/>
    <w:rsid w:val="000D3573"/>
    <w:rsid w:val="000D5909"/>
    <w:rsid w:val="000E36F6"/>
    <w:rsid w:val="000E6C58"/>
    <w:rsid w:val="000E7530"/>
    <w:rsid w:val="000F2119"/>
    <w:rsid w:val="001017E8"/>
    <w:rsid w:val="00105324"/>
    <w:rsid w:val="00106296"/>
    <w:rsid w:val="00106973"/>
    <w:rsid w:val="001127DA"/>
    <w:rsid w:val="00113DFC"/>
    <w:rsid w:val="00117AED"/>
    <w:rsid w:val="0012204A"/>
    <w:rsid w:val="001239A6"/>
    <w:rsid w:val="00134852"/>
    <w:rsid w:val="0013735E"/>
    <w:rsid w:val="001378B6"/>
    <w:rsid w:val="001400B4"/>
    <w:rsid w:val="00146205"/>
    <w:rsid w:val="0014776E"/>
    <w:rsid w:val="00151DD0"/>
    <w:rsid w:val="00151E25"/>
    <w:rsid w:val="001546CF"/>
    <w:rsid w:val="0015499B"/>
    <w:rsid w:val="00154E83"/>
    <w:rsid w:val="00154F19"/>
    <w:rsid w:val="001614F0"/>
    <w:rsid w:val="00162847"/>
    <w:rsid w:val="00163999"/>
    <w:rsid w:val="00163FD0"/>
    <w:rsid w:val="0017031D"/>
    <w:rsid w:val="00172910"/>
    <w:rsid w:val="00176AD3"/>
    <w:rsid w:val="00177C89"/>
    <w:rsid w:val="001817C0"/>
    <w:rsid w:val="00183B83"/>
    <w:rsid w:val="0018497D"/>
    <w:rsid w:val="0019393B"/>
    <w:rsid w:val="001965F6"/>
    <w:rsid w:val="001A0EC7"/>
    <w:rsid w:val="001A1F70"/>
    <w:rsid w:val="001B1B36"/>
    <w:rsid w:val="001B1B3A"/>
    <w:rsid w:val="001C2865"/>
    <w:rsid w:val="001C3D0A"/>
    <w:rsid w:val="001C6C8A"/>
    <w:rsid w:val="001D3F14"/>
    <w:rsid w:val="001D3F77"/>
    <w:rsid w:val="001E2D77"/>
    <w:rsid w:val="001E2D94"/>
    <w:rsid w:val="001F2E82"/>
    <w:rsid w:val="00204FA3"/>
    <w:rsid w:val="002055A3"/>
    <w:rsid w:val="00213C90"/>
    <w:rsid w:val="00221E04"/>
    <w:rsid w:val="00224BE2"/>
    <w:rsid w:val="00227493"/>
    <w:rsid w:val="00230745"/>
    <w:rsid w:val="002317FE"/>
    <w:rsid w:val="002339F4"/>
    <w:rsid w:val="00235A1D"/>
    <w:rsid w:val="00237AE4"/>
    <w:rsid w:val="00237CBC"/>
    <w:rsid w:val="00240145"/>
    <w:rsid w:val="0024218D"/>
    <w:rsid w:val="00243605"/>
    <w:rsid w:val="00246258"/>
    <w:rsid w:val="00246E1A"/>
    <w:rsid w:val="00251175"/>
    <w:rsid w:val="00256620"/>
    <w:rsid w:val="0025691E"/>
    <w:rsid w:val="002603ED"/>
    <w:rsid w:val="00261DEE"/>
    <w:rsid w:val="00272BB7"/>
    <w:rsid w:val="0027472E"/>
    <w:rsid w:val="00276844"/>
    <w:rsid w:val="00277A6E"/>
    <w:rsid w:val="00285500"/>
    <w:rsid w:val="00287FFD"/>
    <w:rsid w:val="00290825"/>
    <w:rsid w:val="0029194B"/>
    <w:rsid w:val="00294A13"/>
    <w:rsid w:val="00294EF5"/>
    <w:rsid w:val="002953DF"/>
    <w:rsid w:val="002A446D"/>
    <w:rsid w:val="002B242C"/>
    <w:rsid w:val="002B30CF"/>
    <w:rsid w:val="002B5419"/>
    <w:rsid w:val="002C008F"/>
    <w:rsid w:val="002C19BA"/>
    <w:rsid w:val="002C35F3"/>
    <w:rsid w:val="002C7D60"/>
    <w:rsid w:val="002D01D7"/>
    <w:rsid w:val="002D6000"/>
    <w:rsid w:val="002D6270"/>
    <w:rsid w:val="002E4DD6"/>
    <w:rsid w:val="00303F34"/>
    <w:rsid w:val="00305BC3"/>
    <w:rsid w:val="00307BA4"/>
    <w:rsid w:val="00311BD3"/>
    <w:rsid w:val="003144C9"/>
    <w:rsid w:val="00317393"/>
    <w:rsid w:val="00323A8F"/>
    <w:rsid w:val="00325491"/>
    <w:rsid w:val="00325738"/>
    <w:rsid w:val="00334A7E"/>
    <w:rsid w:val="00337832"/>
    <w:rsid w:val="00342061"/>
    <w:rsid w:val="0034420E"/>
    <w:rsid w:val="00350EE0"/>
    <w:rsid w:val="00364E38"/>
    <w:rsid w:val="00370D94"/>
    <w:rsid w:val="00372A84"/>
    <w:rsid w:val="00373EA0"/>
    <w:rsid w:val="003753FC"/>
    <w:rsid w:val="00375CAE"/>
    <w:rsid w:val="003768B7"/>
    <w:rsid w:val="00380952"/>
    <w:rsid w:val="00380CC4"/>
    <w:rsid w:val="00381675"/>
    <w:rsid w:val="00383486"/>
    <w:rsid w:val="0038519F"/>
    <w:rsid w:val="00385690"/>
    <w:rsid w:val="0038774E"/>
    <w:rsid w:val="00392D59"/>
    <w:rsid w:val="00396A92"/>
    <w:rsid w:val="00397A3D"/>
    <w:rsid w:val="003A1117"/>
    <w:rsid w:val="003A67CA"/>
    <w:rsid w:val="003B0499"/>
    <w:rsid w:val="003B0BCD"/>
    <w:rsid w:val="003B20B7"/>
    <w:rsid w:val="003B62EE"/>
    <w:rsid w:val="003C3148"/>
    <w:rsid w:val="003D2F65"/>
    <w:rsid w:val="003D4955"/>
    <w:rsid w:val="003D49EC"/>
    <w:rsid w:val="003D7CDF"/>
    <w:rsid w:val="003E0EFC"/>
    <w:rsid w:val="003E5F25"/>
    <w:rsid w:val="003F0558"/>
    <w:rsid w:val="003F3D79"/>
    <w:rsid w:val="003F3DE1"/>
    <w:rsid w:val="003F4BE6"/>
    <w:rsid w:val="003F76DA"/>
    <w:rsid w:val="00406AF8"/>
    <w:rsid w:val="0041070F"/>
    <w:rsid w:val="00417166"/>
    <w:rsid w:val="004210BB"/>
    <w:rsid w:val="00423CFA"/>
    <w:rsid w:val="00433DAB"/>
    <w:rsid w:val="00434AA5"/>
    <w:rsid w:val="0043689F"/>
    <w:rsid w:val="00440169"/>
    <w:rsid w:val="004419D0"/>
    <w:rsid w:val="00451364"/>
    <w:rsid w:val="0045267A"/>
    <w:rsid w:val="00455EAD"/>
    <w:rsid w:val="0046004C"/>
    <w:rsid w:val="00460CBD"/>
    <w:rsid w:val="0046658A"/>
    <w:rsid w:val="004708EA"/>
    <w:rsid w:val="00470DEB"/>
    <w:rsid w:val="00470FF2"/>
    <w:rsid w:val="00473D1A"/>
    <w:rsid w:val="004756B4"/>
    <w:rsid w:val="00475701"/>
    <w:rsid w:val="00485C0C"/>
    <w:rsid w:val="0049030B"/>
    <w:rsid w:val="00493724"/>
    <w:rsid w:val="004A7B03"/>
    <w:rsid w:val="004B1940"/>
    <w:rsid w:val="004B29A8"/>
    <w:rsid w:val="004B2AB9"/>
    <w:rsid w:val="004B2F74"/>
    <w:rsid w:val="004B3D52"/>
    <w:rsid w:val="004B44ED"/>
    <w:rsid w:val="004B5A92"/>
    <w:rsid w:val="004B5EE8"/>
    <w:rsid w:val="004C0225"/>
    <w:rsid w:val="004C28AD"/>
    <w:rsid w:val="004C2E0F"/>
    <w:rsid w:val="004C3D4E"/>
    <w:rsid w:val="004C4AE3"/>
    <w:rsid w:val="004D01DF"/>
    <w:rsid w:val="004D10D4"/>
    <w:rsid w:val="004D5D89"/>
    <w:rsid w:val="004D695B"/>
    <w:rsid w:val="004E2881"/>
    <w:rsid w:val="004E2BB6"/>
    <w:rsid w:val="004E6A47"/>
    <w:rsid w:val="004E75FF"/>
    <w:rsid w:val="004E7A91"/>
    <w:rsid w:val="004F07DA"/>
    <w:rsid w:val="004F232C"/>
    <w:rsid w:val="004F3216"/>
    <w:rsid w:val="004F4193"/>
    <w:rsid w:val="004F4E29"/>
    <w:rsid w:val="004F6520"/>
    <w:rsid w:val="004F7F50"/>
    <w:rsid w:val="00503546"/>
    <w:rsid w:val="00510A9B"/>
    <w:rsid w:val="00514878"/>
    <w:rsid w:val="00520AE8"/>
    <w:rsid w:val="00523BB4"/>
    <w:rsid w:val="00531B2B"/>
    <w:rsid w:val="00531BAE"/>
    <w:rsid w:val="00533A33"/>
    <w:rsid w:val="00533BCC"/>
    <w:rsid w:val="00537032"/>
    <w:rsid w:val="00537097"/>
    <w:rsid w:val="00540B11"/>
    <w:rsid w:val="00544555"/>
    <w:rsid w:val="00544EE7"/>
    <w:rsid w:val="005503B7"/>
    <w:rsid w:val="0055644A"/>
    <w:rsid w:val="0056181A"/>
    <w:rsid w:val="00563413"/>
    <w:rsid w:val="005751A1"/>
    <w:rsid w:val="00580FB6"/>
    <w:rsid w:val="00587A0B"/>
    <w:rsid w:val="00587EAF"/>
    <w:rsid w:val="005931EE"/>
    <w:rsid w:val="00597A40"/>
    <w:rsid w:val="00597DB8"/>
    <w:rsid w:val="005A2126"/>
    <w:rsid w:val="005A3C1C"/>
    <w:rsid w:val="005A7546"/>
    <w:rsid w:val="005B10CA"/>
    <w:rsid w:val="005B3793"/>
    <w:rsid w:val="005B5AF0"/>
    <w:rsid w:val="005C01D1"/>
    <w:rsid w:val="005C12CB"/>
    <w:rsid w:val="005C67CD"/>
    <w:rsid w:val="005C6EF5"/>
    <w:rsid w:val="005E2683"/>
    <w:rsid w:val="005E6AA7"/>
    <w:rsid w:val="005E740B"/>
    <w:rsid w:val="005F15F0"/>
    <w:rsid w:val="005F3551"/>
    <w:rsid w:val="005F3810"/>
    <w:rsid w:val="005F4774"/>
    <w:rsid w:val="00601BA3"/>
    <w:rsid w:val="00601BC2"/>
    <w:rsid w:val="00602666"/>
    <w:rsid w:val="006056AE"/>
    <w:rsid w:val="00605D19"/>
    <w:rsid w:val="0061028F"/>
    <w:rsid w:val="00614E66"/>
    <w:rsid w:val="00622EEE"/>
    <w:rsid w:val="00624E35"/>
    <w:rsid w:val="00625536"/>
    <w:rsid w:val="00626D83"/>
    <w:rsid w:val="006340DA"/>
    <w:rsid w:val="00634690"/>
    <w:rsid w:val="00635660"/>
    <w:rsid w:val="00644C48"/>
    <w:rsid w:val="006455F2"/>
    <w:rsid w:val="006501B7"/>
    <w:rsid w:val="00652A0A"/>
    <w:rsid w:val="00653F92"/>
    <w:rsid w:val="00655178"/>
    <w:rsid w:val="00655793"/>
    <w:rsid w:val="006559DA"/>
    <w:rsid w:val="006571CE"/>
    <w:rsid w:val="0066003A"/>
    <w:rsid w:val="00661461"/>
    <w:rsid w:val="00661696"/>
    <w:rsid w:val="006745E5"/>
    <w:rsid w:val="00676E9E"/>
    <w:rsid w:val="00685D4E"/>
    <w:rsid w:val="00694EB7"/>
    <w:rsid w:val="0069504C"/>
    <w:rsid w:val="006A16AE"/>
    <w:rsid w:val="006A5001"/>
    <w:rsid w:val="006B7847"/>
    <w:rsid w:val="006C095C"/>
    <w:rsid w:val="006C52D7"/>
    <w:rsid w:val="006C6301"/>
    <w:rsid w:val="006C7E14"/>
    <w:rsid w:val="006C7E42"/>
    <w:rsid w:val="006D72F3"/>
    <w:rsid w:val="006E27AA"/>
    <w:rsid w:val="006E2F2D"/>
    <w:rsid w:val="006E384A"/>
    <w:rsid w:val="006E7664"/>
    <w:rsid w:val="006F0C88"/>
    <w:rsid w:val="006F2047"/>
    <w:rsid w:val="006F24CC"/>
    <w:rsid w:val="006F2CDF"/>
    <w:rsid w:val="006F48D4"/>
    <w:rsid w:val="006F61EB"/>
    <w:rsid w:val="006F6EA0"/>
    <w:rsid w:val="00722F3D"/>
    <w:rsid w:val="00725DFA"/>
    <w:rsid w:val="00727F85"/>
    <w:rsid w:val="0073610E"/>
    <w:rsid w:val="007400CE"/>
    <w:rsid w:val="0074426C"/>
    <w:rsid w:val="0074786B"/>
    <w:rsid w:val="00747E62"/>
    <w:rsid w:val="00750ACC"/>
    <w:rsid w:val="00767B40"/>
    <w:rsid w:val="00775ACF"/>
    <w:rsid w:val="00784E4C"/>
    <w:rsid w:val="007918A4"/>
    <w:rsid w:val="0079591C"/>
    <w:rsid w:val="00796553"/>
    <w:rsid w:val="007A2788"/>
    <w:rsid w:val="007A3118"/>
    <w:rsid w:val="007B0022"/>
    <w:rsid w:val="007B0750"/>
    <w:rsid w:val="007B085A"/>
    <w:rsid w:val="007B2ABC"/>
    <w:rsid w:val="007B332A"/>
    <w:rsid w:val="007B3A5B"/>
    <w:rsid w:val="007C786C"/>
    <w:rsid w:val="007D1E26"/>
    <w:rsid w:val="007D1F73"/>
    <w:rsid w:val="007D22A9"/>
    <w:rsid w:val="007D7C77"/>
    <w:rsid w:val="007D7DBF"/>
    <w:rsid w:val="007E0750"/>
    <w:rsid w:val="007E1292"/>
    <w:rsid w:val="007E1878"/>
    <w:rsid w:val="007E6E3E"/>
    <w:rsid w:val="007F298D"/>
    <w:rsid w:val="007F2A29"/>
    <w:rsid w:val="00806C43"/>
    <w:rsid w:val="008136D1"/>
    <w:rsid w:val="008173D9"/>
    <w:rsid w:val="00825FB3"/>
    <w:rsid w:val="00827351"/>
    <w:rsid w:val="008278B5"/>
    <w:rsid w:val="00833307"/>
    <w:rsid w:val="00835FA5"/>
    <w:rsid w:val="00836326"/>
    <w:rsid w:val="00842E38"/>
    <w:rsid w:val="00850706"/>
    <w:rsid w:val="0085355C"/>
    <w:rsid w:val="00853812"/>
    <w:rsid w:val="00854415"/>
    <w:rsid w:val="00862BBB"/>
    <w:rsid w:val="008652B1"/>
    <w:rsid w:val="0086611B"/>
    <w:rsid w:val="008905B1"/>
    <w:rsid w:val="008A48A8"/>
    <w:rsid w:val="008A60EF"/>
    <w:rsid w:val="008B2014"/>
    <w:rsid w:val="008B2F96"/>
    <w:rsid w:val="008B6C67"/>
    <w:rsid w:val="008C469D"/>
    <w:rsid w:val="008C4924"/>
    <w:rsid w:val="008D0F6A"/>
    <w:rsid w:val="008D40D3"/>
    <w:rsid w:val="008D6029"/>
    <w:rsid w:val="008D6FBA"/>
    <w:rsid w:val="008E2422"/>
    <w:rsid w:val="008E30A9"/>
    <w:rsid w:val="008E3CAC"/>
    <w:rsid w:val="008E3E4E"/>
    <w:rsid w:val="008E669B"/>
    <w:rsid w:val="008F73C6"/>
    <w:rsid w:val="009011AC"/>
    <w:rsid w:val="009034D3"/>
    <w:rsid w:val="00905163"/>
    <w:rsid w:val="009116F1"/>
    <w:rsid w:val="0091392E"/>
    <w:rsid w:val="00917F11"/>
    <w:rsid w:val="00921802"/>
    <w:rsid w:val="00922F67"/>
    <w:rsid w:val="009235B0"/>
    <w:rsid w:val="00924406"/>
    <w:rsid w:val="0093010C"/>
    <w:rsid w:val="009301B9"/>
    <w:rsid w:val="00935525"/>
    <w:rsid w:val="00947B87"/>
    <w:rsid w:val="0095203A"/>
    <w:rsid w:val="00953E83"/>
    <w:rsid w:val="00957320"/>
    <w:rsid w:val="009623FF"/>
    <w:rsid w:val="00963F8B"/>
    <w:rsid w:val="009715A7"/>
    <w:rsid w:val="009724F0"/>
    <w:rsid w:val="009735FF"/>
    <w:rsid w:val="00975AE2"/>
    <w:rsid w:val="00977BAB"/>
    <w:rsid w:val="0098072D"/>
    <w:rsid w:val="00981763"/>
    <w:rsid w:val="00981D23"/>
    <w:rsid w:val="00984BE2"/>
    <w:rsid w:val="009857B2"/>
    <w:rsid w:val="00986616"/>
    <w:rsid w:val="009866A8"/>
    <w:rsid w:val="00987B23"/>
    <w:rsid w:val="00992985"/>
    <w:rsid w:val="00994D59"/>
    <w:rsid w:val="0099555C"/>
    <w:rsid w:val="009B1C4C"/>
    <w:rsid w:val="009B22E3"/>
    <w:rsid w:val="009B40D9"/>
    <w:rsid w:val="009B4527"/>
    <w:rsid w:val="009B5D5B"/>
    <w:rsid w:val="009B64E8"/>
    <w:rsid w:val="009B6F84"/>
    <w:rsid w:val="009C42C6"/>
    <w:rsid w:val="009C7C48"/>
    <w:rsid w:val="009D50FA"/>
    <w:rsid w:val="009E06A0"/>
    <w:rsid w:val="009E342E"/>
    <w:rsid w:val="009E361C"/>
    <w:rsid w:val="009E6511"/>
    <w:rsid w:val="009F3F4F"/>
    <w:rsid w:val="009F4ED2"/>
    <w:rsid w:val="009F5648"/>
    <w:rsid w:val="00A015FB"/>
    <w:rsid w:val="00A0515F"/>
    <w:rsid w:val="00A11337"/>
    <w:rsid w:val="00A149AA"/>
    <w:rsid w:val="00A16749"/>
    <w:rsid w:val="00A225CC"/>
    <w:rsid w:val="00A25C82"/>
    <w:rsid w:val="00A2677F"/>
    <w:rsid w:val="00A2736B"/>
    <w:rsid w:val="00A3145C"/>
    <w:rsid w:val="00A41DC8"/>
    <w:rsid w:val="00A42231"/>
    <w:rsid w:val="00A4231D"/>
    <w:rsid w:val="00A43119"/>
    <w:rsid w:val="00A46EF2"/>
    <w:rsid w:val="00A50745"/>
    <w:rsid w:val="00A529BE"/>
    <w:rsid w:val="00A54E45"/>
    <w:rsid w:val="00A551C8"/>
    <w:rsid w:val="00A5785F"/>
    <w:rsid w:val="00A602EF"/>
    <w:rsid w:val="00A60960"/>
    <w:rsid w:val="00A611B7"/>
    <w:rsid w:val="00A629E5"/>
    <w:rsid w:val="00A63769"/>
    <w:rsid w:val="00A639BE"/>
    <w:rsid w:val="00A64024"/>
    <w:rsid w:val="00A64A04"/>
    <w:rsid w:val="00A66708"/>
    <w:rsid w:val="00A67AC1"/>
    <w:rsid w:val="00A73992"/>
    <w:rsid w:val="00A8075D"/>
    <w:rsid w:val="00A81050"/>
    <w:rsid w:val="00A82D16"/>
    <w:rsid w:val="00A83189"/>
    <w:rsid w:val="00A8538D"/>
    <w:rsid w:val="00A91754"/>
    <w:rsid w:val="00AA03A5"/>
    <w:rsid w:val="00AA5A71"/>
    <w:rsid w:val="00AB291B"/>
    <w:rsid w:val="00AB3553"/>
    <w:rsid w:val="00AB3599"/>
    <w:rsid w:val="00AC0E75"/>
    <w:rsid w:val="00AC6934"/>
    <w:rsid w:val="00AD5578"/>
    <w:rsid w:val="00AE48B7"/>
    <w:rsid w:val="00AE675B"/>
    <w:rsid w:val="00AE7773"/>
    <w:rsid w:val="00AF0A3F"/>
    <w:rsid w:val="00AF0DAA"/>
    <w:rsid w:val="00AF4948"/>
    <w:rsid w:val="00AF4F6D"/>
    <w:rsid w:val="00AF5315"/>
    <w:rsid w:val="00AF7180"/>
    <w:rsid w:val="00AF7D58"/>
    <w:rsid w:val="00B008D7"/>
    <w:rsid w:val="00B023DA"/>
    <w:rsid w:val="00B06D80"/>
    <w:rsid w:val="00B1067E"/>
    <w:rsid w:val="00B12BEA"/>
    <w:rsid w:val="00B204A8"/>
    <w:rsid w:val="00B21DEE"/>
    <w:rsid w:val="00B24277"/>
    <w:rsid w:val="00B27A0B"/>
    <w:rsid w:val="00B30238"/>
    <w:rsid w:val="00B343BC"/>
    <w:rsid w:val="00B35939"/>
    <w:rsid w:val="00B35B4F"/>
    <w:rsid w:val="00B45B2C"/>
    <w:rsid w:val="00B52EB2"/>
    <w:rsid w:val="00B53CBA"/>
    <w:rsid w:val="00B61F4D"/>
    <w:rsid w:val="00B6312B"/>
    <w:rsid w:val="00B673D2"/>
    <w:rsid w:val="00B70B98"/>
    <w:rsid w:val="00B7125A"/>
    <w:rsid w:val="00B71A76"/>
    <w:rsid w:val="00B80FE5"/>
    <w:rsid w:val="00B83D5F"/>
    <w:rsid w:val="00B9147E"/>
    <w:rsid w:val="00B921F0"/>
    <w:rsid w:val="00B9453E"/>
    <w:rsid w:val="00BA1382"/>
    <w:rsid w:val="00BA2F11"/>
    <w:rsid w:val="00BA4E69"/>
    <w:rsid w:val="00BC7B38"/>
    <w:rsid w:val="00BD3F08"/>
    <w:rsid w:val="00BE0F5E"/>
    <w:rsid w:val="00BE29D3"/>
    <w:rsid w:val="00BE3473"/>
    <w:rsid w:val="00BE75E7"/>
    <w:rsid w:val="00BE7802"/>
    <w:rsid w:val="00BF257B"/>
    <w:rsid w:val="00BF35B8"/>
    <w:rsid w:val="00C055F6"/>
    <w:rsid w:val="00C07544"/>
    <w:rsid w:val="00C07C09"/>
    <w:rsid w:val="00C175B4"/>
    <w:rsid w:val="00C2123F"/>
    <w:rsid w:val="00C23247"/>
    <w:rsid w:val="00C246EF"/>
    <w:rsid w:val="00C273DD"/>
    <w:rsid w:val="00C3324B"/>
    <w:rsid w:val="00C356DF"/>
    <w:rsid w:val="00C35D70"/>
    <w:rsid w:val="00C441C3"/>
    <w:rsid w:val="00C465BE"/>
    <w:rsid w:val="00C470ED"/>
    <w:rsid w:val="00C50F25"/>
    <w:rsid w:val="00C53531"/>
    <w:rsid w:val="00C54B8B"/>
    <w:rsid w:val="00C674C1"/>
    <w:rsid w:val="00C720D2"/>
    <w:rsid w:val="00C80EC8"/>
    <w:rsid w:val="00C84AD4"/>
    <w:rsid w:val="00C91290"/>
    <w:rsid w:val="00C9220B"/>
    <w:rsid w:val="00C9342C"/>
    <w:rsid w:val="00C977EB"/>
    <w:rsid w:val="00CA1E09"/>
    <w:rsid w:val="00CA4811"/>
    <w:rsid w:val="00CA4EF4"/>
    <w:rsid w:val="00CA6216"/>
    <w:rsid w:val="00CB00DD"/>
    <w:rsid w:val="00CB2E13"/>
    <w:rsid w:val="00CB414D"/>
    <w:rsid w:val="00CB52D5"/>
    <w:rsid w:val="00CC08FF"/>
    <w:rsid w:val="00CC347C"/>
    <w:rsid w:val="00CC5F46"/>
    <w:rsid w:val="00CC64C9"/>
    <w:rsid w:val="00CC7E3F"/>
    <w:rsid w:val="00CD133A"/>
    <w:rsid w:val="00CD75BE"/>
    <w:rsid w:val="00CD7BC9"/>
    <w:rsid w:val="00CE1A96"/>
    <w:rsid w:val="00CE1E5F"/>
    <w:rsid w:val="00CE467A"/>
    <w:rsid w:val="00CE4B6F"/>
    <w:rsid w:val="00CE6A27"/>
    <w:rsid w:val="00CF2F4D"/>
    <w:rsid w:val="00CF7166"/>
    <w:rsid w:val="00D0488D"/>
    <w:rsid w:val="00D05A5E"/>
    <w:rsid w:val="00D064D5"/>
    <w:rsid w:val="00D06F29"/>
    <w:rsid w:val="00D07E83"/>
    <w:rsid w:val="00D161B2"/>
    <w:rsid w:val="00D17BEC"/>
    <w:rsid w:val="00D21CAF"/>
    <w:rsid w:val="00D2222E"/>
    <w:rsid w:val="00D22FFC"/>
    <w:rsid w:val="00D247C3"/>
    <w:rsid w:val="00D256BC"/>
    <w:rsid w:val="00D26E6F"/>
    <w:rsid w:val="00D27C9E"/>
    <w:rsid w:val="00D322F0"/>
    <w:rsid w:val="00D32F04"/>
    <w:rsid w:val="00D331D3"/>
    <w:rsid w:val="00D33588"/>
    <w:rsid w:val="00D342D8"/>
    <w:rsid w:val="00D34375"/>
    <w:rsid w:val="00D34D42"/>
    <w:rsid w:val="00D62970"/>
    <w:rsid w:val="00D6469C"/>
    <w:rsid w:val="00D65432"/>
    <w:rsid w:val="00D70975"/>
    <w:rsid w:val="00D73DBC"/>
    <w:rsid w:val="00D74A8F"/>
    <w:rsid w:val="00D8100B"/>
    <w:rsid w:val="00D84495"/>
    <w:rsid w:val="00D93EE1"/>
    <w:rsid w:val="00D95802"/>
    <w:rsid w:val="00D95D13"/>
    <w:rsid w:val="00DA049E"/>
    <w:rsid w:val="00DA19B6"/>
    <w:rsid w:val="00DB16AF"/>
    <w:rsid w:val="00DC5026"/>
    <w:rsid w:val="00DC6674"/>
    <w:rsid w:val="00DD085C"/>
    <w:rsid w:val="00DD3256"/>
    <w:rsid w:val="00DD365F"/>
    <w:rsid w:val="00DE53E9"/>
    <w:rsid w:val="00DE63D3"/>
    <w:rsid w:val="00DE71DC"/>
    <w:rsid w:val="00DF12CE"/>
    <w:rsid w:val="00DF42DB"/>
    <w:rsid w:val="00DF6F9A"/>
    <w:rsid w:val="00E00682"/>
    <w:rsid w:val="00E02F30"/>
    <w:rsid w:val="00E10BE3"/>
    <w:rsid w:val="00E14E39"/>
    <w:rsid w:val="00E30AAE"/>
    <w:rsid w:val="00E30B5F"/>
    <w:rsid w:val="00E32E24"/>
    <w:rsid w:val="00E33577"/>
    <w:rsid w:val="00E35F39"/>
    <w:rsid w:val="00E408D6"/>
    <w:rsid w:val="00E41D01"/>
    <w:rsid w:val="00E43967"/>
    <w:rsid w:val="00E53691"/>
    <w:rsid w:val="00E57DC8"/>
    <w:rsid w:val="00E64E3B"/>
    <w:rsid w:val="00E65E20"/>
    <w:rsid w:val="00E666B4"/>
    <w:rsid w:val="00E70AF3"/>
    <w:rsid w:val="00E71689"/>
    <w:rsid w:val="00E74680"/>
    <w:rsid w:val="00E74D7F"/>
    <w:rsid w:val="00E82014"/>
    <w:rsid w:val="00E82C0B"/>
    <w:rsid w:val="00E84362"/>
    <w:rsid w:val="00E859D4"/>
    <w:rsid w:val="00E8715D"/>
    <w:rsid w:val="00E92CEC"/>
    <w:rsid w:val="00E95DE9"/>
    <w:rsid w:val="00E97069"/>
    <w:rsid w:val="00EA00C5"/>
    <w:rsid w:val="00EA099F"/>
    <w:rsid w:val="00EA0A0C"/>
    <w:rsid w:val="00EA48DF"/>
    <w:rsid w:val="00EA6FD8"/>
    <w:rsid w:val="00EB2747"/>
    <w:rsid w:val="00EB3CFA"/>
    <w:rsid w:val="00EB6B36"/>
    <w:rsid w:val="00EC139B"/>
    <w:rsid w:val="00EC1B0C"/>
    <w:rsid w:val="00EC35DA"/>
    <w:rsid w:val="00EC690A"/>
    <w:rsid w:val="00ED2E33"/>
    <w:rsid w:val="00ED60B1"/>
    <w:rsid w:val="00EE0311"/>
    <w:rsid w:val="00EE11A5"/>
    <w:rsid w:val="00EE3133"/>
    <w:rsid w:val="00EE32FB"/>
    <w:rsid w:val="00EE7974"/>
    <w:rsid w:val="00EF03E4"/>
    <w:rsid w:val="00EF212D"/>
    <w:rsid w:val="00EF5943"/>
    <w:rsid w:val="00F02DEC"/>
    <w:rsid w:val="00F05302"/>
    <w:rsid w:val="00F057B3"/>
    <w:rsid w:val="00F078AC"/>
    <w:rsid w:val="00F1340A"/>
    <w:rsid w:val="00F16B41"/>
    <w:rsid w:val="00F21938"/>
    <w:rsid w:val="00F225C2"/>
    <w:rsid w:val="00F30D29"/>
    <w:rsid w:val="00F32C59"/>
    <w:rsid w:val="00F373A7"/>
    <w:rsid w:val="00F41333"/>
    <w:rsid w:val="00F42C94"/>
    <w:rsid w:val="00F440A3"/>
    <w:rsid w:val="00F464E3"/>
    <w:rsid w:val="00F46FAF"/>
    <w:rsid w:val="00F51B34"/>
    <w:rsid w:val="00F55378"/>
    <w:rsid w:val="00F614D2"/>
    <w:rsid w:val="00F6219F"/>
    <w:rsid w:val="00F7066A"/>
    <w:rsid w:val="00F74EFA"/>
    <w:rsid w:val="00F75D6B"/>
    <w:rsid w:val="00F76D8C"/>
    <w:rsid w:val="00F80A13"/>
    <w:rsid w:val="00F81EED"/>
    <w:rsid w:val="00F8270A"/>
    <w:rsid w:val="00F836E7"/>
    <w:rsid w:val="00F870BF"/>
    <w:rsid w:val="00F954DD"/>
    <w:rsid w:val="00FA19FC"/>
    <w:rsid w:val="00FA6562"/>
    <w:rsid w:val="00FA6F98"/>
    <w:rsid w:val="00FA6FF0"/>
    <w:rsid w:val="00FB25FE"/>
    <w:rsid w:val="00FB2C5A"/>
    <w:rsid w:val="00FB2D69"/>
    <w:rsid w:val="00FB3ACE"/>
    <w:rsid w:val="00FB4110"/>
    <w:rsid w:val="00FB528E"/>
    <w:rsid w:val="00FC587D"/>
    <w:rsid w:val="00FC7507"/>
    <w:rsid w:val="00FD433C"/>
    <w:rsid w:val="00FE062C"/>
    <w:rsid w:val="00FE300F"/>
    <w:rsid w:val="00FF680E"/>
    <w:rsid w:val="00FF73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147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DF12CE"/>
    <w:rPr>
      <w:rFonts w:ascii="Arial" w:hAnsi="Arial"/>
      <w:sz w:val="24"/>
      <w:lang w:eastAsia="en-US"/>
    </w:rPr>
  </w:style>
  <w:style w:type="paragraph" w:styleId="Heading1">
    <w:name w:val="heading 1"/>
    <w:basedOn w:val="Normal"/>
    <w:next w:val="Normal"/>
    <w:qFormat/>
    <w:rsid w:val="00DF12CE"/>
    <w:pPr>
      <w:keepNext/>
      <w:outlineLvl w:val="0"/>
    </w:pPr>
    <w:rPr>
      <w:b/>
      <w:u w:val="single"/>
    </w:rPr>
  </w:style>
  <w:style w:type="paragraph" w:styleId="Heading2">
    <w:name w:val="heading 2"/>
    <w:basedOn w:val="Normal"/>
    <w:next w:val="Normal"/>
    <w:qFormat/>
    <w:rsid w:val="00DF12CE"/>
    <w:pPr>
      <w:keepNext/>
      <w:outlineLvl w:val="1"/>
    </w:pPr>
    <w:rPr>
      <w:i/>
    </w:rPr>
  </w:style>
  <w:style w:type="paragraph" w:styleId="Heading3">
    <w:name w:val="heading 3"/>
    <w:basedOn w:val="Normal"/>
    <w:next w:val="Normal"/>
    <w:qFormat/>
    <w:rsid w:val="00DF12CE"/>
    <w:pPr>
      <w:keepNext/>
      <w:jc w:val="both"/>
      <w:outlineLvl w:val="2"/>
    </w:pPr>
    <w:rPr>
      <w:i/>
      <w:sz w:val="22"/>
    </w:rPr>
  </w:style>
  <w:style w:type="paragraph" w:styleId="Heading4">
    <w:name w:val="heading 4"/>
    <w:basedOn w:val="Normal"/>
    <w:next w:val="Normal"/>
    <w:qFormat/>
    <w:rsid w:val="00DF12CE"/>
    <w:pPr>
      <w:keepNext/>
      <w:outlineLvl w:val="3"/>
    </w:pPr>
    <w:rPr>
      <w:b/>
      <w:sz w:val="22"/>
    </w:rPr>
  </w:style>
  <w:style w:type="paragraph" w:styleId="Heading5">
    <w:name w:val="heading 5"/>
    <w:basedOn w:val="Normal"/>
    <w:next w:val="Normal"/>
    <w:qFormat/>
    <w:rsid w:val="00DF12CE"/>
    <w:pPr>
      <w:keepNext/>
      <w:jc w:val="right"/>
      <w:outlineLvl w:val="4"/>
    </w:pPr>
    <w:rPr>
      <w:b/>
      <w:sz w:val="22"/>
    </w:rPr>
  </w:style>
  <w:style w:type="paragraph" w:styleId="Heading7">
    <w:name w:val="heading 7"/>
    <w:basedOn w:val="Normal"/>
    <w:next w:val="Normal"/>
    <w:qFormat/>
    <w:rsid w:val="000E36F6"/>
    <w:pPr>
      <w:spacing w:before="240" w:after="60"/>
      <w:outlineLvl w:val="6"/>
    </w:pPr>
    <w:rPr>
      <w:rFonts w:ascii="Times New Roman" w:hAnsi="Times New Roman"/>
      <w:szCs w:val="24"/>
    </w:rPr>
  </w:style>
  <w:style w:type="paragraph" w:styleId="Heading8">
    <w:name w:val="heading 8"/>
    <w:basedOn w:val="Normal"/>
    <w:next w:val="Normal"/>
    <w:qFormat/>
    <w:rsid w:val="00017127"/>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DF12CE"/>
    <w:rPr>
      <w:sz w:val="16"/>
    </w:rPr>
  </w:style>
  <w:style w:type="paragraph" w:styleId="CommentText">
    <w:name w:val="annotation text"/>
    <w:basedOn w:val="Normal"/>
    <w:link w:val="CommentTextChar"/>
    <w:semiHidden/>
    <w:rsid w:val="00DF12CE"/>
    <w:rPr>
      <w:sz w:val="20"/>
    </w:rPr>
  </w:style>
  <w:style w:type="paragraph" w:styleId="Header">
    <w:name w:val="header"/>
    <w:aliases w:val=" Char"/>
    <w:basedOn w:val="Normal"/>
    <w:link w:val="HeaderChar"/>
    <w:rsid w:val="00DF12CE"/>
    <w:pPr>
      <w:tabs>
        <w:tab w:val="center" w:pos="4153"/>
        <w:tab w:val="right" w:pos="8306"/>
      </w:tabs>
    </w:pPr>
  </w:style>
  <w:style w:type="paragraph" w:styleId="BodyTextIndent">
    <w:name w:val="Body Text Indent"/>
    <w:basedOn w:val="Normal"/>
    <w:rsid w:val="00DF12CE"/>
    <w:pPr>
      <w:ind w:left="720"/>
    </w:pPr>
    <w:rPr>
      <w:sz w:val="20"/>
    </w:rPr>
  </w:style>
  <w:style w:type="paragraph" w:styleId="BodyTextIndent2">
    <w:name w:val="Body Text Indent 2"/>
    <w:basedOn w:val="Normal"/>
    <w:rsid w:val="00DF12CE"/>
    <w:pPr>
      <w:ind w:left="720"/>
    </w:pPr>
  </w:style>
  <w:style w:type="paragraph" w:styleId="BodyText">
    <w:name w:val="Body Text"/>
    <w:basedOn w:val="Normal"/>
    <w:link w:val="BodyTextChar"/>
    <w:rsid w:val="00DF12CE"/>
    <w:pPr>
      <w:jc w:val="both"/>
    </w:pPr>
  </w:style>
  <w:style w:type="paragraph" w:styleId="BodyText2">
    <w:name w:val="Body Text 2"/>
    <w:basedOn w:val="Normal"/>
    <w:rsid w:val="00DF12CE"/>
    <w:rPr>
      <w:sz w:val="22"/>
    </w:rPr>
  </w:style>
  <w:style w:type="paragraph" w:styleId="BodyTextIndent3">
    <w:name w:val="Body Text Indent 3"/>
    <w:basedOn w:val="Normal"/>
    <w:rsid w:val="00DF12CE"/>
    <w:pPr>
      <w:ind w:left="720"/>
      <w:jc w:val="both"/>
    </w:pPr>
    <w:rPr>
      <w:sz w:val="28"/>
    </w:rPr>
  </w:style>
  <w:style w:type="paragraph" w:styleId="Footer">
    <w:name w:val="footer"/>
    <w:basedOn w:val="Normal"/>
    <w:link w:val="FooterChar"/>
    <w:uiPriority w:val="99"/>
    <w:rsid w:val="00DF12CE"/>
    <w:pPr>
      <w:tabs>
        <w:tab w:val="center" w:pos="4153"/>
        <w:tab w:val="right" w:pos="8306"/>
      </w:tabs>
    </w:pPr>
  </w:style>
  <w:style w:type="character" w:styleId="PageNumber">
    <w:name w:val="page number"/>
    <w:basedOn w:val="DefaultParagraphFont"/>
    <w:rsid w:val="00DF12CE"/>
  </w:style>
  <w:style w:type="paragraph" w:styleId="BodyText3">
    <w:name w:val="Body Text 3"/>
    <w:basedOn w:val="Normal"/>
    <w:rsid w:val="00DF12CE"/>
    <w:pPr>
      <w:jc w:val="both"/>
    </w:pPr>
    <w:rPr>
      <w:sz w:val="22"/>
    </w:rPr>
  </w:style>
  <w:style w:type="paragraph" w:styleId="BalloonText">
    <w:name w:val="Balloon Text"/>
    <w:basedOn w:val="Normal"/>
    <w:semiHidden/>
    <w:rsid w:val="001127DA"/>
    <w:rPr>
      <w:rFonts w:ascii="Tahoma" w:hAnsi="Tahoma" w:cs="Tahoma"/>
      <w:sz w:val="16"/>
      <w:szCs w:val="16"/>
    </w:rPr>
  </w:style>
  <w:style w:type="character" w:styleId="Hyperlink">
    <w:name w:val="Hyperlink"/>
    <w:uiPriority w:val="99"/>
    <w:rsid w:val="000E36F6"/>
    <w:rPr>
      <w:color w:val="0000FF"/>
      <w:u w:val="single"/>
    </w:rPr>
  </w:style>
  <w:style w:type="table" w:styleId="TableGrid">
    <w:name w:val="Table Grid"/>
    <w:basedOn w:val="TableNormal"/>
    <w:uiPriority w:val="59"/>
    <w:rsid w:val="00556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342D8"/>
    <w:rPr>
      <w:b/>
      <w:sz w:val="22"/>
      <w:lang w:eastAsia="en-GB"/>
    </w:rPr>
  </w:style>
  <w:style w:type="paragraph" w:customStyle="1" w:styleId="ColorfulList-Accent11">
    <w:name w:val="Colorful List - Accent 11"/>
    <w:basedOn w:val="Normal"/>
    <w:qFormat/>
    <w:rsid w:val="00117AED"/>
    <w:pPr>
      <w:ind w:left="720"/>
    </w:pPr>
  </w:style>
  <w:style w:type="paragraph" w:styleId="CommentSubject">
    <w:name w:val="annotation subject"/>
    <w:basedOn w:val="CommentText"/>
    <w:next w:val="CommentText"/>
    <w:link w:val="CommentSubjectChar"/>
    <w:rsid w:val="0027472E"/>
    <w:rPr>
      <w:b/>
      <w:bCs/>
    </w:rPr>
  </w:style>
  <w:style w:type="character" w:customStyle="1" w:styleId="CommentTextChar">
    <w:name w:val="Comment Text Char"/>
    <w:link w:val="CommentText"/>
    <w:semiHidden/>
    <w:rsid w:val="0027472E"/>
    <w:rPr>
      <w:rFonts w:ascii="Arial" w:hAnsi="Arial"/>
    </w:rPr>
  </w:style>
  <w:style w:type="character" w:customStyle="1" w:styleId="CommentSubjectChar">
    <w:name w:val="Comment Subject Char"/>
    <w:link w:val="CommentSubject"/>
    <w:rsid w:val="0027472E"/>
    <w:rPr>
      <w:rFonts w:ascii="Arial" w:hAnsi="Arial"/>
      <w:b/>
      <w:bCs/>
    </w:rPr>
  </w:style>
  <w:style w:type="paragraph" w:customStyle="1" w:styleId="ColorfulShading-Accent11">
    <w:name w:val="Colorful Shading - Accent 11"/>
    <w:hidden/>
    <w:uiPriority w:val="99"/>
    <w:semiHidden/>
    <w:rsid w:val="00083DCE"/>
    <w:rPr>
      <w:rFonts w:ascii="Arial" w:hAnsi="Arial"/>
      <w:sz w:val="24"/>
      <w:lang w:eastAsia="en-US"/>
    </w:rPr>
  </w:style>
  <w:style w:type="paragraph" w:customStyle="1" w:styleId="Default">
    <w:name w:val="Default"/>
    <w:rsid w:val="009866A8"/>
    <w:pPr>
      <w:autoSpaceDE w:val="0"/>
      <w:autoSpaceDN w:val="0"/>
      <w:adjustRightInd w:val="0"/>
    </w:pPr>
    <w:rPr>
      <w:rFonts w:ascii="Arial" w:hAnsi="Arial" w:cs="Arial"/>
      <w:color w:val="000000"/>
      <w:sz w:val="24"/>
      <w:szCs w:val="24"/>
    </w:rPr>
  </w:style>
  <w:style w:type="character" w:styleId="FollowedHyperlink">
    <w:name w:val="FollowedHyperlink"/>
    <w:rsid w:val="00C055F6"/>
    <w:rPr>
      <w:color w:val="800080"/>
      <w:u w:val="single"/>
    </w:rPr>
  </w:style>
  <w:style w:type="character" w:styleId="Emphasis">
    <w:name w:val="Emphasis"/>
    <w:uiPriority w:val="20"/>
    <w:qFormat/>
    <w:rsid w:val="00A64024"/>
    <w:rPr>
      <w:i/>
      <w:iCs/>
    </w:rPr>
  </w:style>
  <w:style w:type="paragraph" w:styleId="NoSpacing">
    <w:name w:val="No Spacing"/>
    <w:uiPriority w:val="1"/>
    <w:qFormat/>
    <w:rsid w:val="00905163"/>
    <w:rPr>
      <w:rFonts w:ascii="Calibri" w:eastAsia="Calibri" w:hAnsi="Calibri"/>
      <w:sz w:val="22"/>
      <w:szCs w:val="22"/>
      <w:lang w:eastAsia="en-US"/>
    </w:rPr>
  </w:style>
  <w:style w:type="paragraph" w:styleId="ListParagraph">
    <w:name w:val="List Paragraph"/>
    <w:basedOn w:val="Normal"/>
    <w:uiPriority w:val="34"/>
    <w:qFormat/>
    <w:rsid w:val="00261DEE"/>
    <w:pPr>
      <w:ind w:left="720"/>
    </w:pPr>
  </w:style>
  <w:style w:type="character" w:customStyle="1" w:styleId="BodyTextChar">
    <w:name w:val="Body Text Char"/>
    <w:link w:val="BodyText"/>
    <w:rsid w:val="008D40D3"/>
    <w:rPr>
      <w:rFonts w:ascii="Arial" w:hAnsi="Arial"/>
      <w:sz w:val="24"/>
      <w:lang w:eastAsia="en-US"/>
    </w:rPr>
  </w:style>
  <w:style w:type="paragraph" w:styleId="TOCHeading">
    <w:name w:val="TOC Heading"/>
    <w:basedOn w:val="Heading1"/>
    <w:next w:val="Normal"/>
    <w:uiPriority w:val="39"/>
    <w:semiHidden/>
    <w:unhideWhenUsed/>
    <w:qFormat/>
    <w:rsid w:val="008E669B"/>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uiPriority w:val="39"/>
    <w:unhideWhenUsed/>
    <w:qFormat/>
    <w:rsid w:val="008E669B"/>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8E669B"/>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8E669B"/>
    <w:pPr>
      <w:spacing w:after="100" w:line="276" w:lineRule="auto"/>
      <w:ind w:left="440"/>
    </w:pPr>
    <w:rPr>
      <w:rFonts w:ascii="Calibri" w:eastAsia="MS Mincho" w:hAnsi="Calibri" w:cs="Arial"/>
      <w:sz w:val="22"/>
      <w:szCs w:val="22"/>
      <w:lang w:val="en-US" w:eastAsia="ja-JP"/>
    </w:rPr>
  </w:style>
  <w:style w:type="character" w:customStyle="1" w:styleId="HeaderChar">
    <w:name w:val="Header Char"/>
    <w:aliases w:val=" Char Char"/>
    <w:link w:val="Header"/>
    <w:rsid w:val="00C674C1"/>
    <w:rPr>
      <w:rFonts w:ascii="Arial" w:hAnsi="Arial"/>
      <w:sz w:val="24"/>
      <w:lang w:eastAsia="en-US"/>
    </w:rPr>
  </w:style>
  <w:style w:type="paragraph" w:customStyle="1" w:styleId="ColorfulList-Accent110">
    <w:name w:val="Colorful List - Accent 11"/>
    <w:basedOn w:val="Normal"/>
    <w:qFormat/>
    <w:rsid w:val="0018497D"/>
    <w:pPr>
      <w:ind w:left="720"/>
    </w:pPr>
  </w:style>
  <w:style w:type="paragraph" w:customStyle="1" w:styleId="ColorfulShading-Accent110">
    <w:name w:val="Colorful Shading - Accent 11"/>
    <w:hidden/>
    <w:uiPriority w:val="99"/>
    <w:semiHidden/>
    <w:rsid w:val="0018497D"/>
    <w:rPr>
      <w:rFonts w:ascii="Arial" w:hAnsi="Arial"/>
      <w:sz w:val="24"/>
      <w:lang w:eastAsia="en-US"/>
    </w:rPr>
  </w:style>
  <w:style w:type="paragraph" w:styleId="Revision">
    <w:name w:val="Revision"/>
    <w:hidden/>
    <w:uiPriority w:val="71"/>
    <w:rsid w:val="0018497D"/>
    <w:rPr>
      <w:rFonts w:ascii="Arial" w:hAnsi="Arial"/>
      <w:sz w:val="24"/>
      <w:lang w:eastAsia="en-US"/>
    </w:rPr>
  </w:style>
  <w:style w:type="character" w:customStyle="1" w:styleId="FooterChar">
    <w:name w:val="Footer Char"/>
    <w:basedOn w:val="DefaultParagraphFont"/>
    <w:link w:val="Footer"/>
    <w:uiPriority w:val="99"/>
    <w:rsid w:val="0073610E"/>
    <w:rPr>
      <w:rFonts w:ascii="Arial" w:hAnsi="Arial"/>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DF12CE"/>
    <w:rPr>
      <w:rFonts w:ascii="Arial" w:hAnsi="Arial"/>
      <w:sz w:val="24"/>
      <w:lang w:eastAsia="en-US"/>
    </w:rPr>
  </w:style>
  <w:style w:type="paragraph" w:styleId="Heading1">
    <w:name w:val="heading 1"/>
    <w:basedOn w:val="Normal"/>
    <w:next w:val="Normal"/>
    <w:qFormat/>
    <w:rsid w:val="00DF12CE"/>
    <w:pPr>
      <w:keepNext/>
      <w:outlineLvl w:val="0"/>
    </w:pPr>
    <w:rPr>
      <w:b/>
      <w:u w:val="single"/>
    </w:rPr>
  </w:style>
  <w:style w:type="paragraph" w:styleId="Heading2">
    <w:name w:val="heading 2"/>
    <w:basedOn w:val="Normal"/>
    <w:next w:val="Normal"/>
    <w:qFormat/>
    <w:rsid w:val="00DF12CE"/>
    <w:pPr>
      <w:keepNext/>
      <w:outlineLvl w:val="1"/>
    </w:pPr>
    <w:rPr>
      <w:i/>
    </w:rPr>
  </w:style>
  <w:style w:type="paragraph" w:styleId="Heading3">
    <w:name w:val="heading 3"/>
    <w:basedOn w:val="Normal"/>
    <w:next w:val="Normal"/>
    <w:qFormat/>
    <w:rsid w:val="00DF12CE"/>
    <w:pPr>
      <w:keepNext/>
      <w:jc w:val="both"/>
      <w:outlineLvl w:val="2"/>
    </w:pPr>
    <w:rPr>
      <w:i/>
      <w:sz w:val="22"/>
    </w:rPr>
  </w:style>
  <w:style w:type="paragraph" w:styleId="Heading4">
    <w:name w:val="heading 4"/>
    <w:basedOn w:val="Normal"/>
    <w:next w:val="Normal"/>
    <w:qFormat/>
    <w:rsid w:val="00DF12CE"/>
    <w:pPr>
      <w:keepNext/>
      <w:outlineLvl w:val="3"/>
    </w:pPr>
    <w:rPr>
      <w:b/>
      <w:sz w:val="22"/>
    </w:rPr>
  </w:style>
  <w:style w:type="paragraph" w:styleId="Heading5">
    <w:name w:val="heading 5"/>
    <w:basedOn w:val="Normal"/>
    <w:next w:val="Normal"/>
    <w:qFormat/>
    <w:rsid w:val="00DF12CE"/>
    <w:pPr>
      <w:keepNext/>
      <w:jc w:val="right"/>
      <w:outlineLvl w:val="4"/>
    </w:pPr>
    <w:rPr>
      <w:b/>
      <w:sz w:val="22"/>
    </w:rPr>
  </w:style>
  <w:style w:type="paragraph" w:styleId="Heading7">
    <w:name w:val="heading 7"/>
    <w:basedOn w:val="Normal"/>
    <w:next w:val="Normal"/>
    <w:qFormat/>
    <w:rsid w:val="000E36F6"/>
    <w:pPr>
      <w:spacing w:before="240" w:after="60"/>
      <w:outlineLvl w:val="6"/>
    </w:pPr>
    <w:rPr>
      <w:rFonts w:ascii="Times New Roman" w:hAnsi="Times New Roman"/>
      <w:szCs w:val="24"/>
    </w:rPr>
  </w:style>
  <w:style w:type="paragraph" w:styleId="Heading8">
    <w:name w:val="heading 8"/>
    <w:basedOn w:val="Normal"/>
    <w:next w:val="Normal"/>
    <w:qFormat/>
    <w:rsid w:val="00017127"/>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DF12CE"/>
    <w:rPr>
      <w:sz w:val="16"/>
    </w:rPr>
  </w:style>
  <w:style w:type="paragraph" w:styleId="CommentText">
    <w:name w:val="annotation text"/>
    <w:basedOn w:val="Normal"/>
    <w:link w:val="CommentTextChar"/>
    <w:semiHidden/>
    <w:rsid w:val="00DF12CE"/>
    <w:rPr>
      <w:sz w:val="20"/>
    </w:rPr>
  </w:style>
  <w:style w:type="paragraph" w:styleId="Header">
    <w:name w:val="header"/>
    <w:aliases w:val=" Char"/>
    <w:basedOn w:val="Normal"/>
    <w:link w:val="HeaderChar"/>
    <w:rsid w:val="00DF12CE"/>
    <w:pPr>
      <w:tabs>
        <w:tab w:val="center" w:pos="4153"/>
        <w:tab w:val="right" w:pos="8306"/>
      </w:tabs>
    </w:pPr>
  </w:style>
  <w:style w:type="paragraph" w:styleId="BodyTextIndent">
    <w:name w:val="Body Text Indent"/>
    <w:basedOn w:val="Normal"/>
    <w:rsid w:val="00DF12CE"/>
    <w:pPr>
      <w:ind w:left="720"/>
    </w:pPr>
    <w:rPr>
      <w:sz w:val="20"/>
    </w:rPr>
  </w:style>
  <w:style w:type="paragraph" w:styleId="BodyTextIndent2">
    <w:name w:val="Body Text Indent 2"/>
    <w:basedOn w:val="Normal"/>
    <w:rsid w:val="00DF12CE"/>
    <w:pPr>
      <w:ind w:left="720"/>
    </w:pPr>
  </w:style>
  <w:style w:type="paragraph" w:styleId="BodyText">
    <w:name w:val="Body Text"/>
    <w:basedOn w:val="Normal"/>
    <w:link w:val="BodyTextChar"/>
    <w:rsid w:val="00DF12CE"/>
    <w:pPr>
      <w:jc w:val="both"/>
    </w:pPr>
  </w:style>
  <w:style w:type="paragraph" w:styleId="BodyText2">
    <w:name w:val="Body Text 2"/>
    <w:basedOn w:val="Normal"/>
    <w:rsid w:val="00DF12CE"/>
    <w:rPr>
      <w:sz w:val="22"/>
    </w:rPr>
  </w:style>
  <w:style w:type="paragraph" w:styleId="BodyTextIndent3">
    <w:name w:val="Body Text Indent 3"/>
    <w:basedOn w:val="Normal"/>
    <w:rsid w:val="00DF12CE"/>
    <w:pPr>
      <w:ind w:left="720"/>
      <w:jc w:val="both"/>
    </w:pPr>
    <w:rPr>
      <w:sz w:val="28"/>
    </w:rPr>
  </w:style>
  <w:style w:type="paragraph" w:styleId="Footer">
    <w:name w:val="footer"/>
    <w:basedOn w:val="Normal"/>
    <w:link w:val="FooterChar"/>
    <w:uiPriority w:val="99"/>
    <w:rsid w:val="00DF12CE"/>
    <w:pPr>
      <w:tabs>
        <w:tab w:val="center" w:pos="4153"/>
        <w:tab w:val="right" w:pos="8306"/>
      </w:tabs>
    </w:pPr>
  </w:style>
  <w:style w:type="character" w:styleId="PageNumber">
    <w:name w:val="page number"/>
    <w:basedOn w:val="DefaultParagraphFont"/>
    <w:rsid w:val="00DF12CE"/>
  </w:style>
  <w:style w:type="paragraph" w:styleId="BodyText3">
    <w:name w:val="Body Text 3"/>
    <w:basedOn w:val="Normal"/>
    <w:rsid w:val="00DF12CE"/>
    <w:pPr>
      <w:jc w:val="both"/>
    </w:pPr>
    <w:rPr>
      <w:sz w:val="22"/>
    </w:rPr>
  </w:style>
  <w:style w:type="paragraph" w:styleId="BalloonText">
    <w:name w:val="Balloon Text"/>
    <w:basedOn w:val="Normal"/>
    <w:semiHidden/>
    <w:rsid w:val="001127DA"/>
    <w:rPr>
      <w:rFonts w:ascii="Tahoma" w:hAnsi="Tahoma" w:cs="Tahoma"/>
      <w:sz w:val="16"/>
      <w:szCs w:val="16"/>
    </w:rPr>
  </w:style>
  <w:style w:type="character" w:styleId="Hyperlink">
    <w:name w:val="Hyperlink"/>
    <w:uiPriority w:val="99"/>
    <w:rsid w:val="000E36F6"/>
    <w:rPr>
      <w:color w:val="0000FF"/>
      <w:u w:val="single"/>
    </w:rPr>
  </w:style>
  <w:style w:type="table" w:styleId="TableGrid">
    <w:name w:val="Table Grid"/>
    <w:basedOn w:val="TableNormal"/>
    <w:uiPriority w:val="59"/>
    <w:rsid w:val="00556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342D8"/>
    <w:rPr>
      <w:b/>
      <w:sz w:val="22"/>
      <w:lang w:eastAsia="en-GB"/>
    </w:rPr>
  </w:style>
  <w:style w:type="paragraph" w:customStyle="1" w:styleId="ColorfulList-Accent11">
    <w:name w:val="Colorful List - Accent 11"/>
    <w:basedOn w:val="Normal"/>
    <w:qFormat/>
    <w:rsid w:val="00117AED"/>
    <w:pPr>
      <w:ind w:left="720"/>
    </w:pPr>
  </w:style>
  <w:style w:type="paragraph" w:styleId="CommentSubject">
    <w:name w:val="annotation subject"/>
    <w:basedOn w:val="CommentText"/>
    <w:next w:val="CommentText"/>
    <w:link w:val="CommentSubjectChar"/>
    <w:rsid w:val="0027472E"/>
    <w:rPr>
      <w:b/>
      <w:bCs/>
    </w:rPr>
  </w:style>
  <w:style w:type="character" w:customStyle="1" w:styleId="CommentTextChar">
    <w:name w:val="Comment Text Char"/>
    <w:link w:val="CommentText"/>
    <w:semiHidden/>
    <w:rsid w:val="0027472E"/>
    <w:rPr>
      <w:rFonts w:ascii="Arial" w:hAnsi="Arial"/>
    </w:rPr>
  </w:style>
  <w:style w:type="character" w:customStyle="1" w:styleId="CommentSubjectChar">
    <w:name w:val="Comment Subject Char"/>
    <w:link w:val="CommentSubject"/>
    <w:rsid w:val="0027472E"/>
    <w:rPr>
      <w:rFonts w:ascii="Arial" w:hAnsi="Arial"/>
      <w:b/>
      <w:bCs/>
    </w:rPr>
  </w:style>
  <w:style w:type="paragraph" w:customStyle="1" w:styleId="ColorfulShading-Accent11">
    <w:name w:val="Colorful Shading - Accent 11"/>
    <w:hidden/>
    <w:uiPriority w:val="99"/>
    <w:semiHidden/>
    <w:rsid w:val="00083DCE"/>
    <w:rPr>
      <w:rFonts w:ascii="Arial" w:hAnsi="Arial"/>
      <w:sz w:val="24"/>
      <w:lang w:eastAsia="en-US"/>
    </w:rPr>
  </w:style>
  <w:style w:type="paragraph" w:customStyle="1" w:styleId="Default">
    <w:name w:val="Default"/>
    <w:rsid w:val="009866A8"/>
    <w:pPr>
      <w:autoSpaceDE w:val="0"/>
      <w:autoSpaceDN w:val="0"/>
      <w:adjustRightInd w:val="0"/>
    </w:pPr>
    <w:rPr>
      <w:rFonts w:ascii="Arial" w:hAnsi="Arial" w:cs="Arial"/>
      <w:color w:val="000000"/>
      <w:sz w:val="24"/>
      <w:szCs w:val="24"/>
    </w:rPr>
  </w:style>
  <w:style w:type="character" w:styleId="FollowedHyperlink">
    <w:name w:val="FollowedHyperlink"/>
    <w:rsid w:val="00C055F6"/>
    <w:rPr>
      <w:color w:val="800080"/>
      <w:u w:val="single"/>
    </w:rPr>
  </w:style>
  <w:style w:type="character" w:styleId="Emphasis">
    <w:name w:val="Emphasis"/>
    <w:uiPriority w:val="20"/>
    <w:qFormat/>
    <w:rsid w:val="00A64024"/>
    <w:rPr>
      <w:i/>
      <w:iCs/>
    </w:rPr>
  </w:style>
  <w:style w:type="paragraph" w:styleId="NoSpacing">
    <w:name w:val="No Spacing"/>
    <w:uiPriority w:val="1"/>
    <w:qFormat/>
    <w:rsid w:val="00905163"/>
    <w:rPr>
      <w:rFonts w:ascii="Calibri" w:eastAsia="Calibri" w:hAnsi="Calibri"/>
      <w:sz w:val="22"/>
      <w:szCs w:val="22"/>
      <w:lang w:eastAsia="en-US"/>
    </w:rPr>
  </w:style>
  <w:style w:type="paragraph" w:styleId="ListParagraph">
    <w:name w:val="List Paragraph"/>
    <w:basedOn w:val="Normal"/>
    <w:uiPriority w:val="34"/>
    <w:qFormat/>
    <w:rsid w:val="00261DEE"/>
    <w:pPr>
      <w:ind w:left="720"/>
    </w:pPr>
  </w:style>
  <w:style w:type="character" w:customStyle="1" w:styleId="BodyTextChar">
    <w:name w:val="Body Text Char"/>
    <w:link w:val="BodyText"/>
    <w:rsid w:val="008D40D3"/>
    <w:rPr>
      <w:rFonts w:ascii="Arial" w:hAnsi="Arial"/>
      <w:sz w:val="24"/>
      <w:lang w:eastAsia="en-US"/>
    </w:rPr>
  </w:style>
  <w:style w:type="paragraph" w:styleId="TOCHeading">
    <w:name w:val="TOC Heading"/>
    <w:basedOn w:val="Heading1"/>
    <w:next w:val="Normal"/>
    <w:uiPriority w:val="39"/>
    <w:semiHidden/>
    <w:unhideWhenUsed/>
    <w:qFormat/>
    <w:rsid w:val="008E669B"/>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uiPriority w:val="39"/>
    <w:unhideWhenUsed/>
    <w:qFormat/>
    <w:rsid w:val="008E669B"/>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8E669B"/>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8E669B"/>
    <w:pPr>
      <w:spacing w:after="100" w:line="276" w:lineRule="auto"/>
      <w:ind w:left="440"/>
    </w:pPr>
    <w:rPr>
      <w:rFonts w:ascii="Calibri" w:eastAsia="MS Mincho" w:hAnsi="Calibri" w:cs="Arial"/>
      <w:sz w:val="22"/>
      <w:szCs w:val="22"/>
      <w:lang w:val="en-US" w:eastAsia="ja-JP"/>
    </w:rPr>
  </w:style>
  <w:style w:type="character" w:customStyle="1" w:styleId="HeaderChar">
    <w:name w:val="Header Char"/>
    <w:aliases w:val=" Char Char"/>
    <w:link w:val="Header"/>
    <w:rsid w:val="00C674C1"/>
    <w:rPr>
      <w:rFonts w:ascii="Arial" w:hAnsi="Arial"/>
      <w:sz w:val="24"/>
      <w:lang w:eastAsia="en-US"/>
    </w:rPr>
  </w:style>
  <w:style w:type="paragraph" w:customStyle="1" w:styleId="ColorfulList-Accent110">
    <w:name w:val="Colorful List - Accent 11"/>
    <w:basedOn w:val="Normal"/>
    <w:qFormat/>
    <w:rsid w:val="0018497D"/>
    <w:pPr>
      <w:ind w:left="720"/>
    </w:pPr>
  </w:style>
  <w:style w:type="paragraph" w:customStyle="1" w:styleId="ColorfulShading-Accent110">
    <w:name w:val="Colorful Shading - Accent 11"/>
    <w:hidden/>
    <w:uiPriority w:val="99"/>
    <w:semiHidden/>
    <w:rsid w:val="0018497D"/>
    <w:rPr>
      <w:rFonts w:ascii="Arial" w:hAnsi="Arial"/>
      <w:sz w:val="24"/>
      <w:lang w:eastAsia="en-US"/>
    </w:rPr>
  </w:style>
  <w:style w:type="paragraph" w:styleId="Revision">
    <w:name w:val="Revision"/>
    <w:hidden/>
    <w:uiPriority w:val="71"/>
    <w:rsid w:val="0018497D"/>
    <w:rPr>
      <w:rFonts w:ascii="Arial" w:hAnsi="Arial"/>
      <w:sz w:val="24"/>
      <w:lang w:eastAsia="en-US"/>
    </w:rPr>
  </w:style>
  <w:style w:type="character" w:customStyle="1" w:styleId="FooterChar">
    <w:name w:val="Footer Char"/>
    <w:basedOn w:val="DefaultParagraphFont"/>
    <w:link w:val="Footer"/>
    <w:uiPriority w:val="99"/>
    <w:rsid w:val="0073610E"/>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4522">
      <w:bodyDiv w:val="1"/>
      <w:marLeft w:val="0"/>
      <w:marRight w:val="0"/>
      <w:marTop w:val="0"/>
      <w:marBottom w:val="0"/>
      <w:divBdr>
        <w:top w:val="none" w:sz="0" w:space="0" w:color="auto"/>
        <w:left w:val="none" w:sz="0" w:space="0" w:color="auto"/>
        <w:bottom w:val="none" w:sz="0" w:space="0" w:color="auto"/>
        <w:right w:val="none" w:sz="0" w:space="0" w:color="auto"/>
      </w:divBdr>
    </w:div>
    <w:div w:id="188640611">
      <w:bodyDiv w:val="1"/>
      <w:marLeft w:val="0"/>
      <w:marRight w:val="0"/>
      <w:marTop w:val="0"/>
      <w:marBottom w:val="0"/>
      <w:divBdr>
        <w:top w:val="none" w:sz="0" w:space="0" w:color="auto"/>
        <w:left w:val="none" w:sz="0" w:space="0" w:color="auto"/>
        <w:bottom w:val="none" w:sz="0" w:space="0" w:color="auto"/>
        <w:right w:val="none" w:sz="0" w:space="0" w:color="auto"/>
      </w:divBdr>
    </w:div>
    <w:div w:id="254214322">
      <w:bodyDiv w:val="1"/>
      <w:marLeft w:val="0"/>
      <w:marRight w:val="0"/>
      <w:marTop w:val="0"/>
      <w:marBottom w:val="0"/>
      <w:divBdr>
        <w:top w:val="none" w:sz="0" w:space="0" w:color="auto"/>
        <w:left w:val="none" w:sz="0" w:space="0" w:color="auto"/>
        <w:bottom w:val="none" w:sz="0" w:space="0" w:color="auto"/>
        <w:right w:val="none" w:sz="0" w:space="0" w:color="auto"/>
      </w:divBdr>
    </w:div>
    <w:div w:id="311909607">
      <w:bodyDiv w:val="1"/>
      <w:marLeft w:val="0"/>
      <w:marRight w:val="0"/>
      <w:marTop w:val="0"/>
      <w:marBottom w:val="0"/>
      <w:divBdr>
        <w:top w:val="none" w:sz="0" w:space="0" w:color="auto"/>
        <w:left w:val="none" w:sz="0" w:space="0" w:color="auto"/>
        <w:bottom w:val="none" w:sz="0" w:space="0" w:color="auto"/>
        <w:right w:val="none" w:sz="0" w:space="0" w:color="auto"/>
      </w:divBdr>
    </w:div>
    <w:div w:id="326830638">
      <w:bodyDiv w:val="1"/>
      <w:marLeft w:val="0"/>
      <w:marRight w:val="0"/>
      <w:marTop w:val="0"/>
      <w:marBottom w:val="0"/>
      <w:divBdr>
        <w:top w:val="none" w:sz="0" w:space="0" w:color="auto"/>
        <w:left w:val="none" w:sz="0" w:space="0" w:color="auto"/>
        <w:bottom w:val="none" w:sz="0" w:space="0" w:color="auto"/>
        <w:right w:val="none" w:sz="0" w:space="0" w:color="auto"/>
      </w:divBdr>
    </w:div>
    <w:div w:id="379600954">
      <w:bodyDiv w:val="1"/>
      <w:marLeft w:val="0"/>
      <w:marRight w:val="0"/>
      <w:marTop w:val="0"/>
      <w:marBottom w:val="0"/>
      <w:divBdr>
        <w:top w:val="none" w:sz="0" w:space="0" w:color="auto"/>
        <w:left w:val="none" w:sz="0" w:space="0" w:color="auto"/>
        <w:bottom w:val="none" w:sz="0" w:space="0" w:color="auto"/>
        <w:right w:val="none" w:sz="0" w:space="0" w:color="auto"/>
      </w:divBdr>
      <w:divsChild>
        <w:div w:id="3172389">
          <w:marLeft w:val="0"/>
          <w:marRight w:val="0"/>
          <w:marTop w:val="0"/>
          <w:marBottom w:val="0"/>
          <w:divBdr>
            <w:top w:val="none" w:sz="0" w:space="0" w:color="auto"/>
            <w:left w:val="none" w:sz="0" w:space="0" w:color="auto"/>
            <w:bottom w:val="none" w:sz="0" w:space="0" w:color="auto"/>
            <w:right w:val="none" w:sz="0" w:space="0" w:color="auto"/>
          </w:divBdr>
        </w:div>
        <w:div w:id="5404356">
          <w:marLeft w:val="0"/>
          <w:marRight w:val="0"/>
          <w:marTop w:val="0"/>
          <w:marBottom w:val="0"/>
          <w:divBdr>
            <w:top w:val="none" w:sz="0" w:space="0" w:color="auto"/>
            <w:left w:val="none" w:sz="0" w:space="0" w:color="auto"/>
            <w:bottom w:val="none" w:sz="0" w:space="0" w:color="auto"/>
            <w:right w:val="none" w:sz="0" w:space="0" w:color="auto"/>
          </w:divBdr>
        </w:div>
        <w:div w:id="8146630">
          <w:marLeft w:val="0"/>
          <w:marRight w:val="0"/>
          <w:marTop w:val="0"/>
          <w:marBottom w:val="0"/>
          <w:divBdr>
            <w:top w:val="none" w:sz="0" w:space="0" w:color="auto"/>
            <w:left w:val="none" w:sz="0" w:space="0" w:color="auto"/>
            <w:bottom w:val="none" w:sz="0" w:space="0" w:color="auto"/>
            <w:right w:val="none" w:sz="0" w:space="0" w:color="auto"/>
          </w:divBdr>
        </w:div>
        <w:div w:id="76250580">
          <w:marLeft w:val="0"/>
          <w:marRight w:val="0"/>
          <w:marTop w:val="0"/>
          <w:marBottom w:val="0"/>
          <w:divBdr>
            <w:top w:val="none" w:sz="0" w:space="0" w:color="auto"/>
            <w:left w:val="none" w:sz="0" w:space="0" w:color="auto"/>
            <w:bottom w:val="none" w:sz="0" w:space="0" w:color="auto"/>
            <w:right w:val="none" w:sz="0" w:space="0" w:color="auto"/>
          </w:divBdr>
        </w:div>
        <w:div w:id="83116500">
          <w:marLeft w:val="0"/>
          <w:marRight w:val="0"/>
          <w:marTop w:val="0"/>
          <w:marBottom w:val="0"/>
          <w:divBdr>
            <w:top w:val="none" w:sz="0" w:space="0" w:color="auto"/>
            <w:left w:val="none" w:sz="0" w:space="0" w:color="auto"/>
            <w:bottom w:val="none" w:sz="0" w:space="0" w:color="auto"/>
            <w:right w:val="none" w:sz="0" w:space="0" w:color="auto"/>
          </w:divBdr>
        </w:div>
        <w:div w:id="86393735">
          <w:marLeft w:val="0"/>
          <w:marRight w:val="0"/>
          <w:marTop w:val="0"/>
          <w:marBottom w:val="0"/>
          <w:divBdr>
            <w:top w:val="none" w:sz="0" w:space="0" w:color="auto"/>
            <w:left w:val="none" w:sz="0" w:space="0" w:color="auto"/>
            <w:bottom w:val="none" w:sz="0" w:space="0" w:color="auto"/>
            <w:right w:val="none" w:sz="0" w:space="0" w:color="auto"/>
          </w:divBdr>
        </w:div>
        <w:div w:id="86661747">
          <w:marLeft w:val="0"/>
          <w:marRight w:val="0"/>
          <w:marTop w:val="0"/>
          <w:marBottom w:val="0"/>
          <w:divBdr>
            <w:top w:val="none" w:sz="0" w:space="0" w:color="auto"/>
            <w:left w:val="none" w:sz="0" w:space="0" w:color="auto"/>
            <w:bottom w:val="none" w:sz="0" w:space="0" w:color="auto"/>
            <w:right w:val="none" w:sz="0" w:space="0" w:color="auto"/>
          </w:divBdr>
        </w:div>
        <w:div w:id="99419012">
          <w:marLeft w:val="0"/>
          <w:marRight w:val="0"/>
          <w:marTop w:val="0"/>
          <w:marBottom w:val="0"/>
          <w:divBdr>
            <w:top w:val="none" w:sz="0" w:space="0" w:color="auto"/>
            <w:left w:val="none" w:sz="0" w:space="0" w:color="auto"/>
            <w:bottom w:val="none" w:sz="0" w:space="0" w:color="auto"/>
            <w:right w:val="none" w:sz="0" w:space="0" w:color="auto"/>
          </w:divBdr>
        </w:div>
        <w:div w:id="107241548">
          <w:marLeft w:val="0"/>
          <w:marRight w:val="0"/>
          <w:marTop w:val="0"/>
          <w:marBottom w:val="0"/>
          <w:divBdr>
            <w:top w:val="none" w:sz="0" w:space="0" w:color="auto"/>
            <w:left w:val="none" w:sz="0" w:space="0" w:color="auto"/>
            <w:bottom w:val="none" w:sz="0" w:space="0" w:color="auto"/>
            <w:right w:val="none" w:sz="0" w:space="0" w:color="auto"/>
          </w:divBdr>
        </w:div>
        <w:div w:id="110245458">
          <w:marLeft w:val="0"/>
          <w:marRight w:val="0"/>
          <w:marTop w:val="0"/>
          <w:marBottom w:val="0"/>
          <w:divBdr>
            <w:top w:val="none" w:sz="0" w:space="0" w:color="auto"/>
            <w:left w:val="none" w:sz="0" w:space="0" w:color="auto"/>
            <w:bottom w:val="none" w:sz="0" w:space="0" w:color="auto"/>
            <w:right w:val="none" w:sz="0" w:space="0" w:color="auto"/>
          </w:divBdr>
        </w:div>
        <w:div w:id="125050199">
          <w:marLeft w:val="0"/>
          <w:marRight w:val="0"/>
          <w:marTop w:val="0"/>
          <w:marBottom w:val="0"/>
          <w:divBdr>
            <w:top w:val="none" w:sz="0" w:space="0" w:color="auto"/>
            <w:left w:val="none" w:sz="0" w:space="0" w:color="auto"/>
            <w:bottom w:val="none" w:sz="0" w:space="0" w:color="auto"/>
            <w:right w:val="none" w:sz="0" w:space="0" w:color="auto"/>
          </w:divBdr>
        </w:div>
        <w:div w:id="132404047">
          <w:marLeft w:val="0"/>
          <w:marRight w:val="0"/>
          <w:marTop w:val="0"/>
          <w:marBottom w:val="0"/>
          <w:divBdr>
            <w:top w:val="none" w:sz="0" w:space="0" w:color="auto"/>
            <w:left w:val="none" w:sz="0" w:space="0" w:color="auto"/>
            <w:bottom w:val="none" w:sz="0" w:space="0" w:color="auto"/>
            <w:right w:val="none" w:sz="0" w:space="0" w:color="auto"/>
          </w:divBdr>
        </w:div>
        <w:div w:id="132793412">
          <w:marLeft w:val="0"/>
          <w:marRight w:val="0"/>
          <w:marTop w:val="0"/>
          <w:marBottom w:val="0"/>
          <w:divBdr>
            <w:top w:val="none" w:sz="0" w:space="0" w:color="auto"/>
            <w:left w:val="none" w:sz="0" w:space="0" w:color="auto"/>
            <w:bottom w:val="none" w:sz="0" w:space="0" w:color="auto"/>
            <w:right w:val="none" w:sz="0" w:space="0" w:color="auto"/>
          </w:divBdr>
        </w:div>
        <w:div w:id="137723320">
          <w:marLeft w:val="0"/>
          <w:marRight w:val="0"/>
          <w:marTop w:val="0"/>
          <w:marBottom w:val="0"/>
          <w:divBdr>
            <w:top w:val="none" w:sz="0" w:space="0" w:color="auto"/>
            <w:left w:val="none" w:sz="0" w:space="0" w:color="auto"/>
            <w:bottom w:val="none" w:sz="0" w:space="0" w:color="auto"/>
            <w:right w:val="none" w:sz="0" w:space="0" w:color="auto"/>
          </w:divBdr>
        </w:div>
        <w:div w:id="139463491">
          <w:marLeft w:val="0"/>
          <w:marRight w:val="0"/>
          <w:marTop w:val="0"/>
          <w:marBottom w:val="0"/>
          <w:divBdr>
            <w:top w:val="none" w:sz="0" w:space="0" w:color="auto"/>
            <w:left w:val="none" w:sz="0" w:space="0" w:color="auto"/>
            <w:bottom w:val="none" w:sz="0" w:space="0" w:color="auto"/>
            <w:right w:val="none" w:sz="0" w:space="0" w:color="auto"/>
          </w:divBdr>
        </w:div>
        <w:div w:id="150415495">
          <w:marLeft w:val="0"/>
          <w:marRight w:val="0"/>
          <w:marTop w:val="0"/>
          <w:marBottom w:val="0"/>
          <w:divBdr>
            <w:top w:val="none" w:sz="0" w:space="0" w:color="auto"/>
            <w:left w:val="none" w:sz="0" w:space="0" w:color="auto"/>
            <w:bottom w:val="none" w:sz="0" w:space="0" w:color="auto"/>
            <w:right w:val="none" w:sz="0" w:space="0" w:color="auto"/>
          </w:divBdr>
        </w:div>
        <w:div w:id="163518429">
          <w:marLeft w:val="0"/>
          <w:marRight w:val="0"/>
          <w:marTop w:val="0"/>
          <w:marBottom w:val="0"/>
          <w:divBdr>
            <w:top w:val="none" w:sz="0" w:space="0" w:color="auto"/>
            <w:left w:val="none" w:sz="0" w:space="0" w:color="auto"/>
            <w:bottom w:val="none" w:sz="0" w:space="0" w:color="auto"/>
            <w:right w:val="none" w:sz="0" w:space="0" w:color="auto"/>
          </w:divBdr>
        </w:div>
        <w:div w:id="179515416">
          <w:marLeft w:val="0"/>
          <w:marRight w:val="0"/>
          <w:marTop w:val="0"/>
          <w:marBottom w:val="0"/>
          <w:divBdr>
            <w:top w:val="none" w:sz="0" w:space="0" w:color="auto"/>
            <w:left w:val="none" w:sz="0" w:space="0" w:color="auto"/>
            <w:bottom w:val="none" w:sz="0" w:space="0" w:color="auto"/>
            <w:right w:val="none" w:sz="0" w:space="0" w:color="auto"/>
          </w:divBdr>
        </w:div>
        <w:div w:id="194540037">
          <w:marLeft w:val="0"/>
          <w:marRight w:val="0"/>
          <w:marTop w:val="0"/>
          <w:marBottom w:val="0"/>
          <w:divBdr>
            <w:top w:val="none" w:sz="0" w:space="0" w:color="auto"/>
            <w:left w:val="none" w:sz="0" w:space="0" w:color="auto"/>
            <w:bottom w:val="none" w:sz="0" w:space="0" w:color="auto"/>
            <w:right w:val="none" w:sz="0" w:space="0" w:color="auto"/>
          </w:divBdr>
        </w:div>
        <w:div w:id="201986705">
          <w:marLeft w:val="0"/>
          <w:marRight w:val="0"/>
          <w:marTop w:val="0"/>
          <w:marBottom w:val="0"/>
          <w:divBdr>
            <w:top w:val="none" w:sz="0" w:space="0" w:color="auto"/>
            <w:left w:val="none" w:sz="0" w:space="0" w:color="auto"/>
            <w:bottom w:val="none" w:sz="0" w:space="0" w:color="auto"/>
            <w:right w:val="none" w:sz="0" w:space="0" w:color="auto"/>
          </w:divBdr>
        </w:div>
        <w:div w:id="202253735">
          <w:marLeft w:val="0"/>
          <w:marRight w:val="0"/>
          <w:marTop w:val="0"/>
          <w:marBottom w:val="0"/>
          <w:divBdr>
            <w:top w:val="none" w:sz="0" w:space="0" w:color="auto"/>
            <w:left w:val="none" w:sz="0" w:space="0" w:color="auto"/>
            <w:bottom w:val="none" w:sz="0" w:space="0" w:color="auto"/>
            <w:right w:val="none" w:sz="0" w:space="0" w:color="auto"/>
          </w:divBdr>
        </w:div>
        <w:div w:id="212547507">
          <w:marLeft w:val="0"/>
          <w:marRight w:val="0"/>
          <w:marTop w:val="0"/>
          <w:marBottom w:val="0"/>
          <w:divBdr>
            <w:top w:val="none" w:sz="0" w:space="0" w:color="auto"/>
            <w:left w:val="none" w:sz="0" w:space="0" w:color="auto"/>
            <w:bottom w:val="none" w:sz="0" w:space="0" w:color="auto"/>
            <w:right w:val="none" w:sz="0" w:space="0" w:color="auto"/>
          </w:divBdr>
        </w:div>
        <w:div w:id="227427264">
          <w:marLeft w:val="0"/>
          <w:marRight w:val="0"/>
          <w:marTop w:val="0"/>
          <w:marBottom w:val="0"/>
          <w:divBdr>
            <w:top w:val="none" w:sz="0" w:space="0" w:color="auto"/>
            <w:left w:val="none" w:sz="0" w:space="0" w:color="auto"/>
            <w:bottom w:val="none" w:sz="0" w:space="0" w:color="auto"/>
            <w:right w:val="none" w:sz="0" w:space="0" w:color="auto"/>
          </w:divBdr>
        </w:div>
        <w:div w:id="228883976">
          <w:marLeft w:val="0"/>
          <w:marRight w:val="0"/>
          <w:marTop w:val="0"/>
          <w:marBottom w:val="0"/>
          <w:divBdr>
            <w:top w:val="none" w:sz="0" w:space="0" w:color="auto"/>
            <w:left w:val="none" w:sz="0" w:space="0" w:color="auto"/>
            <w:bottom w:val="none" w:sz="0" w:space="0" w:color="auto"/>
            <w:right w:val="none" w:sz="0" w:space="0" w:color="auto"/>
          </w:divBdr>
        </w:div>
        <w:div w:id="230653843">
          <w:marLeft w:val="0"/>
          <w:marRight w:val="0"/>
          <w:marTop w:val="0"/>
          <w:marBottom w:val="0"/>
          <w:divBdr>
            <w:top w:val="none" w:sz="0" w:space="0" w:color="auto"/>
            <w:left w:val="none" w:sz="0" w:space="0" w:color="auto"/>
            <w:bottom w:val="none" w:sz="0" w:space="0" w:color="auto"/>
            <w:right w:val="none" w:sz="0" w:space="0" w:color="auto"/>
          </w:divBdr>
        </w:div>
        <w:div w:id="244802263">
          <w:marLeft w:val="0"/>
          <w:marRight w:val="0"/>
          <w:marTop w:val="0"/>
          <w:marBottom w:val="0"/>
          <w:divBdr>
            <w:top w:val="none" w:sz="0" w:space="0" w:color="auto"/>
            <w:left w:val="none" w:sz="0" w:space="0" w:color="auto"/>
            <w:bottom w:val="none" w:sz="0" w:space="0" w:color="auto"/>
            <w:right w:val="none" w:sz="0" w:space="0" w:color="auto"/>
          </w:divBdr>
        </w:div>
        <w:div w:id="257373018">
          <w:marLeft w:val="0"/>
          <w:marRight w:val="0"/>
          <w:marTop w:val="0"/>
          <w:marBottom w:val="0"/>
          <w:divBdr>
            <w:top w:val="none" w:sz="0" w:space="0" w:color="auto"/>
            <w:left w:val="none" w:sz="0" w:space="0" w:color="auto"/>
            <w:bottom w:val="none" w:sz="0" w:space="0" w:color="auto"/>
            <w:right w:val="none" w:sz="0" w:space="0" w:color="auto"/>
          </w:divBdr>
        </w:div>
        <w:div w:id="266692014">
          <w:marLeft w:val="0"/>
          <w:marRight w:val="0"/>
          <w:marTop w:val="0"/>
          <w:marBottom w:val="0"/>
          <w:divBdr>
            <w:top w:val="none" w:sz="0" w:space="0" w:color="auto"/>
            <w:left w:val="none" w:sz="0" w:space="0" w:color="auto"/>
            <w:bottom w:val="none" w:sz="0" w:space="0" w:color="auto"/>
            <w:right w:val="none" w:sz="0" w:space="0" w:color="auto"/>
          </w:divBdr>
        </w:div>
        <w:div w:id="283658197">
          <w:marLeft w:val="0"/>
          <w:marRight w:val="0"/>
          <w:marTop w:val="0"/>
          <w:marBottom w:val="0"/>
          <w:divBdr>
            <w:top w:val="none" w:sz="0" w:space="0" w:color="auto"/>
            <w:left w:val="none" w:sz="0" w:space="0" w:color="auto"/>
            <w:bottom w:val="none" w:sz="0" w:space="0" w:color="auto"/>
            <w:right w:val="none" w:sz="0" w:space="0" w:color="auto"/>
          </w:divBdr>
        </w:div>
        <w:div w:id="297762404">
          <w:marLeft w:val="0"/>
          <w:marRight w:val="0"/>
          <w:marTop w:val="0"/>
          <w:marBottom w:val="0"/>
          <w:divBdr>
            <w:top w:val="none" w:sz="0" w:space="0" w:color="auto"/>
            <w:left w:val="none" w:sz="0" w:space="0" w:color="auto"/>
            <w:bottom w:val="none" w:sz="0" w:space="0" w:color="auto"/>
            <w:right w:val="none" w:sz="0" w:space="0" w:color="auto"/>
          </w:divBdr>
        </w:div>
        <w:div w:id="303897173">
          <w:marLeft w:val="0"/>
          <w:marRight w:val="0"/>
          <w:marTop w:val="0"/>
          <w:marBottom w:val="0"/>
          <w:divBdr>
            <w:top w:val="none" w:sz="0" w:space="0" w:color="auto"/>
            <w:left w:val="none" w:sz="0" w:space="0" w:color="auto"/>
            <w:bottom w:val="none" w:sz="0" w:space="0" w:color="auto"/>
            <w:right w:val="none" w:sz="0" w:space="0" w:color="auto"/>
          </w:divBdr>
        </w:div>
        <w:div w:id="312493735">
          <w:marLeft w:val="0"/>
          <w:marRight w:val="0"/>
          <w:marTop w:val="0"/>
          <w:marBottom w:val="0"/>
          <w:divBdr>
            <w:top w:val="none" w:sz="0" w:space="0" w:color="auto"/>
            <w:left w:val="none" w:sz="0" w:space="0" w:color="auto"/>
            <w:bottom w:val="none" w:sz="0" w:space="0" w:color="auto"/>
            <w:right w:val="none" w:sz="0" w:space="0" w:color="auto"/>
          </w:divBdr>
        </w:div>
        <w:div w:id="318845562">
          <w:marLeft w:val="0"/>
          <w:marRight w:val="0"/>
          <w:marTop w:val="0"/>
          <w:marBottom w:val="0"/>
          <w:divBdr>
            <w:top w:val="none" w:sz="0" w:space="0" w:color="auto"/>
            <w:left w:val="none" w:sz="0" w:space="0" w:color="auto"/>
            <w:bottom w:val="none" w:sz="0" w:space="0" w:color="auto"/>
            <w:right w:val="none" w:sz="0" w:space="0" w:color="auto"/>
          </w:divBdr>
        </w:div>
        <w:div w:id="320433236">
          <w:marLeft w:val="0"/>
          <w:marRight w:val="0"/>
          <w:marTop w:val="0"/>
          <w:marBottom w:val="0"/>
          <w:divBdr>
            <w:top w:val="none" w:sz="0" w:space="0" w:color="auto"/>
            <w:left w:val="none" w:sz="0" w:space="0" w:color="auto"/>
            <w:bottom w:val="none" w:sz="0" w:space="0" w:color="auto"/>
            <w:right w:val="none" w:sz="0" w:space="0" w:color="auto"/>
          </w:divBdr>
        </w:div>
        <w:div w:id="324866740">
          <w:marLeft w:val="0"/>
          <w:marRight w:val="0"/>
          <w:marTop w:val="0"/>
          <w:marBottom w:val="0"/>
          <w:divBdr>
            <w:top w:val="none" w:sz="0" w:space="0" w:color="auto"/>
            <w:left w:val="none" w:sz="0" w:space="0" w:color="auto"/>
            <w:bottom w:val="none" w:sz="0" w:space="0" w:color="auto"/>
            <w:right w:val="none" w:sz="0" w:space="0" w:color="auto"/>
          </w:divBdr>
        </w:div>
        <w:div w:id="336426017">
          <w:marLeft w:val="0"/>
          <w:marRight w:val="0"/>
          <w:marTop w:val="0"/>
          <w:marBottom w:val="0"/>
          <w:divBdr>
            <w:top w:val="none" w:sz="0" w:space="0" w:color="auto"/>
            <w:left w:val="none" w:sz="0" w:space="0" w:color="auto"/>
            <w:bottom w:val="none" w:sz="0" w:space="0" w:color="auto"/>
            <w:right w:val="none" w:sz="0" w:space="0" w:color="auto"/>
          </w:divBdr>
        </w:div>
        <w:div w:id="337584580">
          <w:marLeft w:val="0"/>
          <w:marRight w:val="0"/>
          <w:marTop w:val="0"/>
          <w:marBottom w:val="0"/>
          <w:divBdr>
            <w:top w:val="none" w:sz="0" w:space="0" w:color="auto"/>
            <w:left w:val="none" w:sz="0" w:space="0" w:color="auto"/>
            <w:bottom w:val="none" w:sz="0" w:space="0" w:color="auto"/>
            <w:right w:val="none" w:sz="0" w:space="0" w:color="auto"/>
          </w:divBdr>
        </w:div>
        <w:div w:id="348602412">
          <w:marLeft w:val="0"/>
          <w:marRight w:val="0"/>
          <w:marTop w:val="0"/>
          <w:marBottom w:val="0"/>
          <w:divBdr>
            <w:top w:val="none" w:sz="0" w:space="0" w:color="auto"/>
            <w:left w:val="none" w:sz="0" w:space="0" w:color="auto"/>
            <w:bottom w:val="none" w:sz="0" w:space="0" w:color="auto"/>
            <w:right w:val="none" w:sz="0" w:space="0" w:color="auto"/>
          </w:divBdr>
        </w:div>
        <w:div w:id="381295097">
          <w:marLeft w:val="0"/>
          <w:marRight w:val="0"/>
          <w:marTop w:val="0"/>
          <w:marBottom w:val="0"/>
          <w:divBdr>
            <w:top w:val="none" w:sz="0" w:space="0" w:color="auto"/>
            <w:left w:val="none" w:sz="0" w:space="0" w:color="auto"/>
            <w:bottom w:val="none" w:sz="0" w:space="0" w:color="auto"/>
            <w:right w:val="none" w:sz="0" w:space="0" w:color="auto"/>
          </w:divBdr>
        </w:div>
        <w:div w:id="384722566">
          <w:marLeft w:val="0"/>
          <w:marRight w:val="0"/>
          <w:marTop w:val="0"/>
          <w:marBottom w:val="0"/>
          <w:divBdr>
            <w:top w:val="none" w:sz="0" w:space="0" w:color="auto"/>
            <w:left w:val="none" w:sz="0" w:space="0" w:color="auto"/>
            <w:bottom w:val="none" w:sz="0" w:space="0" w:color="auto"/>
            <w:right w:val="none" w:sz="0" w:space="0" w:color="auto"/>
          </w:divBdr>
        </w:div>
        <w:div w:id="385374718">
          <w:marLeft w:val="0"/>
          <w:marRight w:val="0"/>
          <w:marTop w:val="0"/>
          <w:marBottom w:val="0"/>
          <w:divBdr>
            <w:top w:val="none" w:sz="0" w:space="0" w:color="auto"/>
            <w:left w:val="none" w:sz="0" w:space="0" w:color="auto"/>
            <w:bottom w:val="none" w:sz="0" w:space="0" w:color="auto"/>
            <w:right w:val="none" w:sz="0" w:space="0" w:color="auto"/>
          </w:divBdr>
        </w:div>
        <w:div w:id="390737880">
          <w:marLeft w:val="0"/>
          <w:marRight w:val="0"/>
          <w:marTop w:val="0"/>
          <w:marBottom w:val="0"/>
          <w:divBdr>
            <w:top w:val="none" w:sz="0" w:space="0" w:color="auto"/>
            <w:left w:val="none" w:sz="0" w:space="0" w:color="auto"/>
            <w:bottom w:val="none" w:sz="0" w:space="0" w:color="auto"/>
            <w:right w:val="none" w:sz="0" w:space="0" w:color="auto"/>
          </w:divBdr>
        </w:div>
        <w:div w:id="404113466">
          <w:marLeft w:val="0"/>
          <w:marRight w:val="0"/>
          <w:marTop w:val="0"/>
          <w:marBottom w:val="0"/>
          <w:divBdr>
            <w:top w:val="none" w:sz="0" w:space="0" w:color="auto"/>
            <w:left w:val="none" w:sz="0" w:space="0" w:color="auto"/>
            <w:bottom w:val="none" w:sz="0" w:space="0" w:color="auto"/>
            <w:right w:val="none" w:sz="0" w:space="0" w:color="auto"/>
          </w:divBdr>
        </w:div>
        <w:div w:id="407533632">
          <w:marLeft w:val="0"/>
          <w:marRight w:val="0"/>
          <w:marTop w:val="0"/>
          <w:marBottom w:val="0"/>
          <w:divBdr>
            <w:top w:val="none" w:sz="0" w:space="0" w:color="auto"/>
            <w:left w:val="none" w:sz="0" w:space="0" w:color="auto"/>
            <w:bottom w:val="none" w:sz="0" w:space="0" w:color="auto"/>
            <w:right w:val="none" w:sz="0" w:space="0" w:color="auto"/>
          </w:divBdr>
        </w:div>
        <w:div w:id="411657621">
          <w:marLeft w:val="0"/>
          <w:marRight w:val="0"/>
          <w:marTop w:val="0"/>
          <w:marBottom w:val="0"/>
          <w:divBdr>
            <w:top w:val="none" w:sz="0" w:space="0" w:color="auto"/>
            <w:left w:val="none" w:sz="0" w:space="0" w:color="auto"/>
            <w:bottom w:val="none" w:sz="0" w:space="0" w:color="auto"/>
            <w:right w:val="none" w:sz="0" w:space="0" w:color="auto"/>
          </w:divBdr>
        </w:div>
        <w:div w:id="416710205">
          <w:marLeft w:val="0"/>
          <w:marRight w:val="0"/>
          <w:marTop w:val="0"/>
          <w:marBottom w:val="0"/>
          <w:divBdr>
            <w:top w:val="none" w:sz="0" w:space="0" w:color="auto"/>
            <w:left w:val="none" w:sz="0" w:space="0" w:color="auto"/>
            <w:bottom w:val="none" w:sz="0" w:space="0" w:color="auto"/>
            <w:right w:val="none" w:sz="0" w:space="0" w:color="auto"/>
          </w:divBdr>
        </w:div>
        <w:div w:id="417169165">
          <w:marLeft w:val="0"/>
          <w:marRight w:val="0"/>
          <w:marTop w:val="0"/>
          <w:marBottom w:val="0"/>
          <w:divBdr>
            <w:top w:val="none" w:sz="0" w:space="0" w:color="auto"/>
            <w:left w:val="none" w:sz="0" w:space="0" w:color="auto"/>
            <w:bottom w:val="none" w:sz="0" w:space="0" w:color="auto"/>
            <w:right w:val="none" w:sz="0" w:space="0" w:color="auto"/>
          </w:divBdr>
        </w:div>
        <w:div w:id="421874656">
          <w:marLeft w:val="0"/>
          <w:marRight w:val="0"/>
          <w:marTop w:val="0"/>
          <w:marBottom w:val="0"/>
          <w:divBdr>
            <w:top w:val="none" w:sz="0" w:space="0" w:color="auto"/>
            <w:left w:val="none" w:sz="0" w:space="0" w:color="auto"/>
            <w:bottom w:val="none" w:sz="0" w:space="0" w:color="auto"/>
            <w:right w:val="none" w:sz="0" w:space="0" w:color="auto"/>
          </w:divBdr>
        </w:div>
        <w:div w:id="423376639">
          <w:marLeft w:val="0"/>
          <w:marRight w:val="0"/>
          <w:marTop w:val="0"/>
          <w:marBottom w:val="0"/>
          <w:divBdr>
            <w:top w:val="none" w:sz="0" w:space="0" w:color="auto"/>
            <w:left w:val="none" w:sz="0" w:space="0" w:color="auto"/>
            <w:bottom w:val="none" w:sz="0" w:space="0" w:color="auto"/>
            <w:right w:val="none" w:sz="0" w:space="0" w:color="auto"/>
          </w:divBdr>
        </w:div>
        <w:div w:id="430200274">
          <w:marLeft w:val="0"/>
          <w:marRight w:val="0"/>
          <w:marTop w:val="0"/>
          <w:marBottom w:val="0"/>
          <w:divBdr>
            <w:top w:val="none" w:sz="0" w:space="0" w:color="auto"/>
            <w:left w:val="none" w:sz="0" w:space="0" w:color="auto"/>
            <w:bottom w:val="none" w:sz="0" w:space="0" w:color="auto"/>
            <w:right w:val="none" w:sz="0" w:space="0" w:color="auto"/>
          </w:divBdr>
        </w:div>
        <w:div w:id="430442526">
          <w:marLeft w:val="0"/>
          <w:marRight w:val="0"/>
          <w:marTop w:val="0"/>
          <w:marBottom w:val="0"/>
          <w:divBdr>
            <w:top w:val="none" w:sz="0" w:space="0" w:color="auto"/>
            <w:left w:val="none" w:sz="0" w:space="0" w:color="auto"/>
            <w:bottom w:val="none" w:sz="0" w:space="0" w:color="auto"/>
            <w:right w:val="none" w:sz="0" w:space="0" w:color="auto"/>
          </w:divBdr>
        </w:div>
        <w:div w:id="434911563">
          <w:marLeft w:val="0"/>
          <w:marRight w:val="0"/>
          <w:marTop w:val="0"/>
          <w:marBottom w:val="0"/>
          <w:divBdr>
            <w:top w:val="none" w:sz="0" w:space="0" w:color="auto"/>
            <w:left w:val="none" w:sz="0" w:space="0" w:color="auto"/>
            <w:bottom w:val="none" w:sz="0" w:space="0" w:color="auto"/>
            <w:right w:val="none" w:sz="0" w:space="0" w:color="auto"/>
          </w:divBdr>
        </w:div>
        <w:div w:id="439105116">
          <w:marLeft w:val="0"/>
          <w:marRight w:val="0"/>
          <w:marTop w:val="0"/>
          <w:marBottom w:val="0"/>
          <w:divBdr>
            <w:top w:val="none" w:sz="0" w:space="0" w:color="auto"/>
            <w:left w:val="none" w:sz="0" w:space="0" w:color="auto"/>
            <w:bottom w:val="none" w:sz="0" w:space="0" w:color="auto"/>
            <w:right w:val="none" w:sz="0" w:space="0" w:color="auto"/>
          </w:divBdr>
        </w:div>
        <w:div w:id="440730620">
          <w:marLeft w:val="0"/>
          <w:marRight w:val="0"/>
          <w:marTop w:val="0"/>
          <w:marBottom w:val="0"/>
          <w:divBdr>
            <w:top w:val="none" w:sz="0" w:space="0" w:color="auto"/>
            <w:left w:val="none" w:sz="0" w:space="0" w:color="auto"/>
            <w:bottom w:val="none" w:sz="0" w:space="0" w:color="auto"/>
            <w:right w:val="none" w:sz="0" w:space="0" w:color="auto"/>
          </w:divBdr>
        </w:div>
        <w:div w:id="450317746">
          <w:marLeft w:val="0"/>
          <w:marRight w:val="0"/>
          <w:marTop w:val="0"/>
          <w:marBottom w:val="0"/>
          <w:divBdr>
            <w:top w:val="none" w:sz="0" w:space="0" w:color="auto"/>
            <w:left w:val="none" w:sz="0" w:space="0" w:color="auto"/>
            <w:bottom w:val="none" w:sz="0" w:space="0" w:color="auto"/>
            <w:right w:val="none" w:sz="0" w:space="0" w:color="auto"/>
          </w:divBdr>
        </w:div>
        <w:div w:id="452528867">
          <w:marLeft w:val="0"/>
          <w:marRight w:val="0"/>
          <w:marTop w:val="0"/>
          <w:marBottom w:val="0"/>
          <w:divBdr>
            <w:top w:val="none" w:sz="0" w:space="0" w:color="auto"/>
            <w:left w:val="none" w:sz="0" w:space="0" w:color="auto"/>
            <w:bottom w:val="none" w:sz="0" w:space="0" w:color="auto"/>
            <w:right w:val="none" w:sz="0" w:space="0" w:color="auto"/>
          </w:divBdr>
        </w:div>
        <w:div w:id="460193971">
          <w:marLeft w:val="0"/>
          <w:marRight w:val="0"/>
          <w:marTop w:val="0"/>
          <w:marBottom w:val="0"/>
          <w:divBdr>
            <w:top w:val="none" w:sz="0" w:space="0" w:color="auto"/>
            <w:left w:val="none" w:sz="0" w:space="0" w:color="auto"/>
            <w:bottom w:val="none" w:sz="0" w:space="0" w:color="auto"/>
            <w:right w:val="none" w:sz="0" w:space="0" w:color="auto"/>
          </w:divBdr>
        </w:div>
        <w:div w:id="462425029">
          <w:marLeft w:val="0"/>
          <w:marRight w:val="0"/>
          <w:marTop w:val="0"/>
          <w:marBottom w:val="0"/>
          <w:divBdr>
            <w:top w:val="none" w:sz="0" w:space="0" w:color="auto"/>
            <w:left w:val="none" w:sz="0" w:space="0" w:color="auto"/>
            <w:bottom w:val="none" w:sz="0" w:space="0" w:color="auto"/>
            <w:right w:val="none" w:sz="0" w:space="0" w:color="auto"/>
          </w:divBdr>
        </w:div>
        <w:div w:id="470902610">
          <w:marLeft w:val="0"/>
          <w:marRight w:val="0"/>
          <w:marTop w:val="0"/>
          <w:marBottom w:val="0"/>
          <w:divBdr>
            <w:top w:val="none" w:sz="0" w:space="0" w:color="auto"/>
            <w:left w:val="none" w:sz="0" w:space="0" w:color="auto"/>
            <w:bottom w:val="none" w:sz="0" w:space="0" w:color="auto"/>
            <w:right w:val="none" w:sz="0" w:space="0" w:color="auto"/>
          </w:divBdr>
        </w:div>
        <w:div w:id="472525282">
          <w:marLeft w:val="0"/>
          <w:marRight w:val="0"/>
          <w:marTop w:val="0"/>
          <w:marBottom w:val="0"/>
          <w:divBdr>
            <w:top w:val="none" w:sz="0" w:space="0" w:color="auto"/>
            <w:left w:val="none" w:sz="0" w:space="0" w:color="auto"/>
            <w:bottom w:val="none" w:sz="0" w:space="0" w:color="auto"/>
            <w:right w:val="none" w:sz="0" w:space="0" w:color="auto"/>
          </w:divBdr>
        </w:div>
        <w:div w:id="474834079">
          <w:marLeft w:val="0"/>
          <w:marRight w:val="0"/>
          <w:marTop w:val="0"/>
          <w:marBottom w:val="0"/>
          <w:divBdr>
            <w:top w:val="none" w:sz="0" w:space="0" w:color="auto"/>
            <w:left w:val="none" w:sz="0" w:space="0" w:color="auto"/>
            <w:bottom w:val="none" w:sz="0" w:space="0" w:color="auto"/>
            <w:right w:val="none" w:sz="0" w:space="0" w:color="auto"/>
          </w:divBdr>
        </w:div>
        <w:div w:id="477501525">
          <w:marLeft w:val="0"/>
          <w:marRight w:val="0"/>
          <w:marTop w:val="0"/>
          <w:marBottom w:val="0"/>
          <w:divBdr>
            <w:top w:val="none" w:sz="0" w:space="0" w:color="auto"/>
            <w:left w:val="none" w:sz="0" w:space="0" w:color="auto"/>
            <w:bottom w:val="none" w:sz="0" w:space="0" w:color="auto"/>
            <w:right w:val="none" w:sz="0" w:space="0" w:color="auto"/>
          </w:divBdr>
        </w:div>
        <w:div w:id="478234112">
          <w:marLeft w:val="0"/>
          <w:marRight w:val="0"/>
          <w:marTop w:val="0"/>
          <w:marBottom w:val="0"/>
          <w:divBdr>
            <w:top w:val="none" w:sz="0" w:space="0" w:color="auto"/>
            <w:left w:val="none" w:sz="0" w:space="0" w:color="auto"/>
            <w:bottom w:val="none" w:sz="0" w:space="0" w:color="auto"/>
            <w:right w:val="none" w:sz="0" w:space="0" w:color="auto"/>
          </w:divBdr>
        </w:div>
        <w:div w:id="522671019">
          <w:marLeft w:val="0"/>
          <w:marRight w:val="0"/>
          <w:marTop w:val="0"/>
          <w:marBottom w:val="0"/>
          <w:divBdr>
            <w:top w:val="none" w:sz="0" w:space="0" w:color="auto"/>
            <w:left w:val="none" w:sz="0" w:space="0" w:color="auto"/>
            <w:bottom w:val="none" w:sz="0" w:space="0" w:color="auto"/>
            <w:right w:val="none" w:sz="0" w:space="0" w:color="auto"/>
          </w:divBdr>
        </w:div>
        <w:div w:id="527529642">
          <w:marLeft w:val="0"/>
          <w:marRight w:val="0"/>
          <w:marTop w:val="0"/>
          <w:marBottom w:val="0"/>
          <w:divBdr>
            <w:top w:val="none" w:sz="0" w:space="0" w:color="auto"/>
            <w:left w:val="none" w:sz="0" w:space="0" w:color="auto"/>
            <w:bottom w:val="none" w:sz="0" w:space="0" w:color="auto"/>
            <w:right w:val="none" w:sz="0" w:space="0" w:color="auto"/>
          </w:divBdr>
        </w:div>
        <w:div w:id="542985122">
          <w:marLeft w:val="0"/>
          <w:marRight w:val="0"/>
          <w:marTop w:val="0"/>
          <w:marBottom w:val="0"/>
          <w:divBdr>
            <w:top w:val="none" w:sz="0" w:space="0" w:color="auto"/>
            <w:left w:val="none" w:sz="0" w:space="0" w:color="auto"/>
            <w:bottom w:val="none" w:sz="0" w:space="0" w:color="auto"/>
            <w:right w:val="none" w:sz="0" w:space="0" w:color="auto"/>
          </w:divBdr>
        </w:div>
        <w:div w:id="567692687">
          <w:marLeft w:val="0"/>
          <w:marRight w:val="0"/>
          <w:marTop w:val="0"/>
          <w:marBottom w:val="0"/>
          <w:divBdr>
            <w:top w:val="none" w:sz="0" w:space="0" w:color="auto"/>
            <w:left w:val="none" w:sz="0" w:space="0" w:color="auto"/>
            <w:bottom w:val="none" w:sz="0" w:space="0" w:color="auto"/>
            <w:right w:val="none" w:sz="0" w:space="0" w:color="auto"/>
          </w:divBdr>
          <w:divsChild>
            <w:div w:id="17852038">
              <w:marLeft w:val="0"/>
              <w:marRight w:val="0"/>
              <w:marTop w:val="0"/>
              <w:marBottom w:val="0"/>
              <w:divBdr>
                <w:top w:val="none" w:sz="0" w:space="0" w:color="auto"/>
                <w:left w:val="none" w:sz="0" w:space="0" w:color="auto"/>
                <w:bottom w:val="none" w:sz="0" w:space="0" w:color="auto"/>
                <w:right w:val="none" w:sz="0" w:space="0" w:color="auto"/>
              </w:divBdr>
            </w:div>
            <w:div w:id="195391799">
              <w:marLeft w:val="0"/>
              <w:marRight w:val="0"/>
              <w:marTop w:val="0"/>
              <w:marBottom w:val="0"/>
              <w:divBdr>
                <w:top w:val="none" w:sz="0" w:space="0" w:color="auto"/>
                <w:left w:val="none" w:sz="0" w:space="0" w:color="auto"/>
                <w:bottom w:val="none" w:sz="0" w:space="0" w:color="auto"/>
                <w:right w:val="none" w:sz="0" w:space="0" w:color="auto"/>
              </w:divBdr>
            </w:div>
            <w:div w:id="226653094">
              <w:marLeft w:val="0"/>
              <w:marRight w:val="0"/>
              <w:marTop w:val="0"/>
              <w:marBottom w:val="0"/>
              <w:divBdr>
                <w:top w:val="none" w:sz="0" w:space="0" w:color="auto"/>
                <w:left w:val="none" w:sz="0" w:space="0" w:color="auto"/>
                <w:bottom w:val="none" w:sz="0" w:space="0" w:color="auto"/>
                <w:right w:val="none" w:sz="0" w:space="0" w:color="auto"/>
              </w:divBdr>
            </w:div>
            <w:div w:id="243689431">
              <w:marLeft w:val="0"/>
              <w:marRight w:val="0"/>
              <w:marTop w:val="0"/>
              <w:marBottom w:val="0"/>
              <w:divBdr>
                <w:top w:val="none" w:sz="0" w:space="0" w:color="auto"/>
                <w:left w:val="none" w:sz="0" w:space="0" w:color="auto"/>
                <w:bottom w:val="none" w:sz="0" w:space="0" w:color="auto"/>
                <w:right w:val="none" w:sz="0" w:space="0" w:color="auto"/>
              </w:divBdr>
            </w:div>
            <w:div w:id="265621580">
              <w:marLeft w:val="0"/>
              <w:marRight w:val="0"/>
              <w:marTop w:val="0"/>
              <w:marBottom w:val="0"/>
              <w:divBdr>
                <w:top w:val="none" w:sz="0" w:space="0" w:color="auto"/>
                <w:left w:val="none" w:sz="0" w:space="0" w:color="auto"/>
                <w:bottom w:val="none" w:sz="0" w:space="0" w:color="auto"/>
                <w:right w:val="none" w:sz="0" w:space="0" w:color="auto"/>
              </w:divBdr>
            </w:div>
            <w:div w:id="335765428">
              <w:marLeft w:val="0"/>
              <w:marRight w:val="0"/>
              <w:marTop w:val="0"/>
              <w:marBottom w:val="0"/>
              <w:divBdr>
                <w:top w:val="none" w:sz="0" w:space="0" w:color="auto"/>
                <w:left w:val="none" w:sz="0" w:space="0" w:color="auto"/>
                <w:bottom w:val="none" w:sz="0" w:space="0" w:color="auto"/>
                <w:right w:val="none" w:sz="0" w:space="0" w:color="auto"/>
              </w:divBdr>
            </w:div>
            <w:div w:id="411394388">
              <w:marLeft w:val="0"/>
              <w:marRight w:val="0"/>
              <w:marTop w:val="0"/>
              <w:marBottom w:val="0"/>
              <w:divBdr>
                <w:top w:val="none" w:sz="0" w:space="0" w:color="auto"/>
                <w:left w:val="none" w:sz="0" w:space="0" w:color="auto"/>
                <w:bottom w:val="none" w:sz="0" w:space="0" w:color="auto"/>
                <w:right w:val="none" w:sz="0" w:space="0" w:color="auto"/>
              </w:divBdr>
            </w:div>
            <w:div w:id="431166851">
              <w:marLeft w:val="0"/>
              <w:marRight w:val="0"/>
              <w:marTop w:val="0"/>
              <w:marBottom w:val="0"/>
              <w:divBdr>
                <w:top w:val="none" w:sz="0" w:space="0" w:color="auto"/>
                <w:left w:val="none" w:sz="0" w:space="0" w:color="auto"/>
                <w:bottom w:val="none" w:sz="0" w:space="0" w:color="auto"/>
                <w:right w:val="none" w:sz="0" w:space="0" w:color="auto"/>
              </w:divBdr>
            </w:div>
            <w:div w:id="469981251">
              <w:marLeft w:val="0"/>
              <w:marRight w:val="0"/>
              <w:marTop w:val="0"/>
              <w:marBottom w:val="0"/>
              <w:divBdr>
                <w:top w:val="none" w:sz="0" w:space="0" w:color="auto"/>
                <w:left w:val="none" w:sz="0" w:space="0" w:color="auto"/>
                <w:bottom w:val="none" w:sz="0" w:space="0" w:color="auto"/>
                <w:right w:val="none" w:sz="0" w:space="0" w:color="auto"/>
              </w:divBdr>
            </w:div>
            <w:div w:id="610212268">
              <w:marLeft w:val="0"/>
              <w:marRight w:val="0"/>
              <w:marTop w:val="0"/>
              <w:marBottom w:val="0"/>
              <w:divBdr>
                <w:top w:val="none" w:sz="0" w:space="0" w:color="auto"/>
                <w:left w:val="none" w:sz="0" w:space="0" w:color="auto"/>
                <w:bottom w:val="none" w:sz="0" w:space="0" w:color="auto"/>
                <w:right w:val="none" w:sz="0" w:space="0" w:color="auto"/>
              </w:divBdr>
            </w:div>
            <w:div w:id="782966085">
              <w:marLeft w:val="0"/>
              <w:marRight w:val="0"/>
              <w:marTop w:val="0"/>
              <w:marBottom w:val="0"/>
              <w:divBdr>
                <w:top w:val="none" w:sz="0" w:space="0" w:color="auto"/>
                <w:left w:val="none" w:sz="0" w:space="0" w:color="auto"/>
                <w:bottom w:val="none" w:sz="0" w:space="0" w:color="auto"/>
                <w:right w:val="none" w:sz="0" w:space="0" w:color="auto"/>
              </w:divBdr>
            </w:div>
            <w:div w:id="819806814">
              <w:marLeft w:val="0"/>
              <w:marRight w:val="0"/>
              <w:marTop w:val="0"/>
              <w:marBottom w:val="0"/>
              <w:divBdr>
                <w:top w:val="none" w:sz="0" w:space="0" w:color="auto"/>
                <w:left w:val="none" w:sz="0" w:space="0" w:color="auto"/>
                <w:bottom w:val="none" w:sz="0" w:space="0" w:color="auto"/>
                <w:right w:val="none" w:sz="0" w:space="0" w:color="auto"/>
              </w:divBdr>
            </w:div>
            <w:div w:id="843322224">
              <w:marLeft w:val="0"/>
              <w:marRight w:val="0"/>
              <w:marTop w:val="0"/>
              <w:marBottom w:val="0"/>
              <w:divBdr>
                <w:top w:val="none" w:sz="0" w:space="0" w:color="auto"/>
                <w:left w:val="none" w:sz="0" w:space="0" w:color="auto"/>
                <w:bottom w:val="none" w:sz="0" w:space="0" w:color="auto"/>
                <w:right w:val="none" w:sz="0" w:space="0" w:color="auto"/>
              </w:divBdr>
            </w:div>
            <w:div w:id="873807821">
              <w:marLeft w:val="0"/>
              <w:marRight w:val="0"/>
              <w:marTop w:val="0"/>
              <w:marBottom w:val="0"/>
              <w:divBdr>
                <w:top w:val="none" w:sz="0" w:space="0" w:color="auto"/>
                <w:left w:val="none" w:sz="0" w:space="0" w:color="auto"/>
                <w:bottom w:val="none" w:sz="0" w:space="0" w:color="auto"/>
                <w:right w:val="none" w:sz="0" w:space="0" w:color="auto"/>
              </w:divBdr>
            </w:div>
            <w:div w:id="889265990">
              <w:marLeft w:val="0"/>
              <w:marRight w:val="0"/>
              <w:marTop w:val="0"/>
              <w:marBottom w:val="0"/>
              <w:divBdr>
                <w:top w:val="none" w:sz="0" w:space="0" w:color="auto"/>
                <w:left w:val="none" w:sz="0" w:space="0" w:color="auto"/>
                <w:bottom w:val="none" w:sz="0" w:space="0" w:color="auto"/>
                <w:right w:val="none" w:sz="0" w:space="0" w:color="auto"/>
              </w:divBdr>
            </w:div>
            <w:div w:id="956445060">
              <w:marLeft w:val="0"/>
              <w:marRight w:val="0"/>
              <w:marTop w:val="0"/>
              <w:marBottom w:val="0"/>
              <w:divBdr>
                <w:top w:val="none" w:sz="0" w:space="0" w:color="auto"/>
                <w:left w:val="none" w:sz="0" w:space="0" w:color="auto"/>
                <w:bottom w:val="none" w:sz="0" w:space="0" w:color="auto"/>
                <w:right w:val="none" w:sz="0" w:space="0" w:color="auto"/>
              </w:divBdr>
            </w:div>
            <w:div w:id="963120626">
              <w:marLeft w:val="0"/>
              <w:marRight w:val="0"/>
              <w:marTop w:val="0"/>
              <w:marBottom w:val="0"/>
              <w:divBdr>
                <w:top w:val="none" w:sz="0" w:space="0" w:color="auto"/>
                <w:left w:val="none" w:sz="0" w:space="0" w:color="auto"/>
                <w:bottom w:val="none" w:sz="0" w:space="0" w:color="auto"/>
                <w:right w:val="none" w:sz="0" w:space="0" w:color="auto"/>
              </w:divBdr>
            </w:div>
            <w:div w:id="988558430">
              <w:marLeft w:val="0"/>
              <w:marRight w:val="0"/>
              <w:marTop w:val="0"/>
              <w:marBottom w:val="0"/>
              <w:divBdr>
                <w:top w:val="none" w:sz="0" w:space="0" w:color="auto"/>
                <w:left w:val="none" w:sz="0" w:space="0" w:color="auto"/>
                <w:bottom w:val="none" w:sz="0" w:space="0" w:color="auto"/>
                <w:right w:val="none" w:sz="0" w:space="0" w:color="auto"/>
              </w:divBdr>
            </w:div>
            <w:div w:id="1010715248">
              <w:marLeft w:val="0"/>
              <w:marRight w:val="0"/>
              <w:marTop w:val="0"/>
              <w:marBottom w:val="0"/>
              <w:divBdr>
                <w:top w:val="none" w:sz="0" w:space="0" w:color="auto"/>
                <w:left w:val="none" w:sz="0" w:space="0" w:color="auto"/>
                <w:bottom w:val="none" w:sz="0" w:space="0" w:color="auto"/>
                <w:right w:val="none" w:sz="0" w:space="0" w:color="auto"/>
              </w:divBdr>
            </w:div>
            <w:div w:id="1134132660">
              <w:marLeft w:val="0"/>
              <w:marRight w:val="0"/>
              <w:marTop w:val="0"/>
              <w:marBottom w:val="0"/>
              <w:divBdr>
                <w:top w:val="none" w:sz="0" w:space="0" w:color="auto"/>
                <w:left w:val="none" w:sz="0" w:space="0" w:color="auto"/>
                <w:bottom w:val="none" w:sz="0" w:space="0" w:color="auto"/>
                <w:right w:val="none" w:sz="0" w:space="0" w:color="auto"/>
              </w:divBdr>
            </w:div>
            <w:div w:id="1182352082">
              <w:marLeft w:val="0"/>
              <w:marRight w:val="0"/>
              <w:marTop w:val="0"/>
              <w:marBottom w:val="0"/>
              <w:divBdr>
                <w:top w:val="none" w:sz="0" w:space="0" w:color="auto"/>
                <w:left w:val="none" w:sz="0" w:space="0" w:color="auto"/>
                <w:bottom w:val="none" w:sz="0" w:space="0" w:color="auto"/>
                <w:right w:val="none" w:sz="0" w:space="0" w:color="auto"/>
              </w:divBdr>
            </w:div>
            <w:div w:id="1330643643">
              <w:marLeft w:val="0"/>
              <w:marRight w:val="0"/>
              <w:marTop w:val="0"/>
              <w:marBottom w:val="0"/>
              <w:divBdr>
                <w:top w:val="none" w:sz="0" w:space="0" w:color="auto"/>
                <w:left w:val="none" w:sz="0" w:space="0" w:color="auto"/>
                <w:bottom w:val="none" w:sz="0" w:space="0" w:color="auto"/>
                <w:right w:val="none" w:sz="0" w:space="0" w:color="auto"/>
              </w:divBdr>
            </w:div>
            <w:div w:id="1342587819">
              <w:marLeft w:val="0"/>
              <w:marRight w:val="0"/>
              <w:marTop w:val="0"/>
              <w:marBottom w:val="0"/>
              <w:divBdr>
                <w:top w:val="none" w:sz="0" w:space="0" w:color="auto"/>
                <w:left w:val="none" w:sz="0" w:space="0" w:color="auto"/>
                <w:bottom w:val="none" w:sz="0" w:space="0" w:color="auto"/>
                <w:right w:val="none" w:sz="0" w:space="0" w:color="auto"/>
              </w:divBdr>
            </w:div>
            <w:div w:id="1511946495">
              <w:marLeft w:val="0"/>
              <w:marRight w:val="0"/>
              <w:marTop w:val="0"/>
              <w:marBottom w:val="0"/>
              <w:divBdr>
                <w:top w:val="none" w:sz="0" w:space="0" w:color="auto"/>
                <w:left w:val="none" w:sz="0" w:space="0" w:color="auto"/>
                <w:bottom w:val="none" w:sz="0" w:space="0" w:color="auto"/>
                <w:right w:val="none" w:sz="0" w:space="0" w:color="auto"/>
              </w:divBdr>
            </w:div>
            <w:div w:id="1643775373">
              <w:marLeft w:val="0"/>
              <w:marRight w:val="0"/>
              <w:marTop w:val="0"/>
              <w:marBottom w:val="0"/>
              <w:divBdr>
                <w:top w:val="none" w:sz="0" w:space="0" w:color="auto"/>
                <w:left w:val="none" w:sz="0" w:space="0" w:color="auto"/>
                <w:bottom w:val="none" w:sz="0" w:space="0" w:color="auto"/>
                <w:right w:val="none" w:sz="0" w:space="0" w:color="auto"/>
              </w:divBdr>
            </w:div>
            <w:div w:id="1660036413">
              <w:marLeft w:val="0"/>
              <w:marRight w:val="0"/>
              <w:marTop w:val="0"/>
              <w:marBottom w:val="0"/>
              <w:divBdr>
                <w:top w:val="none" w:sz="0" w:space="0" w:color="auto"/>
                <w:left w:val="none" w:sz="0" w:space="0" w:color="auto"/>
                <w:bottom w:val="none" w:sz="0" w:space="0" w:color="auto"/>
                <w:right w:val="none" w:sz="0" w:space="0" w:color="auto"/>
              </w:divBdr>
            </w:div>
            <w:div w:id="1744834735">
              <w:marLeft w:val="0"/>
              <w:marRight w:val="0"/>
              <w:marTop w:val="0"/>
              <w:marBottom w:val="0"/>
              <w:divBdr>
                <w:top w:val="none" w:sz="0" w:space="0" w:color="auto"/>
                <w:left w:val="none" w:sz="0" w:space="0" w:color="auto"/>
                <w:bottom w:val="none" w:sz="0" w:space="0" w:color="auto"/>
                <w:right w:val="none" w:sz="0" w:space="0" w:color="auto"/>
              </w:divBdr>
            </w:div>
            <w:div w:id="1782020857">
              <w:marLeft w:val="0"/>
              <w:marRight w:val="0"/>
              <w:marTop w:val="0"/>
              <w:marBottom w:val="0"/>
              <w:divBdr>
                <w:top w:val="none" w:sz="0" w:space="0" w:color="auto"/>
                <w:left w:val="none" w:sz="0" w:space="0" w:color="auto"/>
                <w:bottom w:val="none" w:sz="0" w:space="0" w:color="auto"/>
                <w:right w:val="none" w:sz="0" w:space="0" w:color="auto"/>
              </w:divBdr>
            </w:div>
            <w:div w:id="1797017913">
              <w:marLeft w:val="0"/>
              <w:marRight w:val="0"/>
              <w:marTop w:val="0"/>
              <w:marBottom w:val="0"/>
              <w:divBdr>
                <w:top w:val="none" w:sz="0" w:space="0" w:color="auto"/>
                <w:left w:val="none" w:sz="0" w:space="0" w:color="auto"/>
                <w:bottom w:val="none" w:sz="0" w:space="0" w:color="auto"/>
                <w:right w:val="none" w:sz="0" w:space="0" w:color="auto"/>
              </w:divBdr>
            </w:div>
            <w:div w:id="1990623001">
              <w:marLeft w:val="0"/>
              <w:marRight w:val="0"/>
              <w:marTop w:val="0"/>
              <w:marBottom w:val="0"/>
              <w:divBdr>
                <w:top w:val="none" w:sz="0" w:space="0" w:color="auto"/>
                <w:left w:val="none" w:sz="0" w:space="0" w:color="auto"/>
                <w:bottom w:val="none" w:sz="0" w:space="0" w:color="auto"/>
                <w:right w:val="none" w:sz="0" w:space="0" w:color="auto"/>
              </w:divBdr>
            </w:div>
            <w:div w:id="2022387164">
              <w:marLeft w:val="0"/>
              <w:marRight w:val="0"/>
              <w:marTop w:val="0"/>
              <w:marBottom w:val="0"/>
              <w:divBdr>
                <w:top w:val="none" w:sz="0" w:space="0" w:color="auto"/>
                <w:left w:val="none" w:sz="0" w:space="0" w:color="auto"/>
                <w:bottom w:val="none" w:sz="0" w:space="0" w:color="auto"/>
                <w:right w:val="none" w:sz="0" w:space="0" w:color="auto"/>
              </w:divBdr>
            </w:div>
            <w:div w:id="2059206714">
              <w:marLeft w:val="0"/>
              <w:marRight w:val="0"/>
              <w:marTop w:val="0"/>
              <w:marBottom w:val="0"/>
              <w:divBdr>
                <w:top w:val="none" w:sz="0" w:space="0" w:color="auto"/>
                <w:left w:val="none" w:sz="0" w:space="0" w:color="auto"/>
                <w:bottom w:val="none" w:sz="0" w:space="0" w:color="auto"/>
                <w:right w:val="none" w:sz="0" w:space="0" w:color="auto"/>
              </w:divBdr>
            </w:div>
          </w:divsChild>
        </w:div>
        <w:div w:id="570888971">
          <w:marLeft w:val="0"/>
          <w:marRight w:val="0"/>
          <w:marTop w:val="0"/>
          <w:marBottom w:val="0"/>
          <w:divBdr>
            <w:top w:val="none" w:sz="0" w:space="0" w:color="auto"/>
            <w:left w:val="none" w:sz="0" w:space="0" w:color="auto"/>
            <w:bottom w:val="none" w:sz="0" w:space="0" w:color="auto"/>
            <w:right w:val="none" w:sz="0" w:space="0" w:color="auto"/>
          </w:divBdr>
        </w:div>
        <w:div w:id="572011034">
          <w:marLeft w:val="0"/>
          <w:marRight w:val="0"/>
          <w:marTop w:val="0"/>
          <w:marBottom w:val="0"/>
          <w:divBdr>
            <w:top w:val="none" w:sz="0" w:space="0" w:color="auto"/>
            <w:left w:val="none" w:sz="0" w:space="0" w:color="auto"/>
            <w:bottom w:val="none" w:sz="0" w:space="0" w:color="auto"/>
            <w:right w:val="none" w:sz="0" w:space="0" w:color="auto"/>
          </w:divBdr>
        </w:div>
        <w:div w:id="575893638">
          <w:marLeft w:val="0"/>
          <w:marRight w:val="0"/>
          <w:marTop w:val="0"/>
          <w:marBottom w:val="0"/>
          <w:divBdr>
            <w:top w:val="none" w:sz="0" w:space="0" w:color="auto"/>
            <w:left w:val="none" w:sz="0" w:space="0" w:color="auto"/>
            <w:bottom w:val="none" w:sz="0" w:space="0" w:color="auto"/>
            <w:right w:val="none" w:sz="0" w:space="0" w:color="auto"/>
          </w:divBdr>
        </w:div>
        <w:div w:id="576598648">
          <w:marLeft w:val="0"/>
          <w:marRight w:val="0"/>
          <w:marTop w:val="0"/>
          <w:marBottom w:val="0"/>
          <w:divBdr>
            <w:top w:val="none" w:sz="0" w:space="0" w:color="auto"/>
            <w:left w:val="none" w:sz="0" w:space="0" w:color="auto"/>
            <w:bottom w:val="none" w:sz="0" w:space="0" w:color="auto"/>
            <w:right w:val="none" w:sz="0" w:space="0" w:color="auto"/>
          </w:divBdr>
        </w:div>
        <w:div w:id="576985354">
          <w:marLeft w:val="0"/>
          <w:marRight w:val="0"/>
          <w:marTop w:val="0"/>
          <w:marBottom w:val="0"/>
          <w:divBdr>
            <w:top w:val="none" w:sz="0" w:space="0" w:color="auto"/>
            <w:left w:val="none" w:sz="0" w:space="0" w:color="auto"/>
            <w:bottom w:val="none" w:sz="0" w:space="0" w:color="auto"/>
            <w:right w:val="none" w:sz="0" w:space="0" w:color="auto"/>
          </w:divBdr>
        </w:div>
        <w:div w:id="579221847">
          <w:marLeft w:val="0"/>
          <w:marRight w:val="0"/>
          <w:marTop w:val="0"/>
          <w:marBottom w:val="0"/>
          <w:divBdr>
            <w:top w:val="none" w:sz="0" w:space="0" w:color="auto"/>
            <w:left w:val="none" w:sz="0" w:space="0" w:color="auto"/>
            <w:bottom w:val="none" w:sz="0" w:space="0" w:color="auto"/>
            <w:right w:val="none" w:sz="0" w:space="0" w:color="auto"/>
          </w:divBdr>
        </w:div>
        <w:div w:id="580650527">
          <w:marLeft w:val="0"/>
          <w:marRight w:val="0"/>
          <w:marTop w:val="0"/>
          <w:marBottom w:val="0"/>
          <w:divBdr>
            <w:top w:val="none" w:sz="0" w:space="0" w:color="auto"/>
            <w:left w:val="none" w:sz="0" w:space="0" w:color="auto"/>
            <w:bottom w:val="none" w:sz="0" w:space="0" w:color="auto"/>
            <w:right w:val="none" w:sz="0" w:space="0" w:color="auto"/>
          </w:divBdr>
        </w:div>
        <w:div w:id="584532400">
          <w:marLeft w:val="0"/>
          <w:marRight w:val="0"/>
          <w:marTop w:val="0"/>
          <w:marBottom w:val="0"/>
          <w:divBdr>
            <w:top w:val="none" w:sz="0" w:space="0" w:color="auto"/>
            <w:left w:val="none" w:sz="0" w:space="0" w:color="auto"/>
            <w:bottom w:val="none" w:sz="0" w:space="0" w:color="auto"/>
            <w:right w:val="none" w:sz="0" w:space="0" w:color="auto"/>
          </w:divBdr>
        </w:div>
        <w:div w:id="588738934">
          <w:marLeft w:val="0"/>
          <w:marRight w:val="0"/>
          <w:marTop w:val="0"/>
          <w:marBottom w:val="0"/>
          <w:divBdr>
            <w:top w:val="none" w:sz="0" w:space="0" w:color="auto"/>
            <w:left w:val="none" w:sz="0" w:space="0" w:color="auto"/>
            <w:bottom w:val="none" w:sz="0" w:space="0" w:color="auto"/>
            <w:right w:val="none" w:sz="0" w:space="0" w:color="auto"/>
          </w:divBdr>
        </w:div>
        <w:div w:id="590243112">
          <w:marLeft w:val="0"/>
          <w:marRight w:val="0"/>
          <w:marTop w:val="0"/>
          <w:marBottom w:val="0"/>
          <w:divBdr>
            <w:top w:val="none" w:sz="0" w:space="0" w:color="auto"/>
            <w:left w:val="none" w:sz="0" w:space="0" w:color="auto"/>
            <w:bottom w:val="none" w:sz="0" w:space="0" w:color="auto"/>
            <w:right w:val="none" w:sz="0" w:space="0" w:color="auto"/>
          </w:divBdr>
        </w:div>
        <w:div w:id="602417928">
          <w:marLeft w:val="0"/>
          <w:marRight w:val="0"/>
          <w:marTop w:val="0"/>
          <w:marBottom w:val="0"/>
          <w:divBdr>
            <w:top w:val="none" w:sz="0" w:space="0" w:color="auto"/>
            <w:left w:val="none" w:sz="0" w:space="0" w:color="auto"/>
            <w:bottom w:val="none" w:sz="0" w:space="0" w:color="auto"/>
            <w:right w:val="none" w:sz="0" w:space="0" w:color="auto"/>
          </w:divBdr>
        </w:div>
        <w:div w:id="604339153">
          <w:marLeft w:val="0"/>
          <w:marRight w:val="0"/>
          <w:marTop w:val="0"/>
          <w:marBottom w:val="0"/>
          <w:divBdr>
            <w:top w:val="none" w:sz="0" w:space="0" w:color="auto"/>
            <w:left w:val="none" w:sz="0" w:space="0" w:color="auto"/>
            <w:bottom w:val="none" w:sz="0" w:space="0" w:color="auto"/>
            <w:right w:val="none" w:sz="0" w:space="0" w:color="auto"/>
          </w:divBdr>
        </w:div>
        <w:div w:id="616569435">
          <w:marLeft w:val="0"/>
          <w:marRight w:val="0"/>
          <w:marTop w:val="0"/>
          <w:marBottom w:val="0"/>
          <w:divBdr>
            <w:top w:val="none" w:sz="0" w:space="0" w:color="auto"/>
            <w:left w:val="none" w:sz="0" w:space="0" w:color="auto"/>
            <w:bottom w:val="none" w:sz="0" w:space="0" w:color="auto"/>
            <w:right w:val="none" w:sz="0" w:space="0" w:color="auto"/>
          </w:divBdr>
        </w:div>
        <w:div w:id="619340399">
          <w:marLeft w:val="0"/>
          <w:marRight w:val="0"/>
          <w:marTop w:val="0"/>
          <w:marBottom w:val="0"/>
          <w:divBdr>
            <w:top w:val="none" w:sz="0" w:space="0" w:color="auto"/>
            <w:left w:val="none" w:sz="0" w:space="0" w:color="auto"/>
            <w:bottom w:val="none" w:sz="0" w:space="0" w:color="auto"/>
            <w:right w:val="none" w:sz="0" w:space="0" w:color="auto"/>
          </w:divBdr>
        </w:div>
        <w:div w:id="624042825">
          <w:marLeft w:val="0"/>
          <w:marRight w:val="0"/>
          <w:marTop w:val="0"/>
          <w:marBottom w:val="0"/>
          <w:divBdr>
            <w:top w:val="none" w:sz="0" w:space="0" w:color="auto"/>
            <w:left w:val="none" w:sz="0" w:space="0" w:color="auto"/>
            <w:bottom w:val="none" w:sz="0" w:space="0" w:color="auto"/>
            <w:right w:val="none" w:sz="0" w:space="0" w:color="auto"/>
          </w:divBdr>
        </w:div>
        <w:div w:id="632061050">
          <w:marLeft w:val="0"/>
          <w:marRight w:val="0"/>
          <w:marTop w:val="0"/>
          <w:marBottom w:val="0"/>
          <w:divBdr>
            <w:top w:val="none" w:sz="0" w:space="0" w:color="auto"/>
            <w:left w:val="none" w:sz="0" w:space="0" w:color="auto"/>
            <w:bottom w:val="none" w:sz="0" w:space="0" w:color="auto"/>
            <w:right w:val="none" w:sz="0" w:space="0" w:color="auto"/>
          </w:divBdr>
        </w:div>
        <w:div w:id="677346769">
          <w:marLeft w:val="0"/>
          <w:marRight w:val="0"/>
          <w:marTop w:val="0"/>
          <w:marBottom w:val="0"/>
          <w:divBdr>
            <w:top w:val="none" w:sz="0" w:space="0" w:color="auto"/>
            <w:left w:val="none" w:sz="0" w:space="0" w:color="auto"/>
            <w:bottom w:val="none" w:sz="0" w:space="0" w:color="auto"/>
            <w:right w:val="none" w:sz="0" w:space="0" w:color="auto"/>
          </w:divBdr>
        </w:div>
        <w:div w:id="679506223">
          <w:marLeft w:val="0"/>
          <w:marRight w:val="0"/>
          <w:marTop w:val="0"/>
          <w:marBottom w:val="0"/>
          <w:divBdr>
            <w:top w:val="none" w:sz="0" w:space="0" w:color="auto"/>
            <w:left w:val="none" w:sz="0" w:space="0" w:color="auto"/>
            <w:bottom w:val="none" w:sz="0" w:space="0" w:color="auto"/>
            <w:right w:val="none" w:sz="0" w:space="0" w:color="auto"/>
          </w:divBdr>
        </w:div>
        <w:div w:id="680619196">
          <w:marLeft w:val="0"/>
          <w:marRight w:val="0"/>
          <w:marTop w:val="0"/>
          <w:marBottom w:val="0"/>
          <w:divBdr>
            <w:top w:val="none" w:sz="0" w:space="0" w:color="auto"/>
            <w:left w:val="none" w:sz="0" w:space="0" w:color="auto"/>
            <w:bottom w:val="none" w:sz="0" w:space="0" w:color="auto"/>
            <w:right w:val="none" w:sz="0" w:space="0" w:color="auto"/>
          </w:divBdr>
        </w:div>
        <w:div w:id="682126511">
          <w:marLeft w:val="0"/>
          <w:marRight w:val="0"/>
          <w:marTop w:val="0"/>
          <w:marBottom w:val="0"/>
          <w:divBdr>
            <w:top w:val="none" w:sz="0" w:space="0" w:color="auto"/>
            <w:left w:val="none" w:sz="0" w:space="0" w:color="auto"/>
            <w:bottom w:val="none" w:sz="0" w:space="0" w:color="auto"/>
            <w:right w:val="none" w:sz="0" w:space="0" w:color="auto"/>
          </w:divBdr>
        </w:div>
        <w:div w:id="682435044">
          <w:marLeft w:val="0"/>
          <w:marRight w:val="0"/>
          <w:marTop w:val="0"/>
          <w:marBottom w:val="0"/>
          <w:divBdr>
            <w:top w:val="none" w:sz="0" w:space="0" w:color="auto"/>
            <w:left w:val="none" w:sz="0" w:space="0" w:color="auto"/>
            <w:bottom w:val="none" w:sz="0" w:space="0" w:color="auto"/>
            <w:right w:val="none" w:sz="0" w:space="0" w:color="auto"/>
          </w:divBdr>
        </w:div>
        <w:div w:id="695885480">
          <w:marLeft w:val="0"/>
          <w:marRight w:val="0"/>
          <w:marTop w:val="0"/>
          <w:marBottom w:val="0"/>
          <w:divBdr>
            <w:top w:val="none" w:sz="0" w:space="0" w:color="auto"/>
            <w:left w:val="none" w:sz="0" w:space="0" w:color="auto"/>
            <w:bottom w:val="none" w:sz="0" w:space="0" w:color="auto"/>
            <w:right w:val="none" w:sz="0" w:space="0" w:color="auto"/>
          </w:divBdr>
        </w:div>
        <w:div w:id="713162907">
          <w:marLeft w:val="0"/>
          <w:marRight w:val="0"/>
          <w:marTop w:val="0"/>
          <w:marBottom w:val="0"/>
          <w:divBdr>
            <w:top w:val="none" w:sz="0" w:space="0" w:color="auto"/>
            <w:left w:val="none" w:sz="0" w:space="0" w:color="auto"/>
            <w:bottom w:val="none" w:sz="0" w:space="0" w:color="auto"/>
            <w:right w:val="none" w:sz="0" w:space="0" w:color="auto"/>
          </w:divBdr>
        </w:div>
        <w:div w:id="717779530">
          <w:marLeft w:val="0"/>
          <w:marRight w:val="0"/>
          <w:marTop w:val="0"/>
          <w:marBottom w:val="0"/>
          <w:divBdr>
            <w:top w:val="none" w:sz="0" w:space="0" w:color="auto"/>
            <w:left w:val="none" w:sz="0" w:space="0" w:color="auto"/>
            <w:bottom w:val="none" w:sz="0" w:space="0" w:color="auto"/>
            <w:right w:val="none" w:sz="0" w:space="0" w:color="auto"/>
          </w:divBdr>
        </w:div>
        <w:div w:id="747842625">
          <w:marLeft w:val="0"/>
          <w:marRight w:val="0"/>
          <w:marTop w:val="0"/>
          <w:marBottom w:val="0"/>
          <w:divBdr>
            <w:top w:val="none" w:sz="0" w:space="0" w:color="auto"/>
            <w:left w:val="none" w:sz="0" w:space="0" w:color="auto"/>
            <w:bottom w:val="none" w:sz="0" w:space="0" w:color="auto"/>
            <w:right w:val="none" w:sz="0" w:space="0" w:color="auto"/>
          </w:divBdr>
        </w:div>
        <w:div w:id="748160415">
          <w:marLeft w:val="0"/>
          <w:marRight w:val="0"/>
          <w:marTop w:val="0"/>
          <w:marBottom w:val="0"/>
          <w:divBdr>
            <w:top w:val="none" w:sz="0" w:space="0" w:color="auto"/>
            <w:left w:val="none" w:sz="0" w:space="0" w:color="auto"/>
            <w:bottom w:val="none" w:sz="0" w:space="0" w:color="auto"/>
            <w:right w:val="none" w:sz="0" w:space="0" w:color="auto"/>
          </w:divBdr>
        </w:div>
        <w:div w:id="766386858">
          <w:marLeft w:val="0"/>
          <w:marRight w:val="0"/>
          <w:marTop w:val="0"/>
          <w:marBottom w:val="0"/>
          <w:divBdr>
            <w:top w:val="none" w:sz="0" w:space="0" w:color="auto"/>
            <w:left w:val="none" w:sz="0" w:space="0" w:color="auto"/>
            <w:bottom w:val="none" w:sz="0" w:space="0" w:color="auto"/>
            <w:right w:val="none" w:sz="0" w:space="0" w:color="auto"/>
          </w:divBdr>
        </w:div>
        <w:div w:id="784423295">
          <w:marLeft w:val="0"/>
          <w:marRight w:val="0"/>
          <w:marTop w:val="0"/>
          <w:marBottom w:val="0"/>
          <w:divBdr>
            <w:top w:val="none" w:sz="0" w:space="0" w:color="auto"/>
            <w:left w:val="none" w:sz="0" w:space="0" w:color="auto"/>
            <w:bottom w:val="none" w:sz="0" w:space="0" w:color="auto"/>
            <w:right w:val="none" w:sz="0" w:space="0" w:color="auto"/>
          </w:divBdr>
        </w:div>
        <w:div w:id="795174292">
          <w:marLeft w:val="0"/>
          <w:marRight w:val="0"/>
          <w:marTop w:val="0"/>
          <w:marBottom w:val="0"/>
          <w:divBdr>
            <w:top w:val="none" w:sz="0" w:space="0" w:color="auto"/>
            <w:left w:val="none" w:sz="0" w:space="0" w:color="auto"/>
            <w:bottom w:val="none" w:sz="0" w:space="0" w:color="auto"/>
            <w:right w:val="none" w:sz="0" w:space="0" w:color="auto"/>
          </w:divBdr>
        </w:div>
        <w:div w:id="804785074">
          <w:marLeft w:val="0"/>
          <w:marRight w:val="0"/>
          <w:marTop w:val="0"/>
          <w:marBottom w:val="0"/>
          <w:divBdr>
            <w:top w:val="none" w:sz="0" w:space="0" w:color="auto"/>
            <w:left w:val="none" w:sz="0" w:space="0" w:color="auto"/>
            <w:bottom w:val="none" w:sz="0" w:space="0" w:color="auto"/>
            <w:right w:val="none" w:sz="0" w:space="0" w:color="auto"/>
          </w:divBdr>
        </w:div>
        <w:div w:id="826476366">
          <w:marLeft w:val="0"/>
          <w:marRight w:val="0"/>
          <w:marTop w:val="0"/>
          <w:marBottom w:val="0"/>
          <w:divBdr>
            <w:top w:val="none" w:sz="0" w:space="0" w:color="auto"/>
            <w:left w:val="none" w:sz="0" w:space="0" w:color="auto"/>
            <w:bottom w:val="none" w:sz="0" w:space="0" w:color="auto"/>
            <w:right w:val="none" w:sz="0" w:space="0" w:color="auto"/>
          </w:divBdr>
        </w:div>
        <w:div w:id="828709895">
          <w:marLeft w:val="0"/>
          <w:marRight w:val="0"/>
          <w:marTop w:val="0"/>
          <w:marBottom w:val="0"/>
          <w:divBdr>
            <w:top w:val="none" w:sz="0" w:space="0" w:color="auto"/>
            <w:left w:val="none" w:sz="0" w:space="0" w:color="auto"/>
            <w:bottom w:val="none" w:sz="0" w:space="0" w:color="auto"/>
            <w:right w:val="none" w:sz="0" w:space="0" w:color="auto"/>
          </w:divBdr>
        </w:div>
        <w:div w:id="840975305">
          <w:marLeft w:val="0"/>
          <w:marRight w:val="0"/>
          <w:marTop w:val="0"/>
          <w:marBottom w:val="0"/>
          <w:divBdr>
            <w:top w:val="none" w:sz="0" w:space="0" w:color="auto"/>
            <w:left w:val="none" w:sz="0" w:space="0" w:color="auto"/>
            <w:bottom w:val="none" w:sz="0" w:space="0" w:color="auto"/>
            <w:right w:val="none" w:sz="0" w:space="0" w:color="auto"/>
          </w:divBdr>
        </w:div>
        <w:div w:id="843210324">
          <w:marLeft w:val="0"/>
          <w:marRight w:val="0"/>
          <w:marTop w:val="0"/>
          <w:marBottom w:val="0"/>
          <w:divBdr>
            <w:top w:val="none" w:sz="0" w:space="0" w:color="auto"/>
            <w:left w:val="none" w:sz="0" w:space="0" w:color="auto"/>
            <w:bottom w:val="none" w:sz="0" w:space="0" w:color="auto"/>
            <w:right w:val="none" w:sz="0" w:space="0" w:color="auto"/>
          </w:divBdr>
        </w:div>
        <w:div w:id="850728030">
          <w:marLeft w:val="0"/>
          <w:marRight w:val="0"/>
          <w:marTop w:val="0"/>
          <w:marBottom w:val="0"/>
          <w:divBdr>
            <w:top w:val="none" w:sz="0" w:space="0" w:color="auto"/>
            <w:left w:val="none" w:sz="0" w:space="0" w:color="auto"/>
            <w:bottom w:val="none" w:sz="0" w:space="0" w:color="auto"/>
            <w:right w:val="none" w:sz="0" w:space="0" w:color="auto"/>
          </w:divBdr>
        </w:div>
        <w:div w:id="852570595">
          <w:marLeft w:val="0"/>
          <w:marRight w:val="0"/>
          <w:marTop w:val="0"/>
          <w:marBottom w:val="0"/>
          <w:divBdr>
            <w:top w:val="none" w:sz="0" w:space="0" w:color="auto"/>
            <w:left w:val="none" w:sz="0" w:space="0" w:color="auto"/>
            <w:bottom w:val="none" w:sz="0" w:space="0" w:color="auto"/>
            <w:right w:val="none" w:sz="0" w:space="0" w:color="auto"/>
          </w:divBdr>
        </w:div>
        <w:div w:id="865602306">
          <w:marLeft w:val="0"/>
          <w:marRight w:val="0"/>
          <w:marTop w:val="0"/>
          <w:marBottom w:val="0"/>
          <w:divBdr>
            <w:top w:val="none" w:sz="0" w:space="0" w:color="auto"/>
            <w:left w:val="none" w:sz="0" w:space="0" w:color="auto"/>
            <w:bottom w:val="none" w:sz="0" w:space="0" w:color="auto"/>
            <w:right w:val="none" w:sz="0" w:space="0" w:color="auto"/>
          </w:divBdr>
        </w:div>
        <w:div w:id="886185039">
          <w:marLeft w:val="0"/>
          <w:marRight w:val="0"/>
          <w:marTop w:val="0"/>
          <w:marBottom w:val="0"/>
          <w:divBdr>
            <w:top w:val="none" w:sz="0" w:space="0" w:color="auto"/>
            <w:left w:val="none" w:sz="0" w:space="0" w:color="auto"/>
            <w:bottom w:val="none" w:sz="0" w:space="0" w:color="auto"/>
            <w:right w:val="none" w:sz="0" w:space="0" w:color="auto"/>
          </w:divBdr>
        </w:div>
        <w:div w:id="889532501">
          <w:marLeft w:val="0"/>
          <w:marRight w:val="0"/>
          <w:marTop w:val="0"/>
          <w:marBottom w:val="0"/>
          <w:divBdr>
            <w:top w:val="none" w:sz="0" w:space="0" w:color="auto"/>
            <w:left w:val="none" w:sz="0" w:space="0" w:color="auto"/>
            <w:bottom w:val="none" w:sz="0" w:space="0" w:color="auto"/>
            <w:right w:val="none" w:sz="0" w:space="0" w:color="auto"/>
          </w:divBdr>
        </w:div>
        <w:div w:id="889848954">
          <w:marLeft w:val="0"/>
          <w:marRight w:val="0"/>
          <w:marTop w:val="0"/>
          <w:marBottom w:val="0"/>
          <w:divBdr>
            <w:top w:val="none" w:sz="0" w:space="0" w:color="auto"/>
            <w:left w:val="none" w:sz="0" w:space="0" w:color="auto"/>
            <w:bottom w:val="none" w:sz="0" w:space="0" w:color="auto"/>
            <w:right w:val="none" w:sz="0" w:space="0" w:color="auto"/>
          </w:divBdr>
        </w:div>
        <w:div w:id="913511170">
          <w:marLeft w:val="0"/>
          <w:marRight w:val="0"/>
          <w:marTop w:val="0"/>
          <w:marBottom w:val="0"/>
          <w:divBdr>
            <w:top w:val="none" w:sz="0" w:space="0" w:color="auto"/>
            <w:left w:val="none" w:sz="0" w:space="0" w:color="auto"/>
            <w:bottom w:val="none" w:sz="0" w:space="0" w:color="auto"/>
            <w:right w:val="none" w:sz="0" w:space="0" w:color="auto"/>
          </w:divBdr>
        </w:div>
        <w:div w:id="916204570">
          <w:marLeft w:val="0"/>
          <w:marRight w:val="0"/>
          <w:marTop w:val="0"/>
          <w:marBottom w:val="0"/>
          <w:divBdr>
            <w:top w:val="none" w:sz="0" w:space="0" w:color="auto"/>
            <w:left w:val="none" w:sz="0" w:space="0" w:color="auto"/>
            <w:bottom w:val="none" w:sz="0" w:space="0" w:color="auto"/>
            <w:right w:val="none" w:sz="0" w:space="0" w:color="auto"/>
          </w:divBdr>
        </w:div>
        <w:div w:id="919951927">
          <w:marLeft w:val="0"/>
          <w:marRight w:val="0"/>
          <w:marTop w:val="0"/>
          <w:marBottom w:val="0"/>
          <w:divBdr>
            <w:top w:val="none" w:sz="0" w:space="0" w:color="auto"/>
            <w:left w:val="none" w:sz="0" w:space="0" w:color="auto"/>
            <w:bottom w:val="none" w:sz="0" w:space="0" w:color="auto"/>
            <w:right w:val="none" w:sz="0" w:space="0" w:color="auto"/>
          </w:divBdr>
        </w:div>
        <w:div w:id="924923821">
          <w:marLeft w:val="0"/>
          <w:marRight w:val="0"/>
          <w:marTop w:val="0"/>
          <w:marBottom w:val="0"/>
          <w:divBdr>
            <w:top w:val="none" w:sz="0" w:space="0" w:color="auto"/>
            <w:left w:val="none" w:sz="0" w:space="0" w:color="auto"/>
            <w:bottom w:val="none" w:sz="0" w:space="0" w:color="auto"/>
            <w:right w:val="none" w:sz="0" w:space="0" w:color="auto"/>
          </w:divBdr>
        </w:div>
        <w:div w:id="926498491">
          <w:marLeft w:val="0"/>
          <w:marRight w:val="0"/>
          <w:marTop w:val="0"/>
          <w:marBottom w:val="0"/>
          <w:divBdr>
            <w:top w:val="none" w:sz="0" w:space="0" w:color="auto"/>
            <w:left w:val="none" w:sz="0" w:space="0" w:color="auto"/>
            <w:bottom w:val="none" w:sz="0" w:space="0" w:color="auto"/>
            <w:right w:val="none" w:sz="0" w:space="0" w:color="auto"/>
          </w:divBdr>
        </w:div>
        <w:div w:id="959848147">
          <w:marLeft w:val="0"/>
          <w:marRight w:val="0"/>
          <w:marTop w:val="0"/>
          <w:marBottom w:val="0"/>
          <w:divBdr>
            <w:top w:val="none" w:sz="0" w:space="0" w:color="auto"/>
            <w:left w:val="none" w:sz="0" w:space="0" w:color="auto"/>
            <w:bottom w:val="none" w:sz="0" w:space="0" w:color="auto"/>
            <w:right w:val="none" w:sz="0" w:space="0" w:color="auto"/>
          </w:divBdr>
        </w:div>
        <w:div w:id="964891370">
          <w:marLeft w:val="0"/>
          <w:marRight w:val="0"/>
          <w:marTop w:val="0"/>
          <w:marBottom w:val="0"/>
          <w:divBdr>
            <w:top w:val="none" w:sz="0" w:space="0" w:color="auto"/>
            <w:left w:val="none" w:sz="0" w:space="0" w:color="auto"/>
            <w:bottom w:val="none" w:sz="0" w:space="0" w:color="auto"/>
            <w:right w:val="none" w:sz="0" w:space="0" w:color="auto"/>
          </w:divBdr>
        </w:div>
        <w:div w:id="977300311">
          <w:marLeft w:val="0"/>
          <w:marRight w:val="0"/>
          <w:marTop w:val="0"/>
          <w:marBottom w:val="0"/>
          <w:divBdr>
            <w:top w:val="none" w:sz="0" w:space="0" w:color="auto"/>
            <w:left w:val="none" w:sz="0" w:space="0" w:color="auto"/>
            <w:bottom w:val="none" w:sz="0" w:space="0" w:color="auto"/>
            <w:right w:val="none" w:sz="0" w:space="0" w:color="auto"/>
          </w:divBdr>
        </w:div>
        <w:div w:id="984436430">
          <w:marLeft w:val="0"/>
          <w:marRight w:val="0"/>
          <w:marTop w:val="0"/>
          <w:marBottom w:val="0"/>
          <w:divBdr>
            <w:top w:val="none" w:sz="0" w:space="0" w:color="auto"/>
            <w:left w:val="none" w:sz="0" w:space="0" w:color="auto"/>
            <w:bottom w:val="none" w:sz="0" w:space="0" w:color="auto"/>
            <w:right w:val="none" w:sz="0" w:space="0" w:color="auto"/>
          </w:divBdr>
        </w:div>
        <w:div w:id="990863597">
          <w:marLeft w:val="0"/>
          <w:marRight w:val="0"/>
          <w:marTop w:val="0"/>
          <w:marBottom w:val="0"/>
          <w:divBdr>
            <w:top w:val="none" w:sz="0" w:space="0" w:color="auto"/>
            <w:left w:val="none" w:sz="0" w:space="0" w:color="auto"/>
            <w:bottom w:val="none" w:sz="0" w:space="0" w:color="auto"/>
            <w:right w:val="none" w:sz="0" w:space="0" w:color="auto"/>
          </w:divBdr>
        </w:div>
        <w:div w:id="1004359575">
          <w:marLeft w:val="0"/>
          <w:marRight w:val="0"/>
          <w:marTop w:val="0"/>
          <w:marBottom w:val="0"/>
          <w:divBdr>
            <w:top w:val="none" w:sz="0" w:space="0" w:color="auto"/>
            <w:left w:val="none" w:sz="0" w:space="0" w:color="auto"/>
            <w:bottom w:val="none" w:sz="0" w:space="0" w:color="auto"/>
            <w:right w:val="none" w:sz="0" w:space="0" w:color="auto"/>
          </w:divBdr>
        </w:div>
        <w:div w:id="1012074810">
          <w:marLeft w:val="0"/>
          <w:marRight w:val="0"/>
          <w:marTop w:val="0"/>
          <w:marBottom w:val="0"/>
          <w:divBdr>
            <w:top w:val="none" w:sz="0" w:space="0" w:color="auto"/>
            <w:left w:val="none" w:sz="0" w:space="0" w:color="auto"/>
            <w:bottom w:val="none" w:sz="0" w:space="0" w:color="auto"/>
            <w:right w:val="none" w:sz="0" w:space="0" w:color="auto"/>
          </w:divBdr>
        </w:div>
        <w:div w:id="1013874388">
          <w:marLeft w:val="0"/>
          <w:marRight w:val="0"/>
          <w:marTop w:val="0"/>
          <w:marBottom w:val="0"/>
          <w:divBdr>
            <w:top w:val="none" w:sz="0" w:space="0" w:color="auto"/>
            <w:left w:val="none" w:sz="0" w:space="0" w:color="auto"/>
            <w:bottom w:val="none" w:sz="0" w:space="0" w:color="auto"/>
            <w:right w:val="none" w:sz="0" w:space="0" w:color="auto"/>
          </w:divBdr>
        </w:div>
        <w:div w:id="1014115118">
          <w:marLeft w:val="0"/>
          <w:marRight w:val="0"/>
          <w:marTop w:val="0"/>
          <w:marBottom w:val="0"/>
          <w:divBdr>
            <w:top w:val="none" w:sz="0" w:space="0" w:color="auto"/>
            <w:left w:val="none" w:sz="0" w:space="0" w:color="auto"/>
            <w:bottom w:val="none" w:sz="0" w:space="0" w:color="auto"/>
            <w:right w:val="none" w:sz="0" w:space="0" w:color="auto"/>
          </w:divBdr>
        </w:div>
        <w:div w:id="1035430168">
          <w:marLeft w:val="0"/>
          <w:marRight w:val="0"/>
          <w:marTop w:val="0"/>
          <w:marBottom w:val="0"/>
          <w:divBdr>
            <w:top w:val="none" w:sz="0" w:space="0" w:color="auto"/>
            <w:left w:val="none" w:sz="0" w:space="0" w:color="auto"/>
            <w:bottom w:val="none" w:sz="0" w:space="0" w:color="auto"/>
            <w:right w:val="none" w:sz="0" w:space="0" w:color="auto"/>
          </w:divBdr>
        </w:div>
        <w:div w:id="1038240212">
          <w:marLeft w:val="0"/>
          <w:marRight w:val="0"/>
          <w:marTop w:val="0"/>
          <w:marBottom w:val="0"/>
          <w:divBdr>
            <w:top w:val="none" w:sz="0" w:space="0" w:color="auto"/>
            <w:left w:val="none" w:sz="0" w:space="0" w:color="auto"/>
            <w:bottom w:val="none" w:sz="0" w:space="0" w:color="auto"/>
            <w:right w:val="none" w:sz="0" w:space="0" w:color="auto"/>
          </w:divBdr>
        </w:div>
        <w:div w:id="1044602836">
          <w:marLeft w:val="0"/>
          <w:marRight w:val="0"/>
          <w:marTop w:val="0"/>
          <w:marBottom w:val="0"/>
          <w:divBdr>
            <w:top w:val="none" w:sz="0" w:space="0" w:color="auto"/>
            <w:left w:val="none" w:sz="0" w:space="0" w:color="auto"/>
            <w:bottom w:val="none" w:sz="0" w:space="0" w:color="auto"/>
            <w:right w:val="none" w:sz="0" w:space="0" w:color="auto"/>
          </w:divBdr>
        </w:div>
        <w:div w:id="1083795787">
          <w:marLeft w:val="0"/>
          <w:marRight w:val="0"/>
          <w:marTop w:val="0"/>
          <w:marBottom w:val="0"/>
          <w:divBdr>
            <w:top w:val="none" w:sz="0" w:space="0" w:color="auto"/>
            <w:left w:val="none" w:sz="0" w:space="0" w:color="auto"/>
            <w:bottom w:val="none" w:sz="0" w:space="0" w:color="auto"/>
            <w:right w:val="none" w:sz="0" w:space="0" w:color="auto"/>
          </w:divBdr>
        </w:div>
        <w:div w:id="1087767185">
          <w:marLeft w:val="0"/>
          <w:marRight w:val="0"/>
          <w:marTop w:val="0"/>
          <w:marBottom w:val="0"/>
          <w:divBdr>
            <w:top w:val="none" w:sz="0" w:space="0" w:color="auto"/>
            <w:left w:val="none" w:sz="0" w:space="0" w:color="auto"/>
            <w:bottom w:val="none" w:sz="0" w:space="0" w:color="auto"/>
            <w:right w:val="none" w:sz="0" w:space="0" w:color="auto"/>
          </w:divBdr>
        </w:div>
        <w:div w:id="1093554819">
          <w:marLeft w:val="0"/>
          <w:marRight w:val="0"/>
          <w:marTop w:val="0"/>
          <w:marBottom w:val="0"/>
          <w:divBdr>
            <w:top w:val="none" w:sz="0" w:space="0" w:color="auto"/>
            <w:left w:val="none" w:sz="0" w:space="0" w:color="auto"/>
            <w:bottom w:val="none" w:sz="0" w:space="0" w:color="auto"/>
            <w:right w:val="none" w:sz="0" w:space="0" w:color="auto"/>
          </w:divBdr>
        </w:div>
        <w:div w:id="1097604861">
          <w:marLeft w:val="0"/>
          <w:marRight w:val="0"/>
          <w:marTop w:val="0"/>
          <w:marBottom w:val="0"/>
          <w:divBdr>
            <w:top w:val="none" w:sz="0" w:space="0" w:color="auto"/>
            <w:left w:val="none" w:sz="0" w:space="0" w:color="auto"/>
            <w:bottom w:val="none" w:sz="0" w:space="0" w:color="auto"/>
            <w:right w:val="none" w:sz="0" w:space="0" w:color="auto"/>
          </w:divBdr>
        </w:div>
        <w:div w:id="1105029719">
          <w:marLeft w:val="0"/>
          <w:marRight w:val="0"/>
          <w:marTop w:val="0"/>
          <w:marBottom w:val="0"/>
          <w:divBdr>
            <w:top w:val="none" w:sz="0" w:space="0" w:color="auto"/>
            <w:left w:val="none" w:sz="0" w:space="0" w:color="auto"/>
            <w:bottom w:val="none" w:sz="0" w:space="0" w:color="auto"/>
            <w:right w:val="none" w:sz="0" w:space="0" w:color="auto"/>
          </w:divBdr>
        </w:div>
        <w:div w:id="1136484757">
          <w:marLeft w:val="0"/>
          <w:marRight w:val="0"/>
          <w:marTop w:val="0"/>
          <w:marBottom w:val="0"/>
          <w:divBdr>
            <w:top w:val="none" w:sz="0" w:space="0" w:color="auto"/>
            <w:left w:val="none" w:sz="0" w:space="0" w:color="auto"/>
            <w:bottom w:val="none" w:sz="0" w:space="0" w:color="auto"/>
            <w:right w:val="none" w:sz="0" w:space="0" w:color="auto"/>
          </w:divBdr>
        </w:div>
        <w:div w:id="1148591160">
          <w:marLeft w:val="0"/>
          <w:marRight w:val="0"/>
          <w:marTop w:val="0"/>
          <w:marBottom w:val="0"/>
          <w:divBdr>
            <w:top w:val="none" w:sz="0" w:space="0" w:color="auto"/>
            <w:left w:val="none" w:sz="0" w:space="0" w:color="auto"/>
            <w:bottom w:val="none" w:sz="0" w:space="0" w:color="auto"/>
            <w:right w:val="none" w:sz="0" w:space="0" w:color="auto"/>
          </w:divBdr>
        </w:div>
        <w:div w:id="1152335974">
          <w:marLeft w:val="0"/>
          <w:marRight w:val="0"/>
          <w:marTop w:val="0"/>
          <w:marBottom w:val="0"/>
          <w:divBdr>
            <w:top w:val="none" w:sz="0" w:space="0" w:color="auto"/>
            <w:left w:val="none" w:sz="0" w:space="0" w:color="auto"/>
            <w:bottom w:val="none" w:sz="0" w:space="0" w:color="auto"/>
            <w:right w:val="none" w:sz="0" w:space="0" w:color="auto"/>
          </w:divBdr>
        </w:div>
        <w:div w:id="1153259466">
          <w:marLeft w:val="0"/>
          <w:marRight w:val="0"/>
          <w:marTop w:val="0"/>
          <w:marBottom w:val="0"/>
          <w:divBdr>
            <w:top w:val="none" w:sz="0" w:space="0" w:color="auto"/>
            <w:left w:val="none" w:sz="0" w:space="0" w:color="auto"/>
            <w:bottom w:val="none" w:sz="0" w:space="0" w:color="auto"/>
            <w:right w:val="none" w:sz="0" w:space="0" w:color="auto"/>
          </w:divBdr>
        </w:div>
        <w:div w:id="1153449651">
          <w:marLeft w:val="0"/>
          <w:marRight w:val="0"/>
          <w:marTop w:val="0"/>
          <w:marBottom w:val="0"/>
          <w:divBdr>
            <w:top w:val="none" w:sz="0" w:space="0" w:color="auto"/>
            <w:left w:val="none" w:sz="0" w:space="0" w:color="auto"/>
            <w:bottom w:val="none" w:sz="0" w:space="0" w:color="auto"/>
            <w:right w:val="none" w:sz="0" w:space="0" w:color="auto"/>
          </w:divBdr>
        </w:div>
        <w:div w:id="1172573825">
          <w:marLeft w:val="0"/>
          <w:marRight w:val="0"/>
          <w:marTop w:val="0"/>
          <w:marBottom w:val="0"/>
          <w:divBdr>
            <w:top w:val="none" w:sz="0" w:space="0" w:color="auto"/>
            <w:left w:val="none" w:sz="0" w:space="0" w:color="auto"/>
            <w:bottom w:val="none" w:sz="0" w:space="0" w:color="auto"/>
            <w:right w:val="none" w:sz="0" w:space="0" w:color="auto"/>
          </w:divBdr>
        </w:div>
        <w:div w:id="1220020813">
          <w:marLeft w:val="0"/>
          <w:marRight w:val="0"/>
          <w:marTop w:val="0"/>
          <w:marBottom w:val="0"/>
          <w:divBdr>
            <w:top w:val="none" w:sz="0" w:space="0" w:color="auto"/>
            <w:left w:val="none" w:sz="0" w:space="0" w:color="auto"/>
            <w:bottom w:val="none" w:sz="0" w:space="0" w:color="auto"/>
            <w:right w:val="none" w:sz="0" w:space="0" w:color="auto"/>
          </w:divBdr>
        </w:div>
        <w:div w:id="1222403738">
          <w:marLeft w:val="0"/>
          <w:marRight w:val="0"/>
          <w:marTop w:val="0"/>
          <w:marBottom w:val="0"/>
          <w:divBdr>
            <w:top w:val="none" w:sz="0" w:space="0" w:color="auto"/>
            <w:left w:val="none" w:sz="0" w:space="0" w:color="auto"/>
            <w:bottom w:val="none" w:sz="0" w:space="0" w:color="auto"/>
            <w:right w:val="none" w:sz="0" w:space="0" w:color="auto"/>
          </w:divBdr>
        </w:div>
        <w:div w:id="1226993941">
          <w:marLeft w:val="0"/>
          <w:marRight w:val="0"/>
          <w:marTop w:val="0"/>
          <w:marBottom w:val="0"/>
          <w:divBdr>
            <w:top w:val="none" w:sz="0" w:space="0" w:color="auto"/>
            <w:left w:val="none" w:sz="0" w:space="0" w:color="auto"/>
            <w:bottom w:val="none" w:sz="0" w:space="0" w:color="auto"/>
            <w:right w:val="none" w:sz="0" w:space="0" w:color="auto"/>
          </w:divBdr>
        </w:div>
        <w:div w:id="1240947989">
          <w:marLeft w:val="0"/>
          <w:marRight w:val="0"/>
          <w:marTop w:val="0"/>
          <w:marBottom w:val="0"/>
          <w:divBdr>
            <w:top w:val="none" w:sz="0" w:space="0" w:color="auto"/>
            <w:left w:val="none" w:sz="0" w:space="0" w:color="auto"/>
            <w:bottom w:val="none" w:sz="0" w:space="0" w:color="auto"/>
            <w:right w:val="none" w:sz="0" w:space="0" w:color="auto"/>
          </w:divBdr>
        </w:div>
        <w:div w:id="1243562336">
          <w:marLeft w:val="0"/>
          <w:marRight w:val="0"/>
          <w:marTop w:val="0"/>
          <w:marBottom w:val="0"/>
          <w:divBdr>
            <w:top w:val="none" w:sz="0" w:space="0" w:color="auto"/>
            <w:left w:val="none" w:sz="0" w:space="0" w:color="auto"/>
            <w:bottom w:val="none" w:sz="0" w:space="0" w:color="auto"/>
            <w:right w:val="none" w:sz="0" w:space="0" w:color="auto"/>
          </w:divBdr>
        </w:div>
        <w:div w:id="1244343085">
          <w:marLeft w:val="0"/>
          <w:marRight w:val="0"/>
          <w:marTop w:val="0"/>
          <w:marBottom w:val="0"/>
          <w:divBdr>
            <w:top w:val="none" w:sz="0" w:space="0" w:color="auto"/>
            <w:left w:val="none" w:sz="0" w:space="0" w:color="auto"/>
            <w:bottom w:val="none" w:sz="0" w:space="0" w:color="auto"/>
            <w:right w:val="none" w:sz="0" w:space="0" w:color="auto"/>
          </w:divBdr>
        </w:div>
        <w:div w:id="1250848649">
          <w:marLeft w:val="0"/>
          <w:marRight w:val="0"/>
          <w:marTop w:val="0"/>
          <w:marBottom w:val="0"/>
          <w:divBdr>
            <w:top w:val="none" w:sz="0" w:space="0" w:color="auto"/>
            <w:left w:val="none" w:sz="0" w:space="0" w:color="auto"/>
            <w:bottom w:val="none" w:sz="0" w:space="0" w:color="auto"/>
            <w:right w:val="none" w:sz="0" w:space="0" w:color="auto"/>
          </w:divBdr>
        </w:div>
        <w:div w:id="1255287183">
          <w:marLeft w:val="0"/>
          <w:marRight w:val="0"/>
          <w:marTop w:val="0"/>
          <w:marBottom w:val="0"/>
          <w:divBdr>
            <w:top w:val="none" w:sz="0" w:space="0" w:color="auto"/>
            <w:left w:val="none" w:sz="0" w:space="0" w:color="auto"/>
            <w:bottom w:val="none" w:sz="0" w:space="0" w:color="auto"/>
            <w:right w:val="none" w:sz="0" w:space="0" w:color="auto"/>
          </w:divBdr>
        </w:div>
        <w:div w:id="1261328676">
          <w:marLeft w:val="0"/>
          <w:marRight w:val="0"/>
          <w:marTop w:val="0"/>
          <w:marBottom w:val="0"/>
          <w:divBdr>
            <w:top w:val="none" w:sz="0" w:space="0" w:color="auto"/>
            <w:left w:val="none" w:sz="0" w:space="0" w:color="auto"/>
            <w:bottom w:val="none" w:sz="0" w:space="0" w:color="auto"/>
            <w:right w:val="none" w:sz="0" w:space="0" w:color="auto"/>
          </w:divBdr>
        </w:div>
        <w:div w:id="1267886273">
          <w:marLeft w:val="0"/>
          <w:marRight w:val="0"/>
          <w:marTop w:val="0"/>
          <w:marBottom w:val="0"/>
          <w:divBdr>
            <w:top w:val="none" w:sz="0" w:space="0" w:color="auto"/>
            <w:left w:val="none" w:sz="0" w:space="0" w:color="auto"/>
            <w:bottom w:val="none" w:sz="0" w:space="0" w:color="auto"/>
            <w:right w:val="none" w:sz="0" w:space="0" w:color="auto"/>
          </w:divBdr>
        </w:div>
        <w:div w:id="1292591526">
          <w:marLeft w:val="0"/>
          <w:marRight w:val="0"/>
          <w:marTop w:val="0"/>
          <w:marBottom w:val="0"/>
          <w:divBdr>
            <w:top w:val="none" w:sz="0" w:space="0" w:color="auto"/>
            <w:left w:val="none" w:sz="0" w:space="0" w:color="auto"/>
            <w:bottom w:val="none" w:sz="0" w:space="0" w:color="auto"/>
            <w:right w:val="none" w:sz="0" w:space="0" w:color="auto"/>
          </w:divBdr>
        </w:div>
        <w:div w:id="1297416281">
          <w:marLeft w:val="0"/>
          <w:marRight w:val="0"/>
          <w:marTop w:val="0"/>
          <w:marBottom w:val="0"/>
          <w:divBdr>
            <w:top w:val="none" w:sz="0" w:space="0" w:color="auto"/>
            <w:left w:val="none" w:sz="0" w:space="0" w:color="auto"/>
            <w:bottom w:val="none" w:sz="0" w:space="0" w:color="auto"/>
            <w:right w:val="none" w:sz="0" w:space="0" w:color="auto"/>
          </w:divBdr>
        </w:div>
        <w:div w:id="1299921917">
          <w:marLeft w:val="0"/>
          <w:marRight w:val="0"/>
          <w:marTop w:val="0"/>
          <w:marBottom w:val="0"/>
          <w:divBdr>
            <w:top w:val="none" w:sz="0" w:space="0" w:color="auto"/>
            <w:left w:val="none" w:sz="0" w:space="0" w:color="auto"/>
            <w:bottom w:val="none" w:sz="0" w:space="0" w:color="auto"/>
            <w:right w:val="none" w:sz="0" w:space="0" w:color="auto"/>
          </w:divBdr>
        </w:div>
        <w:div w:id="1300957359">
          <w:marLeft w:val="0"/>
          <w:marRight w:val="0"/>
          <w:marTop w:val="0"/>
          <w:marBottom w:val="0"/>
          <w:divBdr>
            <w:top w:val="none" w:sz="0" w:space="0" w:color="auto"/>
            <w:left w:val="none" w:sz="0" w:space="0" w:color="auto"/>
            <w:bottom w:val="none" w:sz="0" w:space="0" w:color="auto"/>
            <w:right w:val="none" w:sz="0" w:space="0" w:color="auto"/>
          </w:divBdr>
        </w:div>
        <w:div w:id="1303848125">
          <w:marLeft w:val="0"/>
          <w:marRight w:val="0"/>
          <w:marTop w:val="0"/>
          <w:marBottom w:val="0"/>
          <w:divBdr>
            <w:top w:val="none" w:sz="0" w:space="0" w:color="auto"/>
            <w:left w:val="none" w:sz="0" w:space="0" w:color="auto"/>
            <w:bottom w:val="none" w:sz="0" w:space="0" w:color="auto"/>
            <w:right w:val="none" w:sz="0" w:space="0" w:color="auto"/>
          </w:divBdr>
        </w:div>
        <w:div w:id="1307125596">
          <w:marLeft w:val="0"/>
          <w:marRight w:val="0"/>
          <w:marTop w:val="0"/>
          <w:marBottom w:val="0"/>
          <w:divBdr>
            <w:top w:val="none" w:sz="0" w:space="0" w:color="auto"/>
            <w:left w:val="none" w:sz="0" w:space="0" w:color="auto"/>
            <w:bottom w:val="none" w:sz="0" w:space="0" w:color="auto"/>
            <w:right w:val="none" w:sz="0" w:space="0" w:color="auto"/>
          </w:divBdr>
        </w:div>
        <w:div w:id="1328090979">
          <w:marLeft w:val="0"/>
          <w:marRight w:val="0"/>
          <w:marTop w:val="0"/>
          <w:marBottom w:val="0"/>
          <w:divBdr>
            <w:top w:val="none" w:sz="0" w:space="0" w:color="auto"/>
            <w:left w:val="none" w:sz="0" w:space="0" w:color="auto"/>
            <w:bottom w:val="none" w:sz="0" w:space="0" w:color="auto"/>
            <w:right w:val="none" w:sz="0" w:space="0" w:color="auto"/>
          </w:divBdr>
        </w:div>
        <w:div w:id="1348554152">
          <w:marLeft w:val="0"/>
          <w:marRight w:val="0"/>
          <w:marTop w:val="0"/>
          <w:marBottom w:val="0"/>
          <w:divBdr>
            <w:top w:val="none" w:sz="0" w:space="0" w:color="auto"/>
            <w:left w:val="none" w:sz="0" w:space="0" w:color="auto"/>
            <w:bottom w:val="none" w:sz="0" w:space="0" w:color="auto"/>
            <w:right w:val="none" w:sz="0" w:space="0" w:color="auto"/>
          </w:divBdr>
        </w:div>
        <w:div w:id="1351712457">
          <w:marLeft w:val="0"/>
          <w:marRight w:val="0"/>
          <w:marTop w:val="0"/>
          <w:marBottom w:val="0"/>
          <w:divBdr>
            <w:top w:val="none" w:sz="0" w:space="0" w:color="auto"/>
            <w:left w:val="none" w:sz="0" w:space="0" w:color="auto"/>
            <w:bottom w:val="none" w:sz="0" w:space="0" w:color="auto"/>
            <w:right w:val="none" w:sz="0" w:space="0" w:color="auto"/>
          </w:divBdr>
        </w:div>
        <w:div w:id="1360817458">
          <w:marLeft w:val="0"/>
          <w:marRight w:val="0"/>
          <w:marTop w:val="0"/>
          <w:marBottom w:val="0"/>
          <w:divBdr>
            <w:top w:val="none" w:sz="0" w:space="0" w:color="auto"/>
            <w:left w:val="none" w:sz="0" w:space="0" w:color="auto"/>
            <w:bottom w:val="none" w:sz="0" w:space="0" w:color="auto"/>
            <w:right w:val="none" w:sz="0" w:space="0" w:color="auto"/>
          </w:divBdr>
        </w:div>
        <w:div w:id="1361515161">
          <w:marLeft w:val="0"/>
          <w:marRight w:val="0"/>
          <w:marTop w:val="0"/>
          <w:marBottom w:val="0"/>
          <w:divBdr>
            <w:top w:val="none" w:sz="0" w:space="0" w:color="auto"/>
            <w:left w:val="none" w:sz="0" w:space="0" w:color="auto"/>
            <w:bottom w:val="none" w:sz="0" w:space="0" w:color="auto"/>
            <w:right w:val="none" w:sz="0" w:space="0" w:color="auto"/>
          </w:divBdr>
        </w:div>
        <w:div w:id="1363484071">
          <w:marLeft w:val="0"/>
          <w:marRight w:val="0"/>
          <w:marTop w:val="0"/>
          <w:marBottom w:val="0"/>
          <w:divBdr>
            <w:top w:val="none" w:sz="0" w:space="0" w:color="auto"/>
            <w:left w:val="none" w:sz="0" w:space="0" w:color="auto"/>
            <w:bottom w:val="none" w:sz="0" w:space="0" w:color="auto"/>
            <w:right w:val="none" w:sz="0" w:space="0" w:color="auto"/>
          </w:divBdr>
        </w:div>
        <w:div w:id="1364087139">
          <w:marLeft w:val="0"/>
          <w:marRight w:val="0"/>
          <w:marTop w:val="0"/>
          <w:marBottom w:val="0"/>
          <w:divBdr>
            <w:top w:val="none" w:sz="0" w:space="0" w:color="auto"/>
            <w:left w:val="none" w:sz="0" w:space="0" w:color="auto"/>
            <w:bottom w:val="none" w:sz="0" w:space="0" w:color="auto"/>
            <w:right w:val="none" w:sz="0" w:space="0" w:color="auto"/>
          </w:divBdr>
        </w:div>
        <w:div w:id="1364747783">
          <w:marLeft w:val="0"/>
          <w:marRight w:val="0"/>
          <w:marTop w:val="0"/>
          <w:marBottom w:val="0"/>
          <w:divBdr>
            <w:top w:val="none" w:sz="0" w:space="0" w:color="auto"/>
            <w:left w:val="none" w:sz="0" w:space="0" w:color="auto"/>
            <w:bottom w:val="none" w:sz="0" w:space="0" w:color="auto"/>
            <w:right w:val="none" w:sz="0" w:space="0" w:color="auto"/>
          </w:divBdr>
        </w:div>
        <w:div w:id="1373309925">
          <w:marLeft w:val="0"/>
          <w:marRight w:val="0"/>
          <w:marTop w:val="0"/>
          <w:marBottom w:val="0"/>
          <w:divBdr>
            <w:top w:val="none" w:sz="0" w:space="0" w:color="auto"/>
            <w:left w:val="none" w:sz="0" w:space="0" w:color="auto"/>
            <w:bottom w:val="none" w:sz="0" w:space="0" w:color="auto"/>
            <w:right w:val="none" w:sz="0" w:space="0" w:color="auto"/>
          </w:divBdr>
        </w:div>
        <w:div w:id="1374502219">
          <w:marLeft w:val="0"/>
          <w:marRight w:val="0"/>
          <w:marTop w:val="0"/>
          <w:marBottom w:val="0"/>
          <w:divBdr>
            <w:top w:val="none" w:sz="0" w:space="0" w:color="auto"/>
            <w:left w:val="none" w:sz="0" w:space="0" w:color="auto"/>
            <w:bottom w:val="none" w:sz="0" w:space="0" w:color="auto"/>
            <w:right w:val="none" w:sz="0" w:space="0" w:color="auto"/>
          </w:divBdr>
        </w:div>
        <w:div w:id="1385257452">
          <w:marLeft w:val="0"/>
          <w:marRight w:val="0"/>
          <w:marTop w:val="0"/>
          <w:marBottom w:val="0"/>
          <w:divBdr>
            <w:top w:val="none" w:sz="0" w:space="0" w:color="auto"/>
            <w:left w:val="none" w:sz="0" w:space="0" w:color="auto"/>
            <w:bottom w:val="none" w:sz="0" w:space="0" w:color="auto"/>
            <w:right w:val="none" w:sz="0" w:space="0" w:color="auto"/>
          </w:divBdr>
        </w:div>
        <w:div w:id="1394348982">
          <w:marLeft w:val="0"/>
          <w:marRight w:val="0"/>
          <w:marTop w:val="0"/>
          <w:marBottom w:val="0"/>
          <w:divBdr>
            <w:top w:val="none" w:sz="0" w:space="0" w:color="auto"/>
            <w:left w:val="none" w:sz="0" w:space="0" w:color="auto"/>
            <w:bottom w:val="none" w:sz="0" w:space="0" w:color="auto"/>
            <w:right w:val="none" w:sz="0" w:space="0" w:color="auto"/>
          </w:divBdr>
        </w:div>
        <w:div w:id="1394936541">
          <w:marLeft w:val="0"/>
          <w:marRight w:val="0"/>
          <w:marTop w:val="0"/>
          <w:marBottom w:val="0"/>
          <w:divBdr>
            <w:top w:val="none" w:sz="0" w:space="0" w:color="auto"/>
            <w:left w:val="none" w:sz="0" w:space="0" w:color="auto"/>
            <w:bottom w:val="none" w:sz="0" w:space="0" w:color="auto"/>
            <w:right w:val="none" w:sz="0" w:space="0" w:color="auto"/>
          </w:divBdr>
        </w:div>
        <w:div w:id="1398741760">
          <w:marLeft w:val="0"/>
          <w:marRight w:val="0"/>
          <w:marTop w:val="0"/>
          <w:marBottom w:val="0"/>
          <w:divBdr>
            <w:top w:val="none" w:sz="0" w:space="0" w:color="auto"/>
            <w:left w:val="none" w:sz="0" w:space="0" w:color="auto"/>
            <w:bottom w:val="none" w:sz="0" w:space="0" w:color="auto"/>
            <w:right w:val="none" w:sz="0" w:space="0" w:color="auto"/>
          </w:divBdr>
        </w:div>
        <w:div w:id="1407415562">
          <w:marLeft w:val="0"/>
          <w:marRight w:val="0"/>
          <w:marTop w:val="0"/>
          <w:marBottom w:val="0"/>
          <w:divBdr>
            <w:top w:val="none" w:sz="0" w:space="0" w:color="auto"/>
            <w:left w:val="none" w:sz="0" w:space="0" w:color="auto"/>
            <w:bottom w:val="none" w:sz="0" w:space="0" w:color="auto"/>
            <w:right w:val="none" w:sz="0" w:space="0" w:color="auto"/>
          </w:divBdr>
        </w:div>
        <w:div w:id="1415393549">
          <w:marLeft w:val="0"/>
          <w:marRight w:val="0"/>
          <w:marTop w:val="0"/>
          <w:marBottom w:val="0"/>
          <w:divBdr>
            <w:top w:val="none" w:sz="0" w:space="0" w:color="auto"/>
            <w:left w:val="none" w:sz="0" w:space="0" w:color="auto"/>
            <w:bottom w:val="none" w:sz="0" w:space="0" w:color="auto"/>
            <w:right w:val="none" w:sz="0" w:space="0" w:color="auto"/>
          </w:divBdr>
        </w:div>
        <w:div w:id="1421869276">
          <w:marLeft w:val="0"/>
          <w:marRight w:val="0"/>
          <w:marTop w:val="0"/>
          <w:marBottom w:val="0"/>
          <w:divBdr>
            <w:top w:val="none" w:sz="0" w:space="0" w:color="auto"/>
            <w:left w:val="none" w:sz="0" w:space="0" w:color="auto"/>
            <w:bottom w:val="none" w:sz="0" w:space="0" w:color="auto"/>
            <w:right w:val="none" w:sz="0" w:space="0" w:color="auto"/>
          </w:divBdr>
        </w:div>
        <w:div w:id="1433862830">
          <w:marLeft w:val="0"/>
          <w:marRight w:val="0"/>
          <w:marTop w:val="0"/>
          <w:marBottom w:val="0"/>
          <w:divBdr>
            <w:top w:val="none" w:sz="0" w:space="0" w:color="auto"/>
            <w:left w:val="none" w:sz="0" w:space="0" w:color="auto"/>
            <w:bottom w:val="none" w:sz="0" w:space="0" w:color="auto"/>
            <w:right w:val="none" w:sz="0" w:space="0" w:color="auto"/>
          </w:divBdr>
        </w:div>
        <w:div w:id="1441728340">
          <w:marLeft w:val="0"/>
          <w:marRight w:val="0"/>
          <w:marTop w:val="0"/>
          <w:marBottom w:val="0"/>
          <w:divBdr>
            <w:top w:val="none" w:sz="0" w:space="0" w:color="auto"/>
            <w:left w:val="none" w:sz="0" w:space="0" w:color="auto"/>
            <w:bottom w:val="none" w:sz="0" w:space="0" w:color="auto"/>
            <w:right w:val="none" w:sz="0" w:space="0" w:color="auto"/>
          </w:divBdr>
        </w:div>
        <w:div w:id="1453090784">
          <w:marLeft w:val="0"/>
          <w:marRight w:val="0"/>
          <w:marTop w:val="0"/>
          <w:marBottom w:val="0"/>
          <w:divBdr>
            <w:top w:val="none" w:sz="0" w:space="0" w:color="auto"/>
            <w:left w:val="none" w:sz="0" w:space="0" w:color="auto"/>
            <w:bottom w:val="none" w:sz="0" w:space="0" w:color="auto"/>
            <w:right w:val="none" w:sz="0" w:space="0" w:color="auto"/>
          </w:divBdr>
        </w:div>
        <w:div w:id="1464619387">
          <w:marLeft w:val="0"/>
          <w:marRight w:val="0"/>
          <w:marTop w:val="0"/>
          <w:marBottom w:val="0"/>
          <w:divBdr>
            <w:top w:val="none" w:sz="0" w:space="0" w:color="auto"/>
            <w:left w:val="none" w:sz="0" w:space="0" w:color="auto"/>
            <w:bottom w:val="none" w:sz="0" w:space="0" w:color="auto"/>
            <w:right w:val="none" w:sz="0" w:space="0" w:color="auto"/>
          </w:divBdr>
        </w:div>
        <w:div w:id="1467234857">
          <w:marLeft w:val="0"/>
          <w:marRight w:val="0"/>
          <w:marTop w:val="0"/>
          <w:marBottom w:val="0"/>
          <w:divBdr>
            <w:top w:val="none" w:sz="0" w:space="0" w:color="auto"/>
            <w:left w:val="none" w:sz="0" w:space="0" w:color="auto"/>
            <w:bottom w:val="none" w:sz="0" w:space="0" w:color="auto"/>
            <w:right w:val="none" w:sz="0" w:space="0" w:color="auto"/>
          </w:divBdr>
        </w:div>
        <w:div w:id="1487864079">
          <w:marLeft w:val="0"/>
          <w:marRight w:val="0"/>
          <w:marTop w:val="0"/>
          <w:marBottom w:val="0"/>
          <w:divBdr>
            <w:top w:val="none" w:sz="0" w:space="0" w:color="auto"/>
            <w:left w:val="none" w:sz="0" w:space="0" w:color="auto"/>
            <w:bottom w:val="none" w:sz="0" w:space="0" w:color="auto"/>
            <w:right w:val="none" w:sz="0" w:space="0" w:color="auto"/>
          </w:divBdr>
        </w:div>
        <w:div w:id="1491479604">
          <w:marLeft w:val="0"/>
          <w:marRight w:val="0"/>
          <w:marTop w:val="0"/>
          <w:marBottom w:val="0"/>
          <w:divBdr>
            <w:top w:val="none" w:sz="0" w:space="0" w:color="auto"/>
            <w:left w:val="none" w:sz="0" w:space="0" w:color="auto"/>
            <w:bottom w:val="none" w:sz="0" w:space="0" w:color="auto"/>
            <w:right w:val="none" w:sz="0" w:space="0" w:color="auto"/>
          </w:divBdr>
        </w:div>
        <w:div w:id="1504124887">
          <w:marLeft w:val="0"/>
          <w:marRight w:val="0"/>
          <w:marTop w:val="0"/>
          <w:marBottom w:val="0"/>
          <w:divBdr>
            <w:top w:val="none" w:sz="0" w:space="0" w:color="auto"/>
            <w:left w:val="none" w:sz="0" w:space="0" w:color="auto"/>
            <w:bottom w:val="none" w:sz="0" w:space="0" w:color="auto"/>
            <w:right w:val="none" w:sz="0" w:space="0" w:color="auto"/>
          </w:divBdr>
        </w:div>
        <w:div w:id="1504857976">
          <w:marLeft w:val="0"/>
          <w:marRight w:val="0"/>
          <w:marTop w:val="0"/>
          <w:marBottom w:val="0"/>
          <w:divBdr>
            <w:top w:val="none" w:sz="0" w:space="0" w:color="auto"/>
            <w:left w:val="none" w:sz="0" w:space="0" w:color="auto"/>
            <w:bottom w:val="none" w:sz="0" w:space="0" w:color="auto"/>
            <w:right w:val="none" w:sz="0" w:space="0" w:color="auto"/>
          </w:divBdr>
        </w:div>
        <w:div w:id="1508597278">
          <w:marLeft w:val="0"/>
          <w:marRight w:val="0"/>
          <w:marTop w:val="0"/>
          <w:marBottom w:val="0"/>
          <w:divBdr>
            <w:top w:val="none" w:sz="0" w:space="0" w:color="auto"/>
            <w:left w:val="none" w:sz="0" w:space="0" w:color="auto"/>
            <w:bottom w:val="none" w:sz="0" w:space="0" w:color="auto"/>
            <w:right w:val="none" w:sz="0" w:space="0" w:color="auto"/>
          </w:divBdr>
        </w:div>
        <w:div w:id="1527013405">
          <w:marLeft w:val="0"/>
          <w:marRight w:val="0"/>
          <w:marTop w:val="0"/>
          <w:marBottom w:val="0"/>
          <w:divBdr>
            <w:top w:val="none" w:sz="0" w:space="0" w:color="auto"/>
            <w:left w:val="none" w:sz="0" w:space="0" w:color="auto"/>
            <w:bottom w:val="none" w:sz="0" w:space="0" w:color="auto"/>
            <w:right w:val="none" w:sz="0" w:space="0" w:color="auto"/>
          </w:divBdr>
        </w:div>
        <w:div w:id="1529559982">
          <w:marLeft w:val="0"/>
          <w:marRight w:val="0"/>
          <w:marTop w:val="0"/>
          <w:marBottom w:val="0"/>
          <w:divBdr>
            <w:top w:val="none" w:sz="0" w:space="0" w:color="auto"/>
            <w:left w:val="none" w:sz="0" w:space="0" w:color="auto"/>
            <w:bottom w:val="none" w:sz="0" w:space="0" w:color="auto"/>
            <w:right w:val="none" w:sz="0" w:space="0" w:color="auto"/>
          </w:divBdr>
        </w:div>
        <w:div w:id="1529946777">
          <w:marLeft w:val="0"/>
          <w:marRight w:val="0"/>
          <w:marTop w:val="0"/>
          <w:marBottom w:val="0"/>
          <w:divBdr>
            <w:top w:val="none" w:sz="0" w:space="0" w:color="auto"/>
            <w:left w:val="none" w:sz="0" w:space="0" w:color="auto"/>
            <w:bottom w:val="none" w:sz="0" w:space="0" w:color="auto"/>
            <w:right w:val="none" w:sz="0" w:space="0" w:color="auto"/>
          </w:divBdr>
        </w:div>
        <w:div w:id="1539777076">
          <w:marLeft w:val="0"/>
          <w:marRight w:val="0"/>
          <w:marTop w:val="0"/>
          <w:marBottom w:val="0"/>
          <w:divBdr>
            <w:top w:val="none" w:sz="0" w:space="0" w:color="auto"/>
            <w:left w:val="none" w:sz="0" w:space="0" w:color="auto"/>
            <w:bottom w:val="none" w:sz="0" w:space="0" w:color="auto"/>
            <w:right w:val="none" w:sz="0" w:space="0" w:color="auto"/>
          </w:divBdr>
        </w:div>
        <w:div w:id="1546062999">
          <w:marLeft w:val="0"/>
          <w:marRight w:val="0"/>
          <w:marTop w:val="0"/>
          <w:marBottom w:val="0"/>
          <w:divBdr>
            <w:top w:val="none" w:sz="0" w:space="0" w:color="auto"/>
            <w:left w:val="none" w:sz="0" w:space="0" w:color="auto"/>
            <w:bottom w:val="none" w:sz="0" w:space="0" w:color="auto"/>
            <w:right w:val="none" w:sz="0" w:space="0" w:color="auto"/>
          </w:divBdr>
        </w:div>
        <w:div w:id="1553343078">
          <w:marLeft w:val="0"/>
          <w:marRight w:val="0"/>
          <w:marTop w:val="0"/>
          <w:marBottom w:val="0"/>
          <w:divBdr>
            <w:top w:val="none" w:sz="0" w:space="0" w:color="auto"/>
            <w:left w:val="none" w:sz="0" w:space="0" w:color="auto"/>
            <w:bottom w:val="none" w:sz="0" w:space="0" w:color="auto"/>
            <w:right w:val="none" w:sz="0" w:space="0" w:color="auto"/>
          </w:divBdr>
        </w:div>
        <w:div w:id="1556772451">
          <w:marLeft w:val="0"/>
          <w:marRight w:val="0"/>
          <w:marTop w:val="0"/>
          <w:marBottom w:val="0"/>
          <w:divBdr>
            <w:top w:val="none" w:sz="0" w:space="0" w:color="auto"/>
            <w:left w:val="none" w:sz="0" w:space="0" w:color="auto"/>
            <w:bottom w:val="none" w:sz="0" w:space="0" w:color="auto"/>
            <w:right w:val="none" w:sz="0" w:space="0" w:color="auto"/>
          </w:divBdr>
        </w:div>
        <w:div w:id="1560164850">
          <w:marLeft w:val="0"/>
          <w:marRight w:val="0"/>
          <w:marTop w:val="0"/>
          <w:marBottom w:val="0"/>
          <w:divBdr>
            <w:top w:val="none" w:sz="0" w:space="0" w:color="auto"/>
            <w:left w:val="none" w:sz="0" w:space="0" w:color="auto"/>
            <w:bottom w:val="none" w:sz="0" w:space="0" w:color="auto"/>
            <w:right w:val="none" w:sz="0" w:space="0" w:color="auto"/>
          </w:divBdr>
        </w:div>
        <w:div w:id="1575699309">
          <w:marLeft w:val="0"/>
          <w:marRight w:val="0"/>
          <w:marTop w:val="0"/>
          <w:marBottom w:val="0"/>
          <w:divBdr>
            <w:top w:val="none" w:sz="0" w:space="0" w:color="auto"/>
            <w:left w:val="none" w:sz="0" w:space="0" w:color="auto"/>
            <w:bottom w:val="none" w:sz="0" w:space="0" w:color="auto"/>
            <w:right w:val="none" w:sz="0" w:space="0" w:color="auto"/>
          </w:divBdr>
        </w:div>
        <w:div w:id="1581675136">
          <w:marLeft w:val="0"/>
          <w:marRight w:val="0"/>
          <w:marTop w:val="0"/>
          <w:marBottom w:val="0"/>
          <w:divBdr>
            <w:top w:val="none" w:sz="0" w:space="0" w:color="auto"/>
            <w:left w:val="none" w:sz="0" w:space="0" w:color="auto"/>
            <w:bottom w:val="none" w:sz="0" w:space="0" w:color="auto"/>
            <w:right w:val="none" w:sz="0" w:space="0" w:color="auto"/>
          </w:divBdr>
        </w:div>
        <w:div w:id="1582904292">
          <w:marLeft w:val="0"/>
          <w:marRight w:val="0"/>
          <w:marTop w:val="0"/>
          <w:marBottom w:val="0"/>
          <w:divBdr>
            <w:top w:val="none" w:sz="0" w:space="0" w:color="auto"/>
            <w:left w:val="none" w:sz="0" w:space="0" w:color="auto"/>
            <w:bottom w:val="none" w:sz="0" w:space="0" w:color="auto"/>
            <w:right w:val="none" w:sz="0" w:space="0" w:color="auto"/>
          </w:divBdr>
        </w:div>
        <w:div w:id="1583031377">
          <w:marLeft w:val="0"/>
          <w:marRight w:val="0"/>
          <w:marTop w:val="0"/>
          <w:marBottom w:val="0"/>
          <w:divBdr>
            <w:top w:val="none" w:sz="0" w:space="0" w:color="auto"/>
            <w:left w:val="none" w:sz="0" w:space="0" w:color="auto"/>
            <w:bottom w:val="none" w:sz="0" w:space="0" w:color="auto"/>
            <w:right w:val="none" w:sz="0" w:space="0" w:color="auto"/>
          </w:divBdr>
        </w:div>
        <w:div w:id="1601834772">
          <w:marLeft w:val="0"/>
          <w:marRight w:val="0"/>
          <w:marTop w:val="0"/>
          <w:marBottom w:val="0"/>
          <w:divBdr>
            <w:top w:val="none" w:sz="0" w:space="0" w:color="auto"/>
            <w:left w:val="none" w:sz="0" w:space="0" w:color="auto"/>
            <w:bottom w:val="none" w:sz="0" w:space="0" w:color="auto"/>
            <w:right w:val="none" w:sz="0" w:space="0" w:color="auto"/>
          </w:divBdr>
        </w:div>
        <w:div w:id="1603490659">
          <w:marLeft w:val="0"/>
          <w:marRight w:val="0"/>
          <w:marTop w:val="0"/>
          <w:marBottom w:val="0"/>
          <w:divBdr>
            <w:top w:val="none" w:sz="0" w:space="0" w:color="auto"/>
            <w:left w:val="none" w:sz="0" w:space="0" w:color="auto"/>
            <w:bottom w:val="none" w:sz="0" w:space="0" w:color="auto"/>
            <w:right w:val="none" w:sz="0" w:space="0" w:color="auto"/>
          </w:divBdr>
        </w:div>
        <w:div w:id="1609654698">
          <w:marLeft w:val="0"/>
          <w:marRight w:val="0"/>
          <w:marTop w:val="0"/>
          <w:marBottom w:val="0"/>
          <w:divBdr>
            <w:top w:val="none" w:sz="0" w:space="0" w:color="auto"/>
            <w:left w:val="none" w:sz="0" w:space="0" w:color="auto"/>
            <w:bottom w:val="none" w:sz="0" w:space="0" w:color="auto"/>
            <w:right w:val="none" w:sz="0" w:space="0" w:color="auto"/>
          </w:divBdr>
        </w:div>
        <w:div w:id="1611007517">
          <w:marLeft w:val="0"/>
          <w:marRight w:val="0"/>
          <w:marTop w:val="0"/>
          <w:marBottom w:val="0"/>
          <w:divBdr>
            <w:top w:val="none" w:sz="0" w:space="0" w:color="auto"/>
            <w:left w:val="none" w:sz="0" w:space="0" w:color="auto"/>
            <w:bottom w:val="none" w:sz="0" w:space="0" w:color="auto"/>
            <w:right w:val="none" w:sz="0" w:space="0" w:color="auto"/>
          </w:divBdr>
        </w:div>
        <w:div w:id="1632512866">
          <w:marLeft w:val="0"/>
          <w:marRight w:val="0"/>
          <w:marTop w:val="0"/>
          <w:marBottom w:val="0"/>
          <w:divBdr>
            <w:top w:val="none" w:sz="0" w:space="0" w:color="auto"/>
            <w:left w:val="none" w:sz="0" w:space="0" w:color="auto"/>
            <w:bottom w:val="none" w:sz="0" w:space="0" w:color="auto"/>
            <w:right w:val="none" w:sz="0" w:space="0" w:color="auto"/>
          </w:divBdr>
        </w:div>
        <w:div w:id="1637759257">
          <w:marLeft w:val="0"/>
          <w:marRight w:val="0"/>
          <w:marTop w:val="0"/>
          <w:marBottom w:val="0"/>
          <w:divBdr>
            <w:top w:val="none" w:sz="0" w:space="0" w:color="auto"/>
            <w:left w:val="none" w:sz="0" w:space="0" w:color="auto"/>
            <w:bottom w:val="none" w:sz="0" w:space="0" w:color="auto"/>
            <w:right w:val="none" w:sz="0" w:space="0" w:color="auto"/>
          </w:divBdr>
        </w:div>
        <w:div w:id="1649359965">
          <w:marLeft w:val="0"/>
          <w:marRight w:val="0"/>
          <w:marTop w:val="0"/>
          <w:marBottom w:val="0"/>
          <w:divBdr>
            <w:top w:val="none" w:sz="0" w:space="0" w:color="auto"/>
            <w:left w:val="none" w:sz="0" w:space="0" w:color="auto"/>
            <w:bottom w:val="none" w:sz="0" w:space="0" w:color="auto"/>
            <w:right w:val="none" w:sz="0" w:space="0" w:color="auto"/>
          </w:divBdr>
        </w:div>
        <w:div w:id="1650480487">
          <w:marLeft w:val="0"/>
          <w:marRight w:val="0"/>
          <w:marTop w:val="0"/>
          <w:marBottom w:val="0"/>
          <w:divBdr>
            <w:top w:val="none" w:sz="0" w:space="0" w:color="auto"/>
            <w:left w:val="none" w:sz="0" w:space="0" w:color="auto"/>
            <w:bottom w:val="none" w:sz="0" w:space="0" w:color="auto"/>
            <w:right w:val="none" w:sz="0" w:space="0" w:color="auto"/>
          </w:divBdr>
        </w:div>
        <w:div w:id="1654480088">
          <w:marLeft w:val="0"/>
          <w:marRight w:val="0"/>
          <w:marTop w:val="0"/>
          <w:marBottom w:val="0"/>
          <w:divBdr>
            <w:top w:val="none" w:sz="0" w:space="0" w:color="auto"/>
            <w:left w:val="none" w:sz="0" w:space="0" w:color="auto"/>
            <w:bottom w:val="none" w:sz="0" w:space="0" w:color="auto"/>
            <w:right w:val="none" w:sz="0" w:space="0" w:color="auto"/>
          </w:divBdr>
        </w:div>
        <w:div w:id="1659846897">
          <w:marLeft w:val="0"/>
          <w:marRight w:val="0"/>
          <w:marTop w:val="0"/>
          <w:marBottom w:val="0"/>
          <w:divBdr>
            <w:top w:val="none" w:sz="0" w:space="0" w:color="auto"/>
            <w:left w:val="none" w:sz="0" w:space="0" w:color="auto"/>
            <w:bottom w:val="none" w:sz="0" w:space="0" w:color="auto"/>
            <w:right w:val="none" w:sz="0" w:space="0" w:color="auto"/>
          </w:divBdr>
        </w:div>
        <w:div w:id="1671760788">
          <w:marLeft w:val="0"/>
          <w:marRight w:val="0"/>
          <w:marTop w:val="0"/>
          <w:marBottom w:val="0"/>
          <w:divBdr>
            <w:top w:val="none" w:sz="0" w:space="0" w:color="auto"/>
            <w:left w:val="none" w:sz="0" w:space="0" w:color="auto"/>
            <w:bottom w:val="none" w:sz="0" w:space="0" w:color="auto"/>
            <w:right w:val="none" w:sz="0" w:space="0" w:color="auto"/>
          </w:divBdr>
        </w:div>
        <w:div w:id="1683320710">
          <w:marLeft w:val="0"/>
          <w:marRight w:val="0"/>
          <w:marTop w:val="0"/>
          <w:marBottom w:val="0"/>
          <w:divBdr>
            <w:top w:val="none" w:sz="0" w:space="0" w:color="auto"/>
            <w:left w:val="none" w:sz="0" w:space="0" w:color="auto"/>
            <w:bottom w:val="none" w:sz="0" w:space="0" w:color="auto"/>
            <w:right w:val="none" w:sz="0" w:space="0" w:color="auto"/>
          </w:divBdr>
        </w:div>
        <w:div w:id="1691176741">
          <w:marLeft w:val="0"/>
          <w:marRight w:val="0"/>
          <w:marTop w:val="0"/>
          <w:marBottom w:val="0"/>
          <w:divBdr>
            <w:top w:val="none" w:sz="0" w:space="0" w:color="auto"/>
            <w:left w:val="none" w:sz="0" w:space="0" w:color="auto"/>
            <w:bottom w:val="none" w:sz="0" w:space="0" w:color="auto"/>
            <w:right w:val="none" w:sz="0" w:space="0" w:color="auto"/>
          </w:divBdr>
        </w:div>
        <w:div w:id="1691755889">
          <w:marLeft w:val="0"/>
          <w:marRight w:val="0"/>
          <w:marTop w:val="0"/>
          <w:marBottom w:val="0"/>
          <w:divBdr>
            <w:top w:val="none" w:sz="0" w:space="0" w:color="auto"/>
            <w:left w:val="none" w:sz="0" w:space="0" w:color="auto"/>
            <w:bottom w:val="none" w:sz="0" w:space="0" w:color="auto"/>
            <w:right w:val="none" w:sz="0" w:space="0" w:color="auto"/>
          </w:divBdr>
        </w:div>
        <w:div w:id="1693142716">
          <w:marLeft w:val="0"/>
          <w:marRight w:val="0"/>
          <w:marTop w:val="0"/>
          <w:marBottom w:val="0"/>
          <w:divBdr>
            <w:top w:val="none" w:sz="0" w:space="0" w:color="auto"/>
            <w:left w:val="none" w:sz="0" w:space="0" w:color="auto"/>
            <w:bottom w:val="none" w:sz="0" w:space="0" w:color="auto"/>
            <w:right w:val="none" w:sz="0" w:space="0" w:color="auto"/>
          </w:divBdr>
        </w:div>
        <w:div w:id="1695110727">
          <w:marLeft w:val="0"/>
          <w:marRight w:val="0"/>
          <w:marTop w:val="0"/>
          <w:marBottom w:val="0"/>
          <w:divBdr>
            <w:top w:val="none" w:sz="0" w:space="0" w:color="auto"/>
            <w:left w:val="none" w:sz="0" w:space="0" w:color="auto"/>
            <w:bottom w:val="none" w:sz="0" w:space="0" w:color="auto"/>
            <w:right w:val="none" w:sz="0" w:space="0" w:color="auto"/>
          </w:divBdr>
        </w:div>
        <w:div w:id="1711412658">
          <w:marLeft w:val="0"/>
          <w:marRight w:val="0"/>
          <w:marTop w:val="0"/>
          <w:marBottom w:val="0"/>
          <w:divBdr>
            <w:top w:val="none" w:sz="0" w:space="0" w:color="auto"/>
            <w:left w:val="none" w:sz="0" w:space="0" w:color="auto"/>
            <w:bottom w:val="none" w:sz="0" w:space="0" w:color="auto"/>
            <w:right w:val="none" w:sz="0" w:space="0" w:color="auto"/>
          </w:divBdr>
        </w:div>
        <w:div w:id="1713727548">
          <w:marLeft w:val="0"/>
          <w:marRight w:val="0"/>
          <w:marTop w:val="0"/>
          <w:marBottom w:val="0"/>
          <w:divBdr>
            <w:top w:val="none" w:sz="0" w:space="0" w:color="auto"/>
            <w:left w:val="none" w:sz="0" w:space="0" w:color="auto"/>
            <w:bottom w:val="none" w:sz="0" w:space="0" w:color="auto"/>
            <w:right w:val="none" w:sz="0" w:space="0" w:color="auto"/>
          </w:divBdr>
        </w:div>
        <w:div w:id="1713995296">
          <w:marLeft w:val="0"/>
          <w:marRight w:val="0"/>
          <w:marTop w:val="0"/>
          <w:marBottom w:val="0"/>
          <w:divBdr>
            <w:top w:val="none" w:sz="0" w:space="0" w:color="auto"/>
            <w:left w:val="none" w:sz="0" w:space="0" w:color="auto"/>
            <w:bottom w:val="none" w:sz="0" w:space="0" w:color="auto"/>
            <w:right w:val="none" w:sz="0" w:space="0" w:color="auto"/>
          </w:divBdr>
        </w:div>
        <w:div w:id="1718889538">
          <w:marLeft w:val="0"/>
          <w:marRight w:val="0"/>
          <w:marTop w:val="0"/>
          <w:marBottom w:val="0"/>
          <w:divBdr>
            <w:top w:val="none" w:sz="0" w:space="0" w:color="auto"/>
            <w:left w:val="none" w:sz="0" w:space="0" w:color="auto"/>
            <w:bottom w:val="none" w:sz="0" w:space="0" w:color="auto"/>
            <w:right w:val="none" w:sz="0" w:space="0" w:color="auto"/>
          </w:divBdr>
        </w:div>
        <w:div w:id="1721633505">
          <w:marLeft w:val="0"/>
          <w:marRight w:val="0"/>
          <w:marTop w:val="0"/>
          <w:marBottom w:val="0"/>
          <w:divBdr>
            <w:top w:val="none" w:sz="0" w:space="0" w:color="auto"/>
            <w:left w:val="none" w:sz="0" w:space="0" w:color="auto"/>
            <w:bottom w:val="none" w:sz="0" w:space="0" w:color="auto"/>
            <w:right w:val="none" w:sz="0" w:space="0" w:color="auto"/>
          </w:divBdr>
        </w:div>
        <w:div w:id="1722750704">
          <w:marLeft w:val="0"/>
          <w:marRight w:val="0"/>
          <w:marTop w:val="0"/>
          <w:marBottom w:val="0"/>
          <w:divBdr>
            <w:top w:val="none" w:sz="0" w:space="0" w:color="auto"/>
            <w:left w:val="none" w:sz="0" w:space="0" w:color="auto"/>
            <w:bottom w:val="none" w:sz="0" w:space="0" w:color="auto"/>
            <w:right w:val="none" w:sz="0" w:space="0" w:color="auto"/>
          </w:divBdr>
        </w:div>
        <w:div w:id="1726486525">
          <w:marLeft w:val="0"/>
          <w:marRight w:val="0"/>
          <w:marTop w:val="0"/>
          <w:marBottom w:val="0"/>
          <w:divBdr>
            <w:top w:val="none" w:sz="0" w:space="0" w:color="auto"/>
            <w:left w:val="none" w:sz="0" w:space="0" w:color="auto"/>
            <w:bottom w:val="none" w:sz="0" w:space="0" w:color="auto"/>
            <w:right w:val="none" w:sz="0" w:space="0" w:color="auto"/>
          </w:divBdr>
        </w:div>
        <w:div w:id="1728647844">
          <w:marLeft w:val="0"/>
          <w:marRight w:val="0"/>
          <w:marTop w:val="0"/>
          <w:marBottom w:val="0"/>
          <w:divBdr>
            <w:top w:val="none" w:sz="0" w:space="0" w:color="auto"/>
            <w:left w:val="none" w:sz="0" w:space="0" w:color="auto"/>
            <w:bottom w:val="none" w:sz="0" w:space="0" w:color="auto"/>
            <w:right w:val="none" w:sz="0" w:space="0" w:color="auto"/>
          </w:divBdr>
        </w:div>
        <w:div w:id="1737969357">
          <w:marLeft w:val="0"/>
          <w:marRight w:val="0"/>
          <w:marTop w:val="0"/>
          <w:marBottom w:val="0"/>
          <w:divBdr>
            <w:top w:val="none" w:sz="0" w:space="0" w:color="auto"/>
            <w:left w:val="none" w:sz="0" w:space="0" w:color="auto"/>
            <w:bottom w:val="none" w:sz="0" w:space="0" w:color="auto"/>
            <w:right w:val="none" w:sz="0" w:space="0" w:color="auto"/>
          </w:divBdr>
        </w:div>
        <w:div w:id="1748570047">
          <w:marLeft w:val="0"/>
          <w:marRight w:val="0"/>
          <w:marTop w:val="0"/>
          <w:marBottom w:val="0"/>
          <w:divBdr>
            <w:top w:val="none" w:sz="0" w:space="0" w:color="auto"/>
            <w:left w:val="none" w:sz="0" w:space="0" w:color="auto"/>
            <w:bottom w:val="none" w:sz="0" w:space="0" w:color="auto"/>
            <w:right w:val="none" w:sz="0" w:space="0" w:color="auto"/>
          </w:divBdr>
        </w:div>
        <w:div w:id="1752769760">
          <w:marLeft w:val="0"/>
          <w:marRight w:val="0"/>
          <w:marTop w:val="0"/>
          <w:marBottom w:val="0"/>
          <w:divBdr>
            <w:top w:val="none" w:sz="0" w:space="0" w:color="auto"/>
            <w:left w:val="none" w:sz="0" w:space="0" w:color="auto"/>
            <w:bottom w:val="none" w:sz="0" w:space="0" w:color="auto"/>
            <w:right w:val="none" w:sz="0" w:space="0" w:color="auto"/>
          </w:divBdr>
        </w:div>
        <w:div w:id="1759328648">
          <w:marLeft w:val="0"/>
          <w:marRight w:val="0"/>
          <w:marTop w:val="0"/>
          <w:marBottom w:val="0"/>
          <w:divBdr>
            <w:top w:val="none" w:sz="0" w:space="0" w:color="auto"/>
            <w:left w:val="none" w:sz="0" w:space="0" w:color="auto"/>
            <w:bottom w:val="none" w:sz="0" w:space="0" w:color="auto"/>
            <w:right w:val="none" w:sz="0" w:space="0" w:color="auto"/>
          </w:divBdr>
        </w:div>
        <w:div w:id="1771511991">
          <w:marLeft w:val="0"/>
          <w:marRight w:val="0"/>
          <w:marTop w:val="0"/>
          <w:marBottom w:val="0"/>
          <w:divBdr>
            <w:top w:val="none" w:sz="0" w:space="0" w:color="auto"/>
            <w:left w:val="none" w:sz="0" w:space="0" w:color="auto"/>
            <w:bottom w:val="none" w:sz="0" w:space="0" w:color="auto"/>
            <w:right w:val="none" w:sz="0" w:space="0" w:color="auto"/>
          </w:divBdr>
        </w:div>
        <w:div w:id="1771775716">
          <w:marLeft w:val="0"/>
          <w:marRight w:val="0"/>
          <w:marTop w:val="0"/>
          <w:marBottom w:val="0"/>
          <w:divBdr>
            <w:top w:val="none" w:sz="0" w:space="0" w:color="auto"/>
            <w:left w:val="none" w:sz="0" w:space="0" w:color="auto"/>
            <w:bottom w:val="none" w:sz="0" w:space="0" w:color="auto"/>
            <w:right w:val="none" w:sz="0" w:space="0" w:color="auto"/>
          </w:divBdr>
        </w:div>
        <w:div w:id="1771853379">
          <w:marLeft w:val="0"/>
          <w:marRight w:val="0"/>
          <w:marTop w:val="0"/>
          <w:marBottom w:val="0"/>
          <w:divBdr>
            <w:top w:val="none" w:sz="0" w:space="0" w:color="auto"/>
            <w:left w:val="none" w:sz="0" w:space="0" w:color="auto"/>
            <w:bottom w:val="none" w:sz="0" w:space="0" w:color="auto"/>
            <w:right w:val="none" w:sz="0" w:space="0" w:color="auto"/>
          </w:divBdr>
        </w:div>
        <w:div w:id="1774740195">
          <w:marLeft w:val="0"/>
          <w:marRight w:val="0"/>
          <w:marTop w:val="0"/>
          <w:marBottom w:val="0"/>
          <w:divBdr>
            <w:top w:val="none" w:sz="0" w:space="0" w:color="auto"/>
            <w:left w:val="none" w:sz="0" w:space="0" w:color="auto"/>
            <w:bottom w:val="none" w:sz="0" w:space="0" w:color="auto"/>
            <w:right w:val="none" w:sz="0" w:space="0" w:color="auto"/>
          </w:divBdr>
        </w:div>
        <w:div w:id="1777827327">
          <w:marLeft w:val="0"/>
          <w:marRight w:val="0"/>
          <w:marTop w:val="0"/>
          <w:marBottom w:val="0"/>
          <w:divBdr>
            <w:top w:val="none" w:sz="0" w:space="0" w:color="auto"/>
            <w:left w:val="none" w:sz="0" w:space="0" w:color="auto"/>
            <w:bottom w:val="none" w:sz="0" w:space="0" w:color="auto"/>
            <w:right w:val="none" w:sz="0" w:space="0" w:color="auto"/>
          </w:divBdr>
        </w:div>
        <w:div w:id="1781293719">
          <w:marLeft w:val="0"/>
          <w:marRight w:val="0"/>
          <w:marTop w:val="0"/>
          <w:marBottom w:val="0"/>
          <w:divBdr>
            <w:top w:val="none" w:sz="0" w:space="0" w:color="auto"/>
            <w:left w:val="none" w:sz="0" w:space="0" w:color="auto"/>
            <w:bottom w:val="none" w:sz="0" w:space="0" w:color="auto"/>
            <w:right w:val="none" w:sz="0" w:space="0" w:color="auto"/>
          </w:divBdr>
        </w:div>
        <w:div w:id="1784811365">
          <w:marLeft w:val="0"/>
          <w:marRight w:val="0"/>
          <w:marTop w:val="0"/>
          <w:marBottom w:val="0"/>
          <w:divBdr>
            <w:top w:val="none" w:sz="0" w:space="0" w:color="auto"/>
            <w:left w:val="none" w:sz="0" w:space="0" w:color="auto"/>
            <w:bottom w:val="none" w:sz="0" w:space="0" w:color="auto"/>
            <w:right w:val="none" w:sz="0" w:space="0" w:color="auto"/>
          </w:divBdr>
        </w:div>
        <w:div w:id="1788694590">
          <w:marLeft w:val="0"/>
          <w:marRight w:val="0"/>
          <w:marTop w:val="0"/>
          <w:marBottom w:val="0"/>
          <w:divBdr>
            <w:top w:val="none" w:sz="0" w:space="0" w:color="auto"/>
            <w:left w:val="none" w:sz="0" w:space="0" w:color="auto"/>
            <w:bottom w:val="none" w:sz="0" w:space="0" w:color="auto"/>
            <w:right w:val="none" w:sz="0" w:space="0" w:color="auto"/>
          </w:divBdr>
        </w:div>
        <w:div w:id="1819687677">
          <w:marLeft w:val="0"/>
          <w:marRight w:val="0"/>
          <w:marTop w:val="0"/>
          <w:marBottom w:val="0"/>
          <w:divBdr>
            <w:top w:val="none" w:sz="0" w:space="0" w:color="auto"/>
            <w:left w:val="none" w:sz="0" w:space="0" w:color="auto"/>
            <w:bottom w:val="none" w:sz="0" w:space="0" w:color="auto"/>
            <w:right w:val="none" w:sz="0" w:space="0" w:color="auto"/>
          </w:divBdr>
        </w:div>
        <w:div w:id="1821728588">
          <w:marLeft w:val="0"/>
          <w:marRight w:val="0"/>
          <w:marTop w:val="0"/>
          <w:marBottom w:val="0"/>
          <w:divBdr>
            <w:top w:val="none" w:sz="0" w:space="0" w:color="auto"/>
            <w:left w:val="none" w:sz="0" w:space="0" w:color="auto"/>
            <w:bottom w:val="none" w:sz="0" w:space="0" w:color="auto"/>
            <w:right w:val="none" w:sz="0" w:space="0" w:color="auto"/>
          </w:divBdr>
        </w:div>
        <w:div w:id="1822116899">
          <w:marLeft w:val="0"/>
          <w:marRight w:val="0"/>
          <w:marTop w:val="0"/>
          <w:marBottom w:val="0"/>
          <w:divBdr>
            <w:top w:val="none" w:sz="0" w:space="0" w:color="auto"/>
            <w:left w:val="none" w:sz="0" w:space="0" w:color="auto"/>
            <w:bottom w:val="none" w:sz="0" w:space="0" w:color="auto"/>
            <w:right w:val="none" w:sz="0" w:space="0" w:color="auto"/>
          </w:divBdr>
        </w:div>
        <w:div w:id="1837334083">
          <w:marLeft w:val="0"/>
          <w:marRight w:val="0"/>
          <w:marTop w:val="0"/>
          <w:marBottom w:val="0"/>
          <w:divBdr>
            <w:top w:val="none" w:sz="0" w:space="0" w:color="auto"/>
            <w:left w:val="none" w:sz="0" w:space="0" w:color="auto"/>
            <w:bottom w:val="none" w:sz="0" w:space="0" w:color="auto"/>
            <w:right w:val="none" w:sz="0" w:space="0" w:color="auto"/>
          </w:divBdr>
        </w:div>
        <w:div w:id="1840389879">
          <w:marLeft w:val="0"/>
          <w:marRight w:val="0"/>
          <w:marTop w:val="0"/>
          <w:marBottom w:val="0"/>
          <w:divBdr>
            <w:top w:val="none" w:sz="0" w:space="0" w:color="auto"/>
            <w:left w:val="none" w:sz="0" w:space="0" w:color="auto"/>
            <w:bottom w:val="none" w:sz="0" w:space="0" w:color="auto"/>
            <w:right w:val="none" w:sz="0" w:space="0" w:color="auto"/>
          </w:divBdr>
        </w:div>
        <w:div w:id="1842234667">
          <w:marLeft w:val="0"/>
          <w:marRight w:val="0"/>
          <w:marTop w:val="0"/>
          <w:marBottom w:val="0"/>
          <w:divBdr>
            <w:top w:val="none" w:sz="0" w:space="0" w:color="auto"/>
            <w:left w:val="none" w:sz="0" w:space="0" w:color="auto"/>
            <w:bottom w:val="none" w:sz="0" w:space="0" w:color="auto"/>
            <w:right w:val="none" w:sz="0" w:space="0" w:color="auto"/>
          </w:divBdr>
        </w:div>
        <w:div w:id="1848056704">
          <w:marLeft w:val="0"/>
          <w:marRight w:val="0"/>
          <w:marTop w:val="0"/>
          <w:marBottom w:val="0"/>
          <w:divBdr>
            <w:top w:val="none" w:sz="0" w:space="0" w:color="auto"/>
            <w:left w:val="none" w:sz="0" w:space="0" w:color="auto"/>
            <w:bottom w:val="none" w:sz="0" w:space="0" w:color="auto"/>
            <w:right w:val="none" w:sz="0" w:space="0" w:color="auto"/>
          </w:divBdr>
        </w:div>
        <w:div w:id="1872373778">
          <w:marLeft w:val="0"/>
          <w:marRight w:val="0"/>
          <w:marTop w:val="0"/>
          <w:marBottom w:val="0"/>
          <w:divBdr>
            <w:top w:val="none" w:sz="0" w:space="0" w:color="auto"/>
            <w:left w:val="none" w:sz="0" w:space="0" w:color="auto"/>
            <w:bottom w:val="none" w:sz="0" w:space="0" w:color="auto"/>
            <w:right w:val="none" w:sz="0" w:space="0" w:color="auto"/>
          </w:divBdr>
        </w:div>
        <w:div w:id="1879508388">
          <w:marLeft w:val="0"/>
          <w:marRight w:val="0"/>
          <w:marTop w:val="0"/>
          <w:marBottom w:val="0"/>
          <w:divBdr>
            <w:top w:val="none" w:sz="0" w:space="0" w:color="auto"/>
            <w:left w:val="none" w:sz="0" w:space="0" w:color="auto"/>
            <w:bottom w:val="none" w:sz="0" w:space="0" w:color="auto"/>
            <w:right w:val="none" w:sz="0" w:space="0" w:color="auto"/>
          </w:divBdr>
        </w:div>
        <w:div w:id="1880970033">
          <w:marLeft w:val="0"/>
          <w:marRight w:val="0"/>
          <w:marTop w:val="0"/>
          <w:marBottom w:val="0"/>
          <w:divBdr>
            <w:top w:val="none" w:sz="0" w:space="0" w:color="auto"/>
            <w:left w:val="none" w:sz="0" w:space="0" w:color="auto"/>
            <w:bottom w:val="none" w:sz="0" w:space="0" w:color="auto"/>
            <w:right w:val="none" w:sz="0" w:space="0" w:color="auto"/>
          </w:divBdr>
        </w:div>
        <w:div w:id="1884101326">
          <w:marLeft w:val="0"/>
          <w:marRight w:val="0"/>
          <w:marTop w:val="0"/>
          <w:marBottom w:val="0"/>
          <w:divBdr>
            <w:top w:val="none" w:sz="0" w:space="0" w:color="auto"/>
            <w:left w:val="none" w:sz="0" w:space="0" w:color="auto"/>
            <w:bottom w:val="none" w:sz="0" w:space="0" w:color="auto"/>
            <w:right w:val="none" w:sz="0" w:space="0" w:color="auto"/>
          </w:divBdr>
        </w:div>
        <w:div w:id="1889756487">
          <w:marLeft w:val="0"/>
          <w:marRight w:val="0"/>
          <w:marTop w:val="0"/>
          <w:marBottom w:val="0"/>
          <w:divBdr>
            <w:top w:val="none" w:sz="0" w:space="0" w:color="auto"/>
            <w:left w:val="none" w:sz="0" w:space="0" w:color="auto"/>
            <w:bottom w:val="none" w:sz="0" w:space="0" w:color="auto"/>
            <w:right w:val="none" w:sz="0" w:space="0" w:color="auto"/>
          </w:divBdr>
        </w:div>
        <w:div w:id="1890529630">
          <w:marLeft w:val="0"/>
          <w:marRight w:val="0"/>
          <w:marTop w:val="0"/>
          <w:marBottom w:val="0"/>
          <w:divBdr>
            <w:top w:val="none" w:sz="0" w:space="0" w:color="auto"/>
            <w:left w:val="none" w:sz="0" w:space="0" w:color="auto"/>
            <w:bottom w:val="none" w:sz="0" w:space="0" w:color="auto"/>
            <w:right w:val="none" w:sz="0" w:space="0" w:color="auto"/>
          </w:divBdr>
        </w:div>
        <w:div w:id="1894466197">
          <w:marLeft w:val="0"/>
          <w:marRight w:val="0"/>
          <w:marTop w:val="0"/>
          <w:marBottom w:val="0"/>
          <w:divBdr>
            <w:top w:val="none" w:sz="0" w:space="0" w:color="auto"/>
            <w:left w:val="none" w:sz="0" w:space="0" w:color="auto"/>
            <w:bottom w:val="none" w:sz="0" w:space="0" w:color="auto"/>
            <w:right w:val="none" w:sz="0" w:space="0" w:color="auto"/>
          </w:divBdr>
        </w:div>
        <w:div w:id="1896232926">
          <w:marLeft w:val="0"/>
          <w:marRight w:val="0"/>
          <w:marTop w:val="0"/>
          <w:marBottom w:val="0"/>
          <w:divBdr>
            <w:top w:val="none" w:sz="0" w:space="0" w:color="auto"/>
            <w:left w:val="none" w:sz="0" w:space="0" w:color="auto"/>
            <w:bottom w:val="none" w:sz="0" w:space="0" w:color="auto"/>
            <w:right w:val="none" w:sz="0" w:space="0" w:color="auto"/>
          </w:divBdr>
        </w:div>
        <w:div w:id="1896819594">
          <w:marLeft w:val="0"/>
          <w:marRight w:val="0"/>
          <w:marTop w:val="0"/>
          <w:marBottom w:val="0"/>
          <w:divBdr>
            <w:top w:val="none" w:sz="0" w:space="0" w:color="auto"/>
            <w:left w:val="none" w:sz="0" w:space="0" w:color="auto"/>
            <w:bottom w:val="none" w:sz="0" w:space="0" w:color="auto"/>
            <w:right w:val="none" w:sz="0" w:space="0" w:color="auto"/>
          </w:divBdr>
        </w:div>
        <w:div w:id="1901668140">
          <w:marLeft w:val="0"/>
          <w:marRight w:val="0"/>
          <w:marTop w:val="0"/>
          <w:marBottom w:val="0"/>
          <w:divBdr>
            <w:top w:val="none" w:sz="0" w:space="0" w:color="auto"/>
            <w:left w:val="none" w:sz="0" w:space="0" w:color="auto"/>
            <w:bottom w:val="none" w:sz="0" w:space="0" w:color="auto"/>
            <w:right w:val="none" w:sz="0" w:space="0" w:color="auto"/>
          </w:divBdr>
        </w:div>
        <w:div w:id="1910117904">
          <w:marLeft w:val="0"/>
          <w:marRight w:val="0"/>
          <w:marTop w:val="0"/>
          <w:marBottom w:val="0"/>
          <w:divBdr>
            <w:top w:val="none" w:sz="0" w:space="0" w:color="auto"/>
            <w:left w:val="none" w:sz="0" w:space="0" w:color="auto"/>
            <w:bottom w:val="none" w:sz="0" w:space="0" w:color="auto"/>
            <w:right w:val="none" w:sz="0" w:space="0" w:color="auto"/>
          </w:divBdr>
        </w:div>
        <w:div w:id="1912033791">
          <w:marLeft w:val="0"/>
          <w:marRight w:val="0"/>
          <w:marTop w:val="0"/>
          <w:marBottom w:val="0"/>
          <w:divBdr>
            <w:top w:val="none" w:sz="0" w:space="0" w:color="auto"/>
            <w:left w:val="none" w:sz="0" w:space="0" w:color="auto"/>
            <w:bottom w:val="none" w:sz="0" w:space="0" w:color="auto"/>
            <w:right w:val="none" w:sz="0" w:space="0" w:color="auto"/>
          </w:divBdr>
        </w:div>
        <w:div w:id="1921215995">
          <w:marLeft w:val="0"/>
          <w:marRight w:val="0"/>
          <w:marTop w:val="0"/>
          <w:marBottom w:val="0"/>
          <w:divBdr>
            <w:top w:val="none" w:sz="0" w:space="0" w:color="auto"/>
            <w:left w:val="none" w:sz="0" w:space="0" w:color="auto"/>
            <w:bottom w:val="none" w:sz="0" w:space="0" w:color="auto"/>
            <w:right w:val="none" w:sz="0" w:space="0" w:color="auto"/>
          </w:divBdr>
        </w:div>
        <w:div w:id="1921720427">
          <w:marLeft w:val="0"/>
          <w:marRight w:val="0"/>
          <w:marTop w:val="0"/>
          <w:marBottom w:val="0"/>
          <w:divBdr>
            <w:top w:val="none" w:sz="0" w:space="0" w:color="auto"/>
            <w:left w:val="none" w:sz="0" w:space="0" w:color="auto"/>
            <w:bottom w:val="none" w:sz="0" w:space="0" w:color="auto"/>
            <w:right w:val="none" w:sz="0" w:space="0" w:color="auto"/>
          </w:divBdr>
        </w:div>
        <w:div w:id="1926842996">
          <w:marLeft w:val="0"/>
          <w:marRight w:val="0"/>
          <w:marTop w:val="0"/>
          <w:marBottom w:val="0"/>
          <w:divBdr>
            <w:top w:val="none" w:sz="0" w:space="0" w:color="auto"/>
            <w:left w:val="none" w:sz="0" w:space="0" w:color="auto"/>
            <w:bottom w:val="none" w:sz="0" w:space="0" w:color="auto"/>
            <w:right w:val="none" w:sz="0" w:space="0" w:color="auto"/>
          </w:divBdr>
        </w:div>
        <w:div w:id="1948344643">
          <w:marLeft w:val="0"/>
          <w:marRight w:val="0"/>
          <w:marTop w:val="0"/>
          <w:marBottom w:val="0"/>
          <w:divBdr>
            <w:top w:val="none" w:sz="0" w:space="0" w:color="auto"/>
            <w:left w:val="none" w:sz="0" w:space="0" w:color="auto"/>
            <w:bottom w:val="none" w:sz="0" w:space="0" w:color="auto"/>
            <w:right w:val="none" w:sz="0" w:space="0" w:color="auto"/>
          </w:divBdr>
        </w:div>
        <w:div w:id="1953781954">
          <w:marLeft w:val="0"/>
          <w:marRight w:val="0"/>
          <w:marTop w:val="0"/>
          <w:marBottom w:val="0"/>
          <w:divBdr>
            <w:top w:val="none" w:sz="0" w:space="0" w:color="auto"/>
            <w:left w:val="none" w:sz="0" w:space="0" w:color="auto"/>
            <w:bottom w:val="none" w:sz="0" w:space="0" w:color="auto"/>
            <w:right w:val="none" w:sz="0" w:space="0" w:color="auto"/>
          </w:divBdr>
        </w:div>
        <w:div w:id="1954894915">
          <w:marLeft w:val="0"/>
          <w:marRight w:val="0"/>
          <w:marTop w:val="0"/>
          <w:marBottom w:val="0"/>
          <w:divBdr>
            <w:top w:val="none" w:sz="0" w:space="0" w:color="auto"/>
            <w:left w:val="none" w:sz="0" w:space="0" w:color="auto"/>
            <w:bottom w:val="none" w:sz="0" w:space="0" w:color="auto"/>
            <w:right w:val="none" w:sz="0" w:space="0" w:color="auto"/>
          </w:divBdr>
        </w:div>
        <w:div w:id="1957906380">
          <w:marLeft w:val="0"/>
          <w:marRight w:val="0"/>
          <w:marTop w:val="0"/>
          <w:marBottom w:val="0"/>
          <w:divBdr>
            <w:top w:val="none" w:sz="0" w:space="0" w:color="auto"/>
            <w:left w:val="none" w:sz="0" w:space="0" w:color="auto"/>
            <w:bottom w:val="none" w:sz="0" w:space="0" w:color="auto"/>
            <w:right w:val="none" w:sz="0" w:space="0" w:color="auto"/>
          </w:divBdr>
        </w:div>
        <w:div w:id="1960331384">
          <w:marLeft w:val="0"/>
          <w:marRight w:val="0"/>
          <w:marTop w:val="0"/>
          <w:marBottom w:val="0"/>
          <w:divBdr>
            <w:top w:val="none" w:sz="0" w:space="0" w:color="auto"/>
            <w:left w:val="none" w:sz="0" w:space="0" w:color="auto"/>
            <w:bottom w:val="none" w:sz="0" w:space="0" w:color="auto"/>
            <w:right w:val="none" w:sz="0" w:space="0" w:color="auto"/>
          </w:divBdr>
        </w:div>
        <w:div w:id="1961644804">
          <w:marLeft w:val="0"/>
          <w:marRight w:val="0"/>
          <w:marTop w:val="0"/>
          <w:marBottom w:val="0"/>
          <w:divBdr>
            <w:top w:val="none" w:sz="0" w:space="0" w:color="auto"/>
            <w:left w:val="none" w:sz="0" w:space="0" w:color="auto"/>
            <w:bottom w:val="none" w:sz="0" w:space="0" w:color="auto"/>
            <w:right w:val="none" w:sz="0" w:space="0" w:color="auto"/>
          </w:divBdr>
        </w:div>
        <w:div w:id="1974555681">
          <w:marLeft w:val="0"/>
          <w:marRight w:val="0"/>
          <w:marTop w:val="0"/>
          <w:marBottom w:val="0"/>
          <w:divBdr>
            <w:top w:val="none" w:sz="0" w:space="0" w:color="auto"/>
            <w:left w:val="none" w:sz="0" w:space="0" w:color="auto"/>
            <w:bottom w:val="none" w:sz="0" w:space="0" w:color="auto"/>
            <w:right w:val="none" w:sz="0" w:space="0" w:color="auto"/>
          </w:divBdr>
        </w:div>
        <w:div w:id="1985889109">
          <w:marLeft w:val="0"/>
          <w:marRight w:val="0"/>
          <w:marTop w:val="0"/>
          <w:marBottom w:val="0"/>
          <w:divBdr>
            <w:top w:val="none" w:sz="0" w:space="0" w:color="auto"/>
            <w:left w:val="none" w:sz="0" w:space="0" w:color="auto"/>
            <w:bottom w:val="none" w:sz="0" w:space="0" w:color="auto"/>
            <w:right w:val="none" w:sz="0" w:space="0" w:color="auto"/>
          </w:divBdr>
        </w:div>
        <w:div w:id="2012950357">
          <w:marLeft w:val="0"/>
          <w:marRight w:val="0"/>
          <w:marTop w:val="0"/>
          <w:marBottom w:val="0"/>
          <w:divBdr>
            <w:top w:val="none" w:sz="0" w:space="0" w:color="auto"/>
            <w:left w:val="none" w:sz="0" w:space="0" w:color="auto"/>
            <w:bottom w:val="none" w:sz="0" w:space="0" w:color="auto"/>
            <w:right w:val="none" w:sz="0" w:space="0" w:color="auto"/>
          </w:divBdr>
        </w:div>
        <w:div w:id="2030984382">
          <w:marLeft w:val="0"/>
          <w:marRight w:val="0"/>
          <w:marTop w:val="0"/>
          <w:marBottom w:val="0"/>
          <w:divBdr>
            <w:top w:val="none" w:sz="0" w:space="0" w:color="auto"/>
            <w:left w:val="none" w:sz="0" w:space="0" w:color="auto"/>
            <w:bottom w:val="none" w:sz="0" w:space="0" w:color="auto"/>
            <w:right w:val="none" w:sz="0" w:space="0" w:color="auto"/>
          </w:divBdr>
        </w:div>
        <w:div w:id="2032026271">
          <w:marLeft w:val="0"/>
          <w:marRight w:val="0"/>
          <w:marTop w:val="0"/>
          <w:marBottom w:val="0"/>
          <w:divBdr>
            <w:top w:val="none" w:sz="0" w:space="0" w:color="auto"/>
            <w:left w:val="none" w:sz="0" w:space="0" w:color="auto"/>
            <w:bottom w:val="none" w:sz="0" w:space="0" w:color="auto"/>
            <w:right w:val="none" w:sz="0" w:space="0" w:color="auto"/>
          </w:divBdr>
        </w:div>
        <w:div w:id="2045791043">
          <w:marLeft w:val="0"/>
          <w:marRight w:val="0"/>
          <w:marTop w:val="0"/>
          <w:marBottom w:val="0"/>
          <w:divBdr>
            <w:top w:val="none" w:sz="0" w:space="0" w:color="auto"/>
            <w:left w:val="none" w:sz="0" w:space="0" w:color="auto"/>
            <w:bottom w:val="none" w:sz="0" w:space="0" w:color="auto"/>
            <w:right w:val="none" w:sz="0" w:space="0" w:color="auto"/>
          </w:divBdr>
        </w:div>
        <w:div w:id="2054649658">
          <w:marLeft w:val="0"/>
          <w:marRight w:val="0"/>
          <w:marTop w:val="0"/>
          <w:marBottom w:val="0"/>
          <w:divBdr>
            <w:top w:val="none" w:sz="0" w:space="0" w:color="auto"/>
            <w:left w:val="none" w:sz="0" w:space="0" w:color="auto"/>
            <w:bottom w:val="none" w:sz="0" w:space="0" w:color="auto"/>
            <w:right w:val="none" w:sz="0" w:space="0" w:color="auto"/>
          </w:divBdr>
        </w:div>
        <w:div w:id="2059280750">
          <w:marLeft w:val="0"/>
          <w:marRight w:val="0"/>
          <w:marTop w:val="0"/>
          <w:marBottom w:val="0"/>
          <w:divBdr>
            <w:top w:val="none" w:sz="0" w:space="0" w:color="auto"/>
            <w:left w:val="none" w:sz="0" w:space="0" w:color="auto"/>
            <w:bottom w:val="none" w:sz="0" w:space="0" w:color="auto"/>
            <w:right w:val="none" w:sz="0" w:space="0" w:color="auto"/>
          </w:divBdr>
        </w:div>
        <w:div w:id="2060590021">
          <w:marLeft w:val="0"/>
          <w:marRight w:val="0"/>
          <w:marTop w:val="0"/>
          <w:marBottom w:val="0"/>
          <w:divBdr>
            <w:top w:val="none" w:sz="0" w:space="0" w:color="auto"/>
            <w:left w:val="none" w:sz="0" w:space="0" w:color="auto"/>
            <w:bottom w:val="none" w:sz="0" w:space="0" w:color="auto"/>
            <w:right w:val="none" w:sz="0" w:space="0" w:color="auto"/>
          </w:divBdr>
        </w:div>
        <w:div w:id="2067213906">
          <w:marLeft w:val="0"/>
          <w:marRight w:val="0"/>
          <w:marTop w:val="0"/>
          <w:marBottom w:val="0"/>
          <w:divBdr>
            <w:top w:val="none" w:sz="0" w:space="0" w:color="auto"/>
            <w:left w:val="none" w:sz="0" w:space="0" w:color="auto"/>
            <w:bottom w:val="none" w:sz="0" w:space="0" w:color="auto"/>
            <w:right w:val="none" w:sz="0" w:space="0" w:color="auto"/>
          </w:divBdr>
        </w:div>
        <w:div w:id="2075161886">
          <w:marLeft w:val="0"/>
          <w:marRight w:val="0"/>
          <w:marTop w:val="0"/>
          <w:marBottom w:val="0"/>
          <w:divBdr>
            <w:top w:val="none" w:sz="0" w:space="0" w:color="auto"/>
            <w:left w:val="none" w:sz="0" w:space="0" w:color="auto"/>
            <w:bottom w:val="none" w:sz="0" w:space="0" w:color="auto"/>
            <w:right w:val="none" w:sz="0" w:space="0" w:color="auto"/>
          </w:divBdr>
        </w:div>
        <w:div w:id="2077630566">
          <w:marLeft w:val="0"/>
          <w:marRight w:val="0"/>
          <w:marTop w:val="0"/>
          <w:marBottom w:val="0"/>
          <w:divBdr>
            <w:top w:val="none" w:sz="0" w:space="0" w:color="auto"/>
            <w:left w:val="none" w:sz="0" w:space="0" w:color="auto"/>
            <w:bottom w:val="none" w:sz="0" w:space="0" w:color="auto"/>
            <w:right w:val="none" w:sz="0" w:space="0" w:color="auto"/>
          </w:divBdr>
        </w:div>
        <w:div w:id="2082867723">
          <w:marLeft w:val="0"/>
          <w:marRight w:val="0"/>
          <w:marTop w:val="0"/>
          <w:marBottom w:val="0"/>
          <w:divBdr>
            <w:top w:val="none" w:sz="0" w:space="0" w:color="auto"/>
            <w:left w:val="none" w:sz="0" w:space="0" w:color="auto"/>
            <w:bottom w:val="none" w:sz="0" w:space="0" w:color="auto"/>
            <w:right w:val="none" w:sz="0" w:space="0" w:color="auto"/>
          </w:divBdr>
        </w:div>
        <w:div w:id="2084373198">
          <w:marLeft w:val="0"/>
          <w:marRight w:val="0"/>
          <w:marTop w:val="0"/>
          <w:marBottom w:val="0"/>
          <w:divBdr>
            <w:top w:val="none" w:sz="0" w:space="0" w:color="auto"/>
            <w:left w:val="none" w:sz="0" w:space="0" w:color="auto"/>
            <w:bottom w:val="none" w:sz="0" w:space="0" w:color="auto"/>
            <w:right w:val="none" w:sz="0" w:space="0" w:color="auto"/>
          </w:divBdr>
        </w:div>
        <w:div w:id="2085641162">
          <w:marLeft w:val="0"/>
          <w:marRight w:val="0"/>
          <w:marTop w:val="0"/>
          <w:marBottom w:val="0"/>
          <w:divBdr>
            <w:top w:val="none" w:sz="0" w:space="0" w:color="auto"/>
            <w:left w:val="none" w:sz="0" w:space="0" w:color="auto"/>
            <w:bottom w:val="none" w:sz="0" w:space="0" w:color="auto"/>
            <w:right w:val="none" w:sz="0" w:space="0" w:color="auto"/>
          </w:divBdr>
        </w:div>
        <w:div w:id="2099786887">
          <w:marLeft w:val="0"/>
          <w:marRight w:val="0"/>
          <w:marTop w:val="0"/>
          <w:marBottom w:val="0"/>
          <w:divBdr>
            <w:top w:val="none" w:sz="0" w:space="0" w:color="auto"/>
            <w:left w:val="none" w:sz="0" w:space="0" w:color="auto"/>
            <w:bottom w:val="none" w:sz="0" w:space="0" w:color="auto"/>
            <w:right w:val="none" w:sz="0" w:space="0" w:color="auto"/>
          </w:divBdr>
        </w:div>
        <w:div w:id="2109501366">
          <w:marLeft w:val="0"/>
          <w:marRight w:val="0"/>
          <w:marTop w:val="0"/>
          <w:marBottom w:val="0"/>
          <w:divBdr>
            <w:top w:val="none" w:sz="0" w:space="0" w:color="auto"/>
            <w:left w:val="none" w:sz="0" w:space="0" w:color="auto"/>
            <w:bottom w:val="none" w:sz="0" w:space="0" w:color="auto"/>
            <w:right w:val="none" w:sz="0" w:space="0" w:color="auto"/>
          </w:divBdr>
        </w:div>
        <w:div w:id="2122069120">
          <w:marLeft w:val="0"/>
          <w:marRight w:val="0"/>
          <w:marTop w:val="0"/>
          <w:marBottom w:val="0"/>
          <w:divBdr>
            <w:top w:val="none" w:sz="0" w:space="0" w:color="auto"/>
            <w:left w:val="none" w:sz="0" w:space="0" w:color="auto"/>
            <w:bottom w:val="none" w:sz="0" w:space="0" w:color="auto"/>
            <w:right w:val="none" w:sz="0" w:space="0" w:color="auto"/>
          </w:divBdr>
        </w:div>
        <w:div w:id="2122337827">
          <w:marLeft w:val="0"/>
          <w:marRight w:val="0"/>
          <w:marTop w:val="0"/>
          <w:marBottom w:val="0"/>
          <w:divBdr>
            <w:top w:val="none" w:sz="0" w:space="0" w:color="auto"/>
            <w:left w:val="none" w:sz="0" w:space="0" w:color="auto"/>
            <w:bottom w:val="none" w:sz="0" w:space="0" w:color="auto"/>
            <w:right w:val="none" w:sz="0" w:space="0" w:color="auto"/>
          </w:divBdr>
        </w:div>
        <w:div w:id="2125490156">
          <w:marLeft w:val="0"/>
          <w:marRight w:val="0"/>
          <w:marTop w:val="0"/>
          <w:marBottom w:val="0"/>
          <w:divBdr>
            <w:top w:val="none" w:sz="0" w:space="0" w:color="auto"/>
            <w:left w:val="none" w:sz="0" w:space="0" w:color="auto"/>
            <w:bottom w:val="none" w:sz="0" w:space="0" w:color="auto"/>
            <w:right w:val="none" w:sz="0" w:space="0" w:color="auto"/>
          </w:divBdr>
        </w:div>
        <w:div w:id="2127693368">
          <w:marLeft w:val="0"/>
          <w:marRight w:val="0"/>
          <w:marTop w:val="0"/>
          <w:marBottom w:val="0"/>
          <w:divBdr>
            <w:top w:val="none" w:sz="0" w:space="0" w:color="auto"/>
            <w:left w:val="none" w:sz="0" w:space="0" w:color="auto"/>
            <w:bottom w:val="none" w:sz="0" w:space="0" w:color="auto"/>
            <w:right w:val="none" w:sz="0" w:space="0" w:color="auto"/>
          </w:divBdr>
        </w:div>
        <w:div w:id="2128771980">
          <w:marLeft w:val="0"/>
          <w:marRight w:val="0"/>
          <w:marTop w:val="0"/>
          <w:marBottom w:val="0"/>
          <w:divBdr>
            <w:top w:val="none" w:sz="0" w:space="0" w:color="auto"/>
            <w:left w:val="none" w:sz="0" w:space="0" w:color="auto"/>
            <w:bottom w:val="none" w:sz="0" w:space="0" w:color="auto"/>
            <w:right w:val="none" w:sz="0" w:space="0" w:color="auto"/>
          </w:divBdr>
        </w:div>
        <w:div w:id="2133471550">
          <w:marLeft w:val="0"/>
          <w:marRight w:val="0"/>
          <w:marTop w:val="0"/>
          <w:marBottom w:val="0"/>
          <w:divBdr>
            <w:top w:val="none" w:sz="0" w:space="0" w:color="auto"/>
            <w:left w:val="none" w:sz="0" w:space="0" w:color="auto"/>
            <w:bottom w:val="none" w:sz="0" w:space="0" w:color="auto"/>
            <w:right w:val="none" w:sz="0" w:space="0" w:color="auto"/>
          </w:divBdr>
        </w:div>
        <w:div w:id="2141341418">
          <w:marLeft w:val="0"/>
          <w:marRight w:val="0"/>
          <w:marTop w:val="0"/>
          <w:marBottom w:val="0"/>
          <w:divBdr>
            <w:top w:val="none" w:sz="0" w:space="0" w:color="auto"/>
            <w:left w:val="none" w:sz="0" w:space="0" w:color="auto"/>
            <w:bottom w:val="none" w:sz="0" w:space="0" w:color="auto"/>
            <w:right w:val="none" w:sz="0" w:space="0" w:color="auto"/>
          </w:divBdr>
        </w:div>
        <w:div w:id="2143841795">
          <w:marLeft w:val="0"/>
          <w:marRight w:val="0"/>
          <w:marTop w:val="0"/>
          <w:marBottom w:val="0"/>
          <w:divBdr>
            <w:top w:val="none" w:sz="0" w:space="0" w:color="auto"/>
            <w:left w:val="none" w:sz="0" w:space="0" w:color="auto"/>
            <w:bottom w:val="none" w:sz="0" w:space="0" w:color="auto"/>
            <w:right w:val="none" w:sz="0" w:space="0" w:color="auto"/>
          </w:divBdr>
        </w:div>
        <w:div w:id="2144078706">
          <w:marLeft w:val="0"/>
          <w:marRight w:val="0"/>
          <w:marTop w:val="0"/>
          <w:marBottom w:val="0"/>
          <w:divBdr>
            <w:top w:val="none" w:sz="0" w:space="0" w:color="auto"/>
            <w:left w:val="none" w:sz="0" w:space="0" w:color="auto"/>
            <w:bottom w:val="none" w:sz="0" w:space="0" w:color="auto"/>
            <w:right w:val="none" w:sz="0" w:space="0" w:color="auto"/>
          </w:divBdr>
        </w:div>
      </w:divsChild>
    </w:div>
    <w:div w:id="408843780">
      <w:bodyDiv w:val="1"/>
      <w:marLeft w:val="0"/>
      <w:marRight w:val="0"/>
      <w:marTop w:val="0"/>
      <w:marBottom w:val="0"/>
      <w:divBdr>
        <w:top w:val="none" w:sz="0" w:space="0" w:color="auto"/>
        <w:left w:val="none" w:sz="0" w:space="0" w:color="auto"/>
        <w:bottom w:val="none" w:sz="0" w:space="0" w:color="auto"/>
        <w:right w:val="none" w:sz="0" w:space="0" w:color="auto"/>
      </w:divBdr>
    </w:div>
    <w:div w:id="417405805">
      <w:bodyDiv w:val="1"/>
      <w:marLeft w:val="0"/>
      <w:marRight w:val="0"/>
      <w:marTop w:val="0"/>
      <w:marBottom w:val="0"/>
      <w:divBdr>
        <w:top w:val="none" w:sz="0" w:space="0" w:color="auto"/>
        <w:left w:val="none" w:sz="0" w:space="0" w:color="auto"/>
        <w:bottom w:val="none" w:sz="0" w:space="0" w:color="auto"/>
        <w:right w:val="none" w:sz="0" w:space="0" w:color="auto"/>
      </w:divBdr>
    </w:div>
    <w:div w:id="425728666">
      <w:bodyDiv w:val="1"/>
      <w:marLeft w:val="0"/>
      <w:marRight w:val="0"/>
      <w:marTop w:val="0"/>
      <w:marBottom w:val="0"/>
      <w:divBdr>
        <w:top w:val="none" w:sz="0" w:space="0" w:color="auto"/>
        <w:left w:val="none" w:sz="0" w:space="0" w:color="auto"/>
        <w:bottom w:val="none" w:sz="0" w:space="0" w:color="auto"/>
        <w:right w:val="none" w:sz="0" w:space="0" w:color="auto"/>
      </w:divBdr>
    </w:div>
    <w:div w:id="506871875">
      <w:bodyDiv w:val="1"/>
      <w:marLeft w:val="0"/>
      <w:marRight w:val="0"/>
      <w:marTop w:val="0"/>
      <w:marBottom w:val="0"/>
      <w:divBdr>
        <w:top w:val="none" w:sz="0" w:space="0" w:color="auto"/>
        <w:left w:val="none" w:sz="0" w:space="0" w:color="auto"/>
        <w:bottom w:val="none" w:sz="0" w:space="0" w:color="auto"/>
        <w:right w:val="none" w:sz="0" w:space="0" w:color="auto"/>
      </w:divBdr>
    </w:div>
    <w:div w:id="584148586">
      <w:bodyDiv w:val="1"/>
      <w:marLeft w:val="0"/>
      <w:marRight w:val="0"/>
      <w:marTop w:val="0"/>
      <w:marBottom w:val="0"/>
      <w:divBdr>
        <w:top w:val="none" w:sz="0" w:space="0" w:color="auto"/>
        <w:left w:val="none" w:sz="0" w:space="0" w:color="auto"/>
        <w:bottom w:val="none" w:sz="0" w:space="0" w:color="auto"/>
        <w:right w:val="none" w:sz="0" w:space="0" w:color="auto"/>
      </w:divBdr>
    </w:div>
    <w:div w:id="611328563">
      <w:bodyDiv w:val="1"/>
      <w:marLeft w:val="0"/>
      <w:marRight w:val="0"/>
      <w:marTop w:val="0"/>
      <w:marBottom w:val="0"/>
      <w:divBdr>
        <w:top w:val="none" w:sz="0" w:space="0" w:color="auto"/>
        <w:left w:val="none" w:sz="0" w:space="0" w:color="auto"/>
        <w:bottom w:val="none" w:sz="0" w:space="0" w:color="auto"/>
        <w:right w:val="none" w:sz="0" w:space="0" w:color="auto"/>
      </w:divBdr>
    </w:div>
    <w:div w:id="627971556">
      <w:bodyDiv w:val="1"/>
      <w:marLeft w:val="0"/>
      <w:marRight w:val="0"/>
      <w:marTop w:val="0"/>
      <w:marBottom w:val="0"/>
      <w:divBdr>
        <w:top w:val="none" w:sz="0" w:space="0" w:color="auto"/>
        <w:left w:val="none" w:sz="0" w:space="0" w:color="auto"/>
        <w:bottom w:val="none" w:sz="0" w:space="0" w:color="auto"/>
        <w:right w:val="none" w:sz="0" w:space="0" w:color="auto"/>
      </w:divBdr>
    </w:div>
    <w:div w:id="637032837">
      <w:bodyDiv w:val="1"/>
      <w:marLeft w:val="0"/>
      <w:marRight w:val="0"/>
      <w:marTop w:val="0"/>
      <w:marBottom w:val="0"/>
      <w:divBdr>
        <w:top w:val="none" w:sz="0" w:space="0" w:color="auto"/>
        <w:left w:val="none" w:sz="0" w:space="0" w:color="auto"/>
        <w:bottom w:val="none" w:sz="0" w:space="0" w:color="auto"/>
        <w:right w:val="none" w:sz="0" w:space="0" w:color="auto"/>
      </w:divBdr>
    </w:div>
    <w:div w:id="643392963">
      <w:bodyDiv w:val="1"/>
      <w:marLeft w:val="0"/>
      <w:marRight w:val="0"/>
      <w:marTop w:val="0"/>
      <w:marBottom w:val="0"/>
      <w:divBdr>
        <w:top w:val="none" w:sz="0" w:space="0" w:color="auto"/>
        <w:left w:val="none" w:sz="0" w:space="0" w:color="auto"/>
        <w:bottom w:val="none" w:sz="0" w:space="0" w:color="auto"/>
        <w:right w:val="none" w:sz="0" w:space="0" w:color="auto"/>
      </w:divBdr>
    </w:div>
    <w:div w:id="645858152">
      <w:bodyDiv w:val="1"/>
      <w:marLeft w:val="0"/>
      <w:marRight w:val="0"/>
      <w:marTop w:val="0"/>
      <w:marBottom w:val="0"/>
      <w:divBdr>
        <w:top w:val="none" w:sz="0" w:space="0" w:color="auto"/>
        <w:left w:val="none" w:sz="0" w:space="0" w:color="auto"/>
        <w:bottom w:val="none" w:sz="0" w:space="0" w:color="auto"/>
        <w:right w:val="none" w:sz="0" w:space="0" w:color="auto"/>
      </w:divBdr>
    </w:div>
    <w:div w:id="689838577">
      <w:bodyDiv w:val="1"/>
      <w:marLeft w:val="0"/>
      <w:marRight w:val="0"/>
      <w:marTop w:val="0"/>
      <w:marBottom w:val="0"/>
      <w:divBdr>
        <w:top w:val="none" w:sz="0" w:space="0" w:color="auto"/>
        <w:left w:val="none" w:sz="0" w:space="0" w:color="auto"/>
        <w:bottom w:val="none" w:sz="0" w:space="0" w:color="auto"/>
        <w:right w:val="none" w:sz="0" w:space="0" w:color="auto"/>
      </w:divBdr>
    </w:div>
    <w:div w:id="708644576">
      <w:bodyDiv w:val="1"/>
      <w:marLeft w:val="0"/>
      <w:marRight w:val="0"/>
      <w:marTop w:val="0"/>
      <w:marBottom w:val="0"/>
      <w:divBdr>
        <w:top w:val="none" w:sz="0" w:space="0" w:color="auto"/>
        <w:left w:val="none" w:sz="0" w:space="0" w:color="auto"/>
        <w:bottom w:val="none" w:sz="0" w:space="0" w:color="auto"/>
        <w:right w:val="none" w:sz="0" w:space="0" w:color="auto"/>
      </w:divBdr>
    </w:div>
    <w:div w:id="729154816">
      <w:bodyDiv w:val="1"/>
      <w:marLeft w:val="0"/>
      <w:marRight w:val="0"/>
      <w:marTop w:val="0"/>
      <w:marBottom w:val="0"/>
      <w:divBdr>
        <w:top w:val="none" w:sz="0" w:space="0" w:color="auto"/>
        <w:left w:val="none" w:sz="0" w:space="0" w:color="auto"/>
        <w:bottom w:val="none" w:sz="0" w:space="0" w:color="auto"/>
        <w:right w:val="none" w:sz="0" w:space="0" w:color="auto"/>
      </w:divBdr>
    </w:div>
    <w:div w:id="740180651">
      <w:bodyDiv w:val="1"/>
      <w:marLeft w:val="0"/>
      <w:marRight w:val="0"/>
      <w:marTop w:val="0"/>
      <w:marBottom w:val="0"/>
      <w:divBdr>
        <w:top w:val="none" w:sz="0" w:space="0" w:color="auto"/>
        <w:left w:val="none" w:sz="0" w:space="0" w:color="auto"/>
        <w:bottom w:val="none" w:sz="0" w:space="0" w:color="auto"/>
        <w:right w:val="none" w:sz="0" w:space="0" w:color="auto"/>
      </w:divBdr>
    </w:div>
    <w:div w:id="761879237">
      <w:bodyDiv w:val="1"/>
      <w:marLeft w:val="0"/>
      <w:marRight w:val="0"/>
      <w:marTop w:val="0"/>
      <w:marBottom w:val="0"/>
      <w:divBdr>
        <w:top w:val="none" w:sz="0" w:space="0" w:color="auto"/>
        <w:left w:val="none" w:sz="0" w:space="0" w:color="auto"/>
        <w:bottom w:val="none" w:sz="0" w:space="0" w:color="auto"/>
        <w:right w:val="none" w:sz="0" w:space="0" w:color="auto"/>
      </w:divBdr>
    </w:div>
    <w:div w:id="785202225">
      <w:bodyDiv w:val="1"/>
      <w:marLeft w:val="0"/>
      <w:marRight w:val="0"/>
      <w:marTop w:val="0"/>
      <w:marBottom w:val="0"/>
      <w:divBdr>
        <w:top w:val="none" w:sz="0" w:space="0" w:color="auto"/>
        <w:left w:val="none" w:sz="0" w:space="0" w:color="auto"/>
        <w:bottom w:val="none" w:sz="0" w:space="0" w:color="auto"/>
        <w:right w:val="none" w:sz="0" w:space="0" w:color="auto"/>
      </w:divBdr>
    </w:div>
    <w:div w:id="804159130">
      <w:bodyDiv w:val="1"/>
      <w:marLeft w:val="0"/>
      <w:marRight w:val="0"/>
      <w:marTop w:val="0"/>
      <w:marBottom w:val="0"/>
      <w:divBdr>
        <w:top w:val="none" w:sz="0" w:space="0" w:color="auto"/>
        <w:left w:val="none" w:sz="0" w:space="0" w:color="auto"/>
        <w:bottom w:val="none" w:sz="0" w:space="0" w:color="auto"/>
        <w:right w:val="none" w:sz="0" w:space="0" w:color="auto"/>
      </w:divBdr>
    </w:div>
    <w:div w:id="810707946">
      <w:bodyDiv w:val="1"/>
      <w:marLeft w:val="0"/>
      <w:marRight w:val="0"/>
      <w:marTop w:val="0"/>
      <w:marBottom w:val="0"/>
      <w:divBdr>
        <w:top w:val="none" w:sz="0" w:space="0" w:color="auto"/>
        <w:left w:val="none" w:sz="0" w:space="0" w:color="auto"/>
        <w:bottom w:val="none" w:sz="0" w:space="0" w:color="auto"/>
        <w:right w:val="none" w:sz="0" w:space="0" w:color="auto"/>
      </w:divBdr>
    </w:div>
    <w:div w:id="841815338">
      <w:bodyDiv w:val="1"/>
      <w:marLeft w:val="0"/>
      <w:marRight w:val="0"/>
      <w:marTop w:val="0"/>
      <w:marBottom w:val="0"/>
      <w:divBdr>
        <w:top w:val="none" w:sz="0" w:space="0" w:color="auto"/>
        <w:left w:val="none" w:sz="0" w:space="0" w:color="auto"/>
        <w:bottom w:val="none" w:sz="0" w:space="0" w:color="auto"/>
        <w:right w:val="none" w:sz="0" w:space="0" w:color="auto"/>
      </w:divBdr>
    </w:div>
    <w:div w:id="861093440">
      <w:bodyDiv w:val="1"/>
      <w:marLeft w:val="0"/>
      <w:marRight w:val="0"/>
      <w:marTop w:val="0"/>
      <w:marBottom w:val="0"/>
      <w:divBdr>
        <w:top w:val="none" w:sz="0" w:space="0" w:color="auto"/>
        <w:left w:val="none" w:sz="0" w:space="0" w:color="auto"/>
        <w:bottom w:val="none" w:sz="0" w:space="0" w:color="auto"/>
        <w:right w:val="none" w:sz="0" w:space="0" w:color="auto"/>
      </w:divBdr>
    </w:div>
    <w:div w:id="900748314">
      <w:bodyDiv w:val="1"/>
      <w:marLeft w:val="0"/>
      <w:marRight w:val="0"/>
      <w:marTop w:val="0"/>
      <w:marBottom w:val="0"/>
      <w:divBdr>
        <w:top w:val="none" w:sz="0" w:space="0" w:color="auto"/>
        <w:left w:val="none" w:sz="0" w:space="0" w:color="auto"/>
        <w:bottom w:val="none" w:sz="0" w:space="0" w:color="auto"/>
        <w:right w:val="none" w:sz="0" w:space="0" w:color="auto"/>
      </w:divBdr>
    </w:div>
    <w:div w:id="912197479">
      <w:bodyDiv w:val="1"/>
      <w:marLeft w:val="0"/>
      <w:marRight w:val="0"/>
      <w:marTop w:val="0"/>
      <w:marBottom w:val="0"/>
      <w:divBdr>
        <w:top w:val="none" w:sz="0" w:space="0" w:color="auto"/>
        <w:left w:val="none" w:sz="0" w:space="0" w:color="auto"/>
        <w:bottom w:val="none" w:sz="0" w:space="0" w:color="auto"/>
        <w:right w:val="none" w:sz="0" w:space="0" w:color="auto"/>
      </w:divBdr>
    </w:div>
    <w:div w:id="934902032">
      <w:bodyDiv w:val="1"/>
      <w:marLeft w:val="0"/>
      <w:marRight w:val="0"/>
      <w:marTop w:val="0"/>
      <w:marBottom w:val="0"/>
      <w:divBdr>
        <w:top w:val="none" w:sz="0" w:space="0" w:color="auto"/>
        <w:left w:val="none" w:sz="0" w:space="0" w:color="auto"/>
        <w:bottom w:val="none" w:sz="0" w:space="0" w:color="auto"/>
        <w:right w:val="none" w:sz="0" w:space="0" w:color="auto"/>
      </w:divBdr>
    </w:div>
    <w:div w:id="1090277027">
      <w:bodyDiv w:val="1"/>
      <w:marLeft w:val="0"/>
      <w:marRight w:val="0"/>
      <w:marTop w:val="0"/>
      <w:marBottom w:val="0"/>
      <w:divBdr>
        <w:top w:val="none" w:sz="0" w:space="0" w:color="auto"/>
        <w:left w:val="none" w:sz="0" w:space="0" w:color="auto"/>
        <w:bottom w:val="none" w:sz="0" w:space="0" w:color="auto"/>
        <w:right w:val="none" w:sz="0" w:space="0" w:color="auto"/>
      </w:divBdr>
    </w:div>
    <w:div w:id="1099907123">
      <w:bodyDiv w:val="1"/>
      <w:marLeft w:val="0"/>
      <w:marRight w:val="0"/>
      <w:marTop w:val="0"/>
      <w:marBottom w:val="0"/>
      <w:divBdr>
        <w:top w:val="none" w:sz="0" w:space="0" w:color="auto"/>
        <w:left w:val="none" w:sz="0" w:space="0" w:color="auto"/>
        <w:bottom w:val="none" w:sz="0" w:space="0" w:color="auto"/>
        <w:right w:val="none" w:sz="0" w:space="0" w:color="auto"/>
      </w:divBdr>
    </w:div>
    <w:div w:id="1170633352">
      <w:bodyDiv w:val="1"/>
      <w:marLeft w:val="0"/>
      <w:marRight w:val="0"/>
      <w:marTop w:val="0"/>
      <w:marBottom w:val="0"/>
      <w:divBdr>
        <w:top w:val="none" w:sz="0" w:space="0" w:color="auto"/>
        <w:left w:val="none" w:sz="0" w:space="0" w:color="auto"/>
        <w:bottom w:val="none" w:sz="0" w:space="0" w:color="auto"/>
        <w:right w:val="none" w:sz="0" w:space="0" w:color="auto"/>
      </w:divBdr>
    </w:div>
    <w:div w:id="1202209385">
      <w:bodyDiv w:val="1"/>
      <w:marLeft w:val="0"/>
      <w:marRight w:val="0"/>
      <w:marTop w:val="0"/>
      <w:marBottom w:val="0"/>
      <w:divBdr>
        <w:top w:val="none" w:sz="0" w:space="0" w:color="auto"/>
        <w:left w:val="none" w:sz="0" w:space="0" w:color="auto"/>
        <w:bottom w:val="none" w:sz="0" w:space="0" w:color="auto"/>
        <w:right w:val="none" w:sz="0" w:space="0" w:color="auto"/>
      </w:divBdr>
    </w:div>
    <w:div w:id="1230723891">
      <w:bodyDiv w:val="1"/>
      <w:marLeft w:val="0"/>
      <w:marRight w:val="0"/>
      <w:marTop w:val="0"/>
      <w:marBottom w:val="0"/>
      <w:divBdr>
        <w:top w:val="none" w:sz="0" w:space="0" w:color="auto"/>
        <w:left w:val="none" w:sz="0" w:space="0" w:color="auto"/>
        <w:bottom w:val="none" w:sz="0" w:space="0" w:color="auto"/>
        <w:right w:val="none" w:sz="0" w:space="0" w:color="auto"/>
      </w:divBdr>
    </w:div>
    <w:div w:id="1243833803">
      <w:bodyDiv w:val="1"/>
      <w:marLeft w:val="0"/>
      <w:marRight w:val="0"/>
      <w:marTop w:val="0"/>
      <w:marBottom w:val="0"/>
      <w:divBdr>
        <w:top w:val="none" w:sz="0" w:space="0" w:color="auto"/>
        <w:left w:val="none" w:sz="0" w:space="0" w:color="auto"/>
        <w:bottom w:val="none" w:sz="0" w:space="0" w:color="auto"/>
        <w:right w:val="none" w:sz="0" w:space="0" w:color="auto"/>
      </w:divBdr>
    </w:div>
    <w:div w:id="1252084059">
      <w:bodyDiv w:val="1"/>
      <w:marLeft w:val="0"/>
      <w:marRight w:val="0"/>
      <w:marTop w:val="0"/>
      <w:marBottom w:val="0"/>
      <w:divBdr>
        <w:top w:val="none" w:sz="0" w:space="0" w:color="auto"/>
        <w:left w:val="none" w:sz="0" w:space="0" w:color="auto"/>
        <w:bottom w:val="none" w:sz="0" w:space="0" w:color="auto"/>
        <w:right w:val="none" w:sz="0" w:space="0" w:color="auto"/>
      </w:divBdr>
    </w:div>
    <w:div w:id="1264993924">
      <w:bodyDiv w:val="1"/>
      <w:marLeft w:val="0"/>
      <w:marRight w:val="0"/>
      <w:marTop w:val="0"/>
      <w:marBottom w:val="0"/>
      <w:divBdr>
        <w:top w:val="none" w:sz="0" w:space="0" w:color="auto"/>
        <w:left w:val="none" w:sz="0" w:space="0" w:color="auto"/>
        <w:bottom w:val="none" w:sz="0" w:space="0" w:color="auto"/>
        <w:right w:val="none" w:sz="0" w:space="0" w:color="auto"/>
      </w:divBdr>
    </w:div>
    <w:div w:id="1334722352">
      <w:bodyDiv w:val="1"/>
      <w:marLeft w:val="0"/>
      <w:marRight w:val="0"/>
      <w:marTop w:val="0"/>
      <w:marBottom w:val="0"/>
      <w:divBdr>
        <w:top w:val="none" w:sz="0" w:space="0" w:color="auto"/>
        <w:left w:val="none" w:sz="0" w:space="0" w:color="auto"/>
        <w:bottom w:val="none" w:sz="0" w:space="0" w:color="auto"/>
        <w:right w:val="none" w:sz="0" w:space="0" w:color="auto"/>
      </w:divBdr>
    </w:div>
    <w:div w:id="1335769190">
      <w:bodyDiv w:val="1"/>
      <w:marLeft w:val="0"/>
      <w:marRight w:val="0"/>
      <w:marTop w:val="0"/>
      <w:marBottom w:val="0"/>
      <w:divBdr>
        <w:top w:val="none" w:sz="0" w:space="0" w:color="auto"/>
        <w:left w:val="none" w:sz="0" w:space="0" w:color="auto"/>
        <w:bottom w:val="none" w:sz="0" w:space="0" w:color="auto"/>
        <w:right w:val="none" w:sz="0" w:space="0" w:color="auto"/>
      </w:divBdr>
    </w:div>
    <w:div w:id="1357387048">
      <w:bodyDiv w:val="1"/>
      <w:marLeft w:val="0"/>
      <w:marRight w:val="0"/>
      <w:marTop w:val="0"/>
      <w:marBottom w:val="0"/>
      <w:divBdr>
        <w:top w:val="none" w:sz="0" w:space="0" w:color="auto"/>
        <w:left w:val="none" w:sz="0" w:space="0" w:color="auto"/>
        <w:bottom w:val="none" w:sz="0" w:space="0" w:color="auto"/>
        <w:right w:val="none" w:sz="0" w:space="0" w:color="auto"/>
      </w:divBdr>
    </w:div>
    <w:div w:id="1515419924">
      <w:bodyDiv w:val="1"/>
      <w:marLeft w:val="0"/>
      <w:marRight w:val="0"/>
      <w:marTop w:val="0"/>
      <w:marBottom w:val="0"/>
      <w:divBdr>
        <w:top w:val="none" w:sz="0" w:space="0" w:color="auto"/>
        <w:left w:val="none" w:sz="0" w:space="0" w:color="auto"/>
        <w:bottom w:val="none" w:sz="0" w:space="0" w:color="auto"/>
        <w:right w:val="none" w:sz="0" w:space="0" w:color="auto"/>
      </w:divBdr>
    </w:div>
    <w:div w:id="1593466856">
      <w:bodyDiv w:val="1"/>
      <w:marLeft w:val="0"/>
      <w:marRight w:val="0"/>
      <w:marTop w:val="0"/>
      <w:marBottom w:val="0"/>
      <w:divBdr>
        <w:top w:val="none" w:sz="0" w:space="0" w:color="auto"/>
        <w:left w:val="none" w:sz="0" w:space="0" w:color="auto"/>
        <w:bottom w:val="none" w:sz="0" w:space="0" w:color="auto"/>
        <w:right w:val="none" w:sz="0" w:space="0" w:color="auto"/>
      </w:divBdr>
    </w:div>
    <w:div w:id="1626617904">
      <w:bodyDiv w:val="1"/>
      <w:marLeft w:val="0"/>
      <w:marRight w:val="0"/>
      <w:marTop w:val="0"/>
      <w:marBottom w:val="0"/>
      <w:divBdr>
        <w:top w:val="none" w:sz="0" w:space="0" w:color="auto"/>
        <w:left w:val="none" w:sz="0" w:space="0" w:color="auto"/>
        <w:bottom w:val="none" w:sz="0" w:space="0" w:color="auto"/>
        <w:right w:val="none" w:sz="0" w:space="0" w:color="auto"/>
      </w:divBdr>
    </w:div>
    <w:div w:id="1658919629">
      <w:bodyDiv w:val="1"/>
      <w:marLeft w:val="0"/>
      <w:marRight w:val="0"/>
      <w:marTop w:val="0"/>
      <w:marBottom w:val="0"/>
      <w:divBdr>
        <w:top w:val="none" w:sz="0" w:space="0" w:color="auto"/>
        <w:left w:val="none" w:sz="0" w:space="0" w:color="auto"/>
        <w:bottom w:val="none" w:sz="0" w:space="0" w:color="auto"/>
        <w:right w:val="none" w:sz="0" w:space="0" w:color="auto"/>
      </w:divBdr>
    </w:div>
    <w:div w:id="1662809059">
      <w:bodyDiv w:val="1"/>
      <w:marLeft w:val="0"/>
      <w:marRight w:val="0"/>
      <w:marTop w:val="0"/>
      <w:marBottom w:val="0"/>
      <w:divBdr>
        <w:top w:val="none" w:sz="0" w:space="0" w:color="auto"/>
        <w:left w:val="none" w:sz="0" w:space="0" w:color="auto"/>
        <w:bottom w:val="none" w:sz="0" w:space="0" w:color="auto"/>
        <w:right w:val="none" w:sz="0" w:space="0" w:color="auto"/>
      </w:divBdr>
    </w:div>
    <w:div w:id="1677267615">
      <w:bodyDiv w:val="1"/>
      <w:marLeft w:val="0"/>
      <w:marRight w:val="0"/>
      <w:marTop w:val="0"/>
      <w:marBottom w:val="0"/>
      <w:divBdr>
        <w:top w:val="none" w:sz="0" w:space="0" w:color="auto"/>
        <w:left w:val="none" w:sz="0" w:space="0" w:color="auto"/>
        <w:bottom w:val="none" w:sz="0" w:space="0" w:color="auto"/>
        <w:right w:val="none" w:sz="0" w:space="0" w:color="auto"/>
      </w:divBdr>
    </w:div>
    <w:div w:id="1714228541">
      <w:bodyDiv w:val="1"/>
      <w:marLeft w:val="0"/>
      <w:marRight w:val="0"/>
      <w:marTop w:val="0"/>
      <w:marBottom w:val="0"/>
      <w:divBdr>
        <w:top w:val="none" w:sz="0" w:space="0" w:color="auto"/>
        <w:left w:val="none" w:sz="0" w:space="0" w:color="auto"/>
        <w:bottom w:val="none" w:sz="0" w:space="0" w:color="auto"/>
        <w:right w:val="none" w:sz="0" w:space="0" w:color="auto"/>
      </w:divBdr>
    </w:div>
    <w:div w:id="1720545094">
      <w:bodyDiv w:val="1"/>
      <w:marLeft w:val="0"/>
      <w:marRight w:val="0"/>
      <w:marTop w:val="0"/>
      <w:marBottom w:val="0"/>
      <w:divBdr>
        <w:top w:val="none" w:sz="0" w:space="0" w:color="auto"/>
        <w:left w:val="none" w:sz="0" w:space="0" w:color="auto"/>
        <w:bottom w:val="none" w:sz="0" w:space="0" w:color="auto"/>
        <w:right w:val="none" w:sz="0" w:space="0" w:color="auto"/>
      </w:divBdr>
    </w:div>
    <w:div w:id="1788115042">
      <w:bodyDiv w:val="1"/>
      <w:marLeft w:val="0"/>
      <w:marRight w:val="0"/>
      <w:marTop w:val="0"/>
      <w:marBottom w:val="0"/>
      <w:divBdr>
        <w:top w:val="none" w:sz="0" w:space="0" w:color="auto"/>
        <w:left w:val="none" w:sz="0" w:space="0" w:color="auto"/>
        <w:bottom w:val="none" w:sz="0" w:space="0" w:color="auto"/>
        <w:right w:val="none" w:sz="0" w:space="0" w:color="auto"/>
      </w:divBdr>
    </w:div>
    <w:div w:id="1789617665">
      <w:bodyDiv w:val="1"/>
      <w:marLeft w:val="0"/>
      <w:marRight w:val="0"/>
      <w:marTop w:val="0"/>
      <w:marBottom w:val="0"/>
      <w:divBdr>
        <w:top w:val="none" w:sz="0" w:space="0" w:color="auto"/>
        <w:left w:val="none" w:sz="0" w:space="0" w:color="auto"/>
        <w:bottom w:val="none" w:sz="0" w:space="0" w:color="auto"/>
        <w:right w:val="none" w:sz="0" w:space="0" w:color="auto"/>
      </w:divBdr>
    </w:div>
    <w:div w:id="1791045625">
      <w:bodyDiv w:val="1"/>
      <w:marLeft w:val="0"/>
      <w:marRight w:val="0"/>
      <w:marTop w:val="0"/>
      <w:marBottom w:val="0"/>
      <w:divBdr>
        <w:top w:val="none" w:sz="0" w:space="0" w:color="auto"/>
        <w:left w:val="none" w:sz="0" w:space="0" w:color="auto"/>
        <w:bottom w:val="none" w:sz="0" w:space="0" w:color="auto"/>
        <w:right w:val="none" w:sz="0" w:space="0" w:color="auto"/>
      </w:divBdr>
    </w:div>
    <w:div w:id="1792287998">
      <w:bodyDiv w:val="1"/>
      <w:marLeft w:val="0"/>
      <w:marRight w:val="0"/>
      <w:marTop w:val="0"/>
      <w:marBottom w:val="0"/>
      <w:divBdr>
        <w:top w:val="none" w:sz="0" w:space="0" w:color="auto"/>
        <w:left w:val="none" w:sz="0" w:space="0" w:color="auto"/>
        <w:bottom w:val="none" w:sz="0" w:space="0" w:color="auto"/>
        <w:right w:val="none" w:sz="0" w:space="0" w:color="auto"/>
      </w:divBdr>
    </w:div>
    <w:div w:id="1801915895">
      <w:bodyDiv w:val="1"/>
      <w:marLeft w:val="0"/>
      <w:marRight w:val="0"/>
      <w:marTop w:val="0"/>
      <w:marBottom w:val="0"/>
      <w:divBdr>
        <w:top w:val="none" w:sz="0" w:space="0" w:color="auto"/>
        <w:left w:val="none" w:sz="0" w:space="0" w:color="auto"/>
        <w:bottom w:val="none" w:sz="0" w:space="0" w:color="auto"/>
        <w:right w:val="none" w:sz="0" w:space="0" w:color="auto"/>
      </w:divBdr>
    </w:div>
    <w:div w:id="1807819220">
      <w:bodyDiv w:val="1"/>
      <w:marLeft w:val="0"/>
      <w:marRight w:val="0"/>
      <w:marTop w:val="0"/>
      <w:marBottom w:val="0"/>
      <w:divBdr>
        <w:top w:val="none" w:sz="0" w:space="0" w:color="auto"/>
        <w:left w:val="none" w:sz="0" w:space="0" w:color="auto"/>
        <w:bottom w:val="none" w:sz="0" w:space="0" w:color="auto"/>
        <w:right w:val="none" w:sz="0" w:space="0" w:color="auto"/>
      </w:divBdr>
    </w:div>
    <w:div w:id="2025862357">
      <w:bodyDiv w:val="1"/>
      <w:marLeft w:val="0"/>
      <w:marRight w:val="0"/>
      <w:marTop w:val="0"/>
      <w:marBottom w:val="0"/>
      <w:divBdr>
        <w:top w:val="none" w:sz="0" w:space="0" w:color="auto"/>
        <w:left w:val="none" w:sz="0" w:space="0" w:color="auto"/>
        <w:bottom w:val="none" w:sz="0" w:space="0" w:color="auto"/>
        <w:right w:val="none" w:sz="0" w:space="0" w:color="auto"/>
      </w:divBdr>
    </w:div>
    <w:div w:id="2029519389">
      <w:bodyDiv w:val="1"/>
      <w:marLeft w:val="0"/>
      <w:marRight w:val="0"/>
      <w:marTop w:val="0"/>
      <w:marBottom w:val="0"/>
      <w:divBdr>
        <w:top w:val="none" w:sz="0" w:space="0" w:color="auto"/>
        <w:left w:val="none" w:sz="0" w:space="0" w:color="auto"/>
        <w:bottom w:val="none" w:sz="0" w:space="0" w:color="auto"/>
        <w:right w:val="none" w:sz="0" w:space="0" w:color="auto"/>
      </w:divBdr>
    </w:div>
    <w:div w:id="2039619581">
      <w:bodyDiv w:val="1"/>
      <w:marLeft w:val="0"/>
      <w:marRight w:val="0"/>
      <w:marTop w:val="0"/>
      <w:marBottom w:val="0"/>
      <w:divBdr>
        <w:top w:val="none" w:sz="0" w:space="0" w:color="auto"/>
        <w:left w:val="none" w:sz="0" w:space="0" w:color="auto"/>
        <w:bottom w:val="none" w:sz="0" w:space="0" w:color="auto"/>
        <w:right w:val="none" w:sz="0" w:space="0" w:color="auto"/>
      </w:divBdr>
    </w:div>
    <w:div w:id="2057771915">
      <w:bodyDiv w:val="1"/>
      <w:marLeft w:val="0"/>
      <w:marRight w:val="0"/>
      <w:marTop w:val="0"/>
      <w:marBottom w:val="0"/>
      <w:divBdr>
        <w:top w:val="none" w:sz="0" w:space="0" w:color="auto"/>
        <w:left w:val="none" w:sz="0" w:space="0" w:color="auto"/>
        <w:bottom w:val="none" w:sz="0" w:space="0" w:color="auto"/>
        <w:right w:val="none" w:sz="0" w:space="0" w:color="auto"/>
      </w:divBdr>
    </w:div>
    <w:div w:id="207546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oleObject" Target="embeddings/oleObject1.bin"/><Relationship Id="rId26" Type="http://schemas.openxmlformats.org/officeDocument/2006/relationships/hyperlink" Target="https://www.forestry.gov.uk/forestry/infd-6dfkw6" TargetMode="External"/><Relationship Id="rId27" Type="http://schemas.openxmlformats.org/officeDocument/2006/relationships/hyperlink" Target="http://www.forestry.gov.uk/pestsanddiseases" TargetMode="External"/><Relationship Id="rId28" Type="http://schemas.openxmlformats.org/officeDocument/2006/relationships/header" Target="head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hyperlink" Target="https://www.gov.uk/guidance/badgers-surveys-and-mitigation-for-development-project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hyperlink" Target="http://www.rushcliffe.gov.uk/natureconservation" TargetMode="External"/><Relationship Id="rId15" Type="http://schemas.openxmlformats.org/officeDocument/2006/relationships/hyperlink" Target="https://www.gov.uk/government/organisations/natural-england" TargetMode="External"/><Relationship Id="rId16" Type="http://schemas.openxmlformats.org/officeDocument/2006/relationships/hyperlink" Target="http://www.lnr.naturalengland.org.uk/Special/lnr/lnr_search.asp" TargetMode="External"/><Relationship Id="rId17" Type="http://schemas.openxmlformats.org/officeDocument/2006/relationships/hyperlink" Target="http://www.nottinghamshirewildlife.org" TargetMode="External"/><Relationship Id="rId18" Type="http://schemas.openxmlformats.org/officeDocument/2006/relationships/hyperlink" Target="http://www.sharphillwood.org/" TargetMode="External"/><Relationship Id="rId19" Type="http://schemas.openxmlformats.org/officeDocument/2006/relationships/hyperlink" Target="http://www.sharphillwood.org/"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6BA3B-B8A3-824C-8F10-FEBB1659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9046</Words>
  <Characters>51565</Characters>
  <Application>Microsoft Macintosh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60491</CharactersWithSpaces>
  <SharedDoc>false</SharedDoc>
  <HLinks>
    <vt:vector size="402" baseType="variant">
      <vt:variant>
        <vt:i4>7274531</vt:i4>
      </vt:variant>
      <vt:variant>
        <vt:i4>375</vt:i4>
      </vt:variant>
      <vt:variant>
        <vt:i4>0</vt:i4>
      </vt:variant>
      <vt:variant>
        <vt:i4>5</vt:i4>
      </vt:variant>
      <vt:variant>
        <vt:lpwstr>https://www.gov.uk/guidance/badgers-surveys-and-mitigation-for-development-projects</vt:lpwstr>
      </vt:variant>
      <vt:variant>
        <vt:lpwstr/>
      </vt:variant>
      <vt:variant>
        <vt:i4>3604599</vt:i4>
      </vt:variant>
      <vt:variant>
        <vt:i4>372</vt:i4>
      </vt:variant>
      <vt:variant>
        <vt:i4>0</vt:i4>
      </vt:variant>
      <vt:variant>
        <vt:i4>5</vt:i4>
      </vt:variant>
      <vt:variant>
        <vt:lpwstr>http://www.forestry.gov.uk/pestsanddiseases</vt:lpwstr>
      </vt:variant>
      <vt:variant>
        <vt:lpwstr/>
      </vt:variant>
      <vt:variant>
        <vt:i4>1572934</vt:i4>
      </vt:variant>
      <vt:variant>
        <vt:i4>369</vt:i4>
      </vt:variant>
      <vt:variant>
        <vt:i4>0</vt:i4>
      </vt:variant>
      <vt:variant>
        <vt:i4>5</vt:i4>
      </vt:variant>
      <vt:variant>
        <vt:lpwstr>https://www.forestry.gov.uk/forestry/infd-6dfkw6</vt:lpwstr>
      </vt:variant>
      <vt:variant>
        <vt:lpwstr/>
      </vt:variant>
      <vt:variant>
        <vt:i4>5177354</vt:i4>
      </vt:variant>
      <vt:variant>
        <vt:i4>366</vt:i4>
      </vt:variant>
      <vt:variant>
        <vt:i4>0</vt:i4>
      </vt:variant>
      <vt:variant>
        <vt:i4>5</vt:i4>
      </vt:variant>
      <vt:variant>
        <vt:lpwstr>http://www.sharphillwood.org/</vt:lpwstr>
      </vt:variant>
      <vt:variant>
        <vt:lpwstr/>
      </vt:variant>
      <vt:variant>
        <vt:i4>5177354</vt:i4>
      </vt:variant>
      <vt:variant>
        <vt:i4>363</vt:i4>
      </vt:variant>
      <vt:variant>
        <vt:i4>0</vt:i4>
      </vt:variant>
      <vt:variant>
        <vt:i4>5</vt:i4>
      </vt:variant>
      <vt:variant>
        <vt:lpwstr>http://www.sharphillwood.org/</vt:lpwstr>
      </vt:variant>
      <vt:variant>
        <vt:lpwstr/>
      </vt:variant>
      <vt:variant>
        <vt:i4>8060931</vt:i4>
      </vt:variant>
      <vt:variant>
        <vt:i4>360</vt:i4>
      </vt:variant>
      <vt:variant>
        <vt:i4>0</vt:i4>
      </vt:variant>
      <vt:variant>
        <vt:i4>5</vt:i4>
      </vt:variant>
      <vt:variant>
        <vt:lpwstr>http://www.lnr.naturalengland.org.uk/Special/lnr/lnr_search.asp</vt:lpwstr>
      </vt:variant>
      <vt:variant>
        <vt:lpwstr/>
      </vt:variant>
      <vt:variant>
        <vt:i4>2752612</vt:i4>
      </vt:variant>
      <vt:variant>
        <vt:i4>357</vt:i4>
      </vt:variant>
      <vt:variant>
        <vt:i4>0</vt:i4>
      </vt:variant>
      <vt:variant>
        <vt:i4>5</vt:i4>
      </vt:variant>
      <vt:variant>
        <vt:lpwstr>https://www.gov.uk/government/organisations/natural-england</vt:lpwstr>
      </vt:variant>
      <vt:variant>
        <vt:lpwstr/>
      </vt:variant>
      <vt:variant>
        <vt:i4>1441851</vt:i4>
      </vt:variant>
      <vt:variant>
        <vt:i4>350</vt:i4>
      </vt:variant>
      <vt:variant>
        <vt:i4>0</vt:i4>
      </vt:variant>
      <vt:variant>
        <vt:i4>5</vt:i4>
      </vt:variant>
      <vt:variant>
        <vt:lpwstr/>
      </vt:variant>
      <vt:variant>
        <vt:lpwstr>_Toc492041998</vt:lpwstr>
      </vt:variant>
      <vt:variant>
        <vt:i4>1441851</vt:i4>
      </vt:variant>
      <vt:variant>
        <vt:i4>344</vt:i4>
      </vt:variant>
      <vt:variant>
        <vt:i4>0</vt:i4>
      </vt:variant>
      <vt:variant>
        <vt:i4>5</vt:i4>
      </vt:variant>
      <vt:variant>
        <vt:lpwstr/>
      </vt:variant>
      <vt:variant>
        <vt:lpwstr>_Toc492041997</vt:lpwstr>
      </vt:variant>
      <vt:variant>
        <vt:i4>1441851</vt:i4>
      </vt:variant>
      <vt:variant>
        <vt:i4>338</vt:i4>
      </vt:variant>
      <vt:variant>
        <vt:i4>0</vt:i4>
      </vt:variant>
      <vt:variant>
        <vt:i4>5</vt:i4>
      </vt:variant>
      <vt:variant>
        <vt:lpwstr/>
      </vt:variant>
      <vt:variant>
        <vt:lpwstr>_Toc492041996</vt:lpwstr>
      </vt:variant>
      <vt:variant>
        <vt:i4>1441851</vt:i4>
      </vt:variant>
      <vt:variant>
        <vt:i4>332</vt:i4>
      </vt:variant>
      <vt:variant>
        <vt:i4>0</vt:i4>
      </vt:variant>
      <vt:variant>
        <vt:i4>5</vt:i4>
      </vt:variant>
      <vt:variant>
        <vt:lpwstr/>
      </vt:variant>
      <vt:variant>
        <vt:lpwstr>_Toc492041995</vt:lpwstr>
      </vt:variant>
      <vt:variant>
        <vt:i4>1441851</vt:i4>
      </vt:variant>
      <vt:variant>
        <vt:i4>326</vt:i4>
      </vt:variant>
      <vt:variant>
        <vt:i4>0</vt:i4>
      </vt:variant>
      <vt:variant>
        <vt:i4>5</vt:i4>
      </vt:variant>
      <vt:variant>
        <vt:lpwstr/>
      </vt:variant>
      <vt:variant>
        <vt:lpwstr>_Toc492041994</vt:lpwstr>
      </vt:variant>
      <vt:variant>
        <vt:i4>1441851</vt:i4>
      </vt:variant>
      <vt:variant>
        <vt:i4>320</vt:i4>
      </vt:variant>
      <vt:variant>
        <vt:i4>0</vt:i4>
      </vt:variant>
      <vt:variant>
        <vt:i4>5</vt:i4>
      </vt:variant>
      <vt:variant>
        <vt:lpwstr/>
      </vt:variant>
      <vt:variant>
        <vt:lpwstr>_Toc492041993</vt:lpwstr>
      </vt:variant>
      <vt:variant>
        <vt:i4>1441851</vt:i4>
      </vt:variant>
      <vt:variant>
        <vt:i4>314</vt:i4>
      </vt:variant>
      <vt:variant>
        <vt:i4>0</vt:i4>
      </vt:variant>
      <vt:variant>
        <vt:i4>5</vt:i4>
      </vt:variant>
      <vt:variant>
        <vt:lpwstr/>
      </vt:variant>
      <vt:variant>
        <vt:lpwstr>_Toc492041992</vt:lpwstr>
      </vt:variant>
      <vt:variant>
        <vt:i4>1441851</vt:i4>
      </vt:variant>
      <vt:variant>
        <vt:i4>308</vt:i4>
      </vt:variant>
      <vt:variant>
        <vt:i4>0</vt:i4>
      </vt:variant>
      <vt:variant>
        <vt:i4>5</vt:i4>
      </vt:variant>
      <vt:variant>
        <vt:lpwstr/>
      </vt:variant>
      <vt:variant>
        <vt:lpwstr>_Toc492041991</vt:lpwstr>
      </vt:variant>
      <vt:variant>
        <vt:i4>1441851</vt:i4>
      </vt:variant>
      <vt:variant>
        <vt:i4>302</vt:i4>
      </vt:variant>
      <vt:variant>
        <vt:i4>0</vt:i4>
      </vt:variant>
      <vt:variant>
        <vt:i4>5</vt:i4>
      </vt:variant>
      <vt:variant>
        <vt:lpwstr/>
      </vt:variant>
      <vt:variant>
        <vt:lpwstr>_Toc492041990</vt:lpwstr>
      </vt:variant>
      <vt:variant>
        <vt:i4>1507387</vt:i4>
      </vt:variant>
      <vt:variant>
        <vt:i4>296</vt:i4>
      </vt:variant>
      <vt:variant>
        <vt:i4>0</vt:i4>
      </vt:variant>
      <vt:variant>
        <vt:i4>5</vt:i4>
      </vt:variant>
      <vt:variant>
        <vt:lpwstr/>
      </vt:variant>
      <vt:variant>
        <vt:lpwstr>_Toc492041989</vt:lpwstr>
      </vt:variant>
      <vt:variant>
        <vt:i4>1507387</vt:i4>
      </vt:variant>
      <vt:variant>
        <vt:i4>290</vt:i4>
      </vt:variant>
      <vt:variant>
        <vt:i4>0</vt:i4>
      </vt:variant>
      <vt:variant>
        <vt:i4>5</vt:i4>
      </vt:variant>
      <vt:variant>
        <vt:lpwstr/>
      </vt:variant>
      <vt:variant>
        <vt:lpwstr>_Toc492041988</vt:lpwstr>
      </vt:variant>
      <vt:variant>
        <vt:i4>1507387</vt:i4>
      </vt:variant>
      <vt:variant>
        <vt:i4>284</vt:i4>
      </vt:variant>
      <vt:variant>
        <vt:i4>0</vt:i4>
      </vt:variant>
      <vt:variant>
        <vt:i4>5</vt:i4>
      </vt:variant>
      <vt:variant>
        <vt:lpwstr/>
      </vt:variant>
      <vt:variant>
        <vt:lpwstr>_Toc492041987</vt:lpwstr>
      </vt:variant>
      <vt:variant>
        <vt:i4>1507387</vt:i4>
      </vt:variant>
      <vt:variant>
        <vt:i4>278</vt:i4>
      </vt:variant>
      <vt:variant>
        <vt:i4>0</vt:i4>
      </vt:variant>
      <vt:variant>
        <vt:i4>5</vt:i4>
      </vt:variant>
      <vt:variant>
        <vt:lpwstr/>
      </vt:variant>
      <vt:variant>
        <vt:lpwstr>_Toc492041986</vt:lpwstr>
      </vt:variant>
      <vt:variant>
        <vt:i4>1507387</vt:i4>
      </vt:variant>
      <vt:variant>
        <vt:i4>272</vt:i4>
      </vt:variant>
      <vt:variant>
        <vt:i4>0</vt:i4>
      </vt:variant>
      <vt:variant>
        <vt:i4>5</vt:i4>
      </vt:variant>
      <vt:variant>
        <vt:lpwstr/>
      </vt:variant>
      <vt:variant>
        <vt:lpwstr>_Toc492041985</vt:lpwstr>
      </vt:variant>
      <vt:variant>
        <vt:i4>1507387</vt:i4>
      </vt:variant>
      <vt:variant>
        <vt:i4>266</vt:i4>
      </vt:variant>
      <vt:variant>
        <vt:i4>0</vt:i4>
      </vt:variant>
      <vt:variant>
        <vt:i4>5</vt:i4>
      </vt:variant>
      <vt:variant>
        <vt:lpwstr/>
      </vt:variant>
      <vt:variant>
        <vt:lpwstr>_Toc492041984</vt:lpwstr>
      </vt:variant>
      <vt:variant>
        <vt:i4>1507387</vt:i4>
      </vt:variant>
      <vt:variant>
        <vt:i4>260</vt:i4>
      </vt:variant>
      <vt:variant>
        <vt:i4>0</vt:i4>
      </vt:variant>
      <vt:variant>
        <vt:i4>5</vt:i4>
      </vt:variant>
      <vt:variant>
        <vt:lpwstr/>
      </vt:variant>
      <vt:variant>
        <vt:lpwstr>_Toc492041983</vt:lpwstr>
      </vt:variant>
      <vt:variant>
        <vt:i4>1507387</vt:i4>
      </vt:variant>
      <vt:variant>
        <vt:i4>254</vt:i4>
      </vt:variant>
      <vt:variant>
        <vt:i4>0</vt:i4>
      </vt:variant>
      <vt:variant>
        <vt:i4>5</vt:i4>
      </vt:variant>
      <vt:variant>
        <vt:lpwstr/>
      </vt:variant>
      <vt:variant>
        <vt:lpwstr>_Toc492041982</vt:lpwstr>
      </vt:variant>
      <vt:variant>
        <vt:i4>1507387</vt:i4>
      </vt:variant>
      <vt:variant>
        <vt:i4>248</vt:i4>
      </vt:variant>
      <vt:variant>
        <vt:i4>0</vt:i4>
      </vt:variant>
      <vt:variant>
        <vt:i4>5</vt:i4>
      </vt:variant>
      <vt:variant>
        <vt:lpwstr/>
      </vt:variant>
      <vt:variant>
        <vt:lpwstr>_Toc492041981</vt:lpwstr>
      </vt:variant>
      <vt:variant>
        <vt:i4>1507387</vt:i4>
      </vt:variant>
      <vt:variant>
        <vt:i4>242</vt:i4>
      </vt:variant>
      <vt:variant>
        <vt:i4>0</vt:i4>
      </vt:variant>
      <vt:variant>
        <vt:i4>5</vt:i4>
      </vt:variant>
      <vt:variant>
        <vt:lpwstr/>
      </vt:variant>
      <vt:variant>
        <vt:lpwstr>_Toc492041980</vt:lpwstr>
      </vt:variant>
      <vt:variant>
        <vt:i4>1572923</vt:i4>
      </vt:variant>
      <vt:variant>
        <vt:i4>236</vt:i4>
      </vt:variant>
      <vt:variant>
        <vt:i4>0</vt:i4>
      </vt:variant>
      <vt:variant>
        <vt:i4>5</vt:i4>
      </vt:variant>
      <vt:variant>
        <vt:lpwstr/>
      </vt:variant>
      <vt:variant>
        <vt:lpwstr>_Toc492041979</vt:lpwstr>
      </vt:variant>
      <vt:variant>
        <vt:i4>1572923</vt:i4>
      </vt:variant>
      <vt:variant>
        <vt:i4>230</vt:i4>
      </vt:variant>
      <vt:variant>
        <vt:i4>0</vt:i4>
      </vt:variant>
      <vt:variant>
        <vt:i4>5</vt:i4>
      </vt:variant>
      <vt:variant>
        <vt:lpwstr/>
      </vt:variant>
      <vt:variant>
        <vt:lpwstr>_Toc492041978</vt:lpwstr>
      </vt:variant>
      <vt:variant>
        <vt:i4>1572923</vt:i4>
      </vt:variant>
      <vt:variant>
        <vt:i4>224</vt:i4>
      </vt:variant>
      <vt:variant>
        <vt:i4>0</vt:i4>
      </vt:variant>
      <vt:variant>
        <vt:i4>5</vt:i4>
      </vt:variant>
      <vt:variant>
        <vt:lpwstr/>
      </vt:variant>
      <vt:variant>
        <vt:lpwstr>_Toc492041977</vt:lpwstr>
      </vt:variant>
      <vt:variant>
        <vt:i4>1572923</vt:i4>
      </vt:variant>
      <vt:variant>
        <vt:i4>218</vt:i4>
      </vt:variant>
      <vt:variant>
        <vt:i4>0</vt:i4>
      </vt:variant>
      <vt:variant>
        <vt:i4>5</vt:i4>
      </vt:variant>
      <vt:variant>
        <vt:lpwstr/>
      </vt:variant>
      <vt:variant>
        <vt:lpwstr>_Toc492041976</vt:lpwstr>
      </vt:variant>
      <vt:variant>
        <vt:i4>1572923</vt:i4>
      </vt:variant>
      <vt:variant>
        <vt:i4>212</vt:i4>
      </vt:variant>
      <vt:variant>
        <vt:i4>0</vt:i4>
      </vt:variant>
      <vt:variant>
        <vt:i4>5</vt:i4>
      </vt:variant>
      <vt:variant>
        <vt:lpwstr/>
      </vt:variant>
      <vt:variant>
        <vt:lpwstr>_Toc492041975</vt:lpwstr>
      </vt:variant>
      <vt:variant>
        <vt:i4>1572923</vt:i4>
      </vt:variant>
      <vt:variant>
        <vt:i4>206</vt:i4>
      </vt:variant>
      <vt:variant>
        <vt:i4>0</vt:i4>
      </vt:variant>
      <vt:variant>
        <vt:i4>5</vt:i4>
      </vt:variant>
      <vt:variant>
        <vt:lpwstr/>
      </vt:variant>
      <vt:variant>
        <vt:lpwstr>_Toc492041974</vt:lpwstr>
      </vt:variant>
      <vt:variant>
        <vt:i4>1572923</vt:i4>
      </vt:variant>
      <vt:variant>
        <vt:i4>200</vt:i4>
      </vt:variant>
      <vt:variant>
        <vt:i4>0</vt:i4>
      </vt:variant>
      <vt:variant>
        <vt:i4>5</vt:i4>
      </vt:variant>
      <vt:variant>
        <vt:lpwstr/>
      </vt:variant>
      <vt:variant>
        <vt:lpwstr>_Toc492041973</vt:lpwstr>
      </vt:variant>
      <vt:variant>
        <vt:i4>1572923</vt:i4>
      </vt:variant>
      <vt:variant>
        <vt:i4>194</vt:i4>
      </vt:variant>
      <vt:variant>
        <vt:i4>0</vt:i4>
      </vt:variant>
      <vt:variant>
        <vt:i4>5</vt:i4>
      </vt:variant>
      <vt:variant>
        <vt:lpwstr/>
      </vt:variant>
      <vt:variant>
        <vt:lpwstr>_Toc492041972</vt:lpwstr>
      </vt:variant>
      <vt:variant>
        <vt:i4>1572923</vt:i4>
      </vt:variant>
      <vt:variant>
        <vt:i4>188</vt:i4>
      </vt:variant>
      <vt:variant>
        <vt:i4>0</vt:i4>
      </vt:variant>
      <vt:variant>
        <vt:i4>5</vt:i4>
      </vt:variant>
      <vt:variant>
        <vt:lpwstr/>
      </vt:variant>
      <vt:variant>
        <vt:lpwstr>_Toc492041971</vt:lpwstr>
      </vt:variant>
      <vt:variant>
        <vt:i4>1572923</vt:i4>
      </vt:variant>
      <vt:variant>
        <vt:i4>182</vt:i4>
      </vt:variant>
      <vt:variant>
        <vt:i4>0</vt:i4>
      </vt:variant>
      <vt:variant>
        <vt:i4>5</vt:i4>
      </vt:variant>
      <vt:variant>
        <vt:lpwstr/>
      </vt:variant>
      <vt:variant>
        <vt:lpwstr>_Toc492041970</vt:lpwstr>
      </vt:variant>
      <vt:variant>
        <vt:i4>1638459</vt:i4>
      </vt:variant>
      <vt:variant>
        <vt:i4>176</vt:i4>
      </vt:variant>
      <vt:variant>
        <vt:i4>0</vt:i4>
      </vt:variant>
      <vt:variant>
        <vt:i4>5</vt:i4>
      </vt:variant>
      <vt:variant>
        <vt:lpwstr/>
      </vt:variant>
      <vt:variant>
        <vt:lpwstr>_Toc492041969</vt:lpwstr>
      </vt:variant>
      <vt:variant>
        <vt:i4>1638459</vt:i4>
      </vt:variant>
      <vt:variant>
        <vt:i4>170</vt:i4>
      </vt:variant>
      <vt:variant>
        <vt:i4>0</vt:i4>
      </vt:variant>
      <vt:variant>
        <vt:i4>5</vt:i4>
      </vt:variant>
      <vt:variant>
        <vt:lpwstr/>
      </vt:variant>
      <vt:variant>
        <vt:lpwstr>_Toc492041968</vt:lpwstr>
      </vt:variant>
      <vt:variant>
        <vt:i4>1638459</vt:i4>
      </vt:variant>
      <vt:variant>
        <vt:i4>164</vt:i4>
      </vt:variant>
      <vt:variant>
        <vt:i4>0</vt:i4>
      </vt:variant>
      <vt:variant>
        <vt:i4>5</vt:i4>
      </vt:variant>
      <vt:variant>
        <vt:lpwstr/>
      </vt:variant>
      <vt:variant>
        <vt:lpwstr>_Toc492041967</vt:lpwstr>
      </vt:variant>
      <vt:variant>
        <vt:i4>1638459</vt:i4>
      </vt:variant>
      <vt:variant>
        <vt:i4>158</vt:i4>
      </vt:variant>
      <vt:variant>
        <vt:i4>0</vt:i4>
      </vt:variant>
      <vt:variant>
        <vt:i4>5</vt:i4>
      </vt:variant>
      <vt:variant>
        <vt:lpwstr/>
      </vt:variant>
      <vt:variant>
        <vt:lpwstr>_Toc492041966</vt:lpwstr>
      </vt:variant>
      <vt:variant>
        <vt:i4>1638459</vt:i4>
      </vt:variant>
      <vt:variant>
        <vt:i4>152</vt:i4>
      </vt:variant>
      <vt:variant>
        <vt:i4>0</vt:i4>
      </vt:variant>
      <vt:variant>
        <vt:i4>5</vt:i4>
      </vt:variant>
      <vt:variant>
        <vt:lpwstr/>
      </vt:variant>
      <vt:variant>
        <vt:lpwstr>_Toc492041965</vt:lpwstr>
      </vt:variant>
      <vt:variant>
        <vt:i4>1638459</vt:i4>
      </vt:variant>
      <vt:variant>
        <vt:i4>146</vt:i4>
      </vt:variant>
      <vt:variant>
        <vt:i4>0</vt:i4>
      </vt:variant>
      <vt:variant>
        <vt:i4>5</vt:i4>
      </vt:variant>
      <vt:variant>
        <vt:lpwstr/>
      </vt:variant>
      <vt:variant>
        <vt:lpwstr>_Toc492041964</vt:lpwstr>
      </vt:variant>
      <vt:variant>
        <vt:i4>1638459</vt:i4>
      </vt:variant>
      <vt:variant>
        <vt:i4>140</vt:i4>
      </vt:variant>
      <vt:variant>
        <vt:i4>0</vt:i4>
      </vt:variant>
      <vt:variant>
        <vt:i4>5</vt:i4>
      </vt:variant>
      <vt:variant>
        <vt:lpwstr/>
      </vt:variant>
      <vt:variant>
        <vt:lpwstr>_Toc492041963</vt:lpwstr>
      </vt:variant>
      <vt:variant>
        <vt:i4>1638459</vt:i4>
      </vt:variant>
      <vt:variant>
        <vt:i4>134</vt:i4>
      </vt:variant>
      <vt:variant>
        <vt:i4>0</vt:i4>
      </vt:variant>
      <vt:variant>
        <vt:i4>5</vt:i4>
      </vt:variant>
      <vt:variant>
        <vt:lpwstr/>
      </vt:variant>
      <vt:variant>
        <vt:lpwstr>_Toc492041962</vt:lpwstr>
      </vt:variant>
      <vt:variant>
        <vt:i4>1638459</vt:i4>
      </vt:variant>
      <vt:variant>
        <vt:i4>128</vt:i4>
      </vt:variant>
      <vt:variant>
        <vt:i4>0</vt:i4>
      </vt:variant>
      <vt:variant>
        <vt:i4>5</vt:i4>
      </vt:variant>
      <vt:variant>
        <vt:lpwstr/>
      </vt:variant>
      <vt:variant>
        <vt:lpwstr>_Toc492041961</vt:lpwstr>
      </vt:variant>
      <vt:variant>
        <vt:i4>1638459</vt:i4>
      </vt:variant>
      <vt:variant>
        <vt:i4>122</vt:i4>
      </vt:variant>
      <vt:variant>
        <vt:i4>0</vt:i4>
      </vt:variant>
      <vt:variant>
        <vt:i4>5</vt:i4>
      </vt:variant>
      <vt:variant>
        <vt:lpwstr/>
      </vt:variant>
      <vt:variant>
        <vt:lpwstr>_Toc492041960</vt:lpwstr>
      </vt:variant>
      <vt:variant>
        <vt:i4>1703995</vt:i4>
      </vt:variant>
      <vt:variant>
        <vt:i4>116</vt:i4>
      </vt:variant>
      <vt:variant>
        <vt:i4>0</vt:i4>
      </vt:variant>
      <vt:variant>
        <vt:i4>5</vt:i4>
      </vt:variant>
      <vt:variant>
        <vt:lpwstr/>
      </vt:variant>
      <vt:variant>
        <vt:lpwstr>_Toc492041959</vt:lpwstr>
      </vt:variant>
      <vt:variant>
        <vt:i4>1703995</vt:i4>
      </vt:variant>
      <vt:variant>
        <vt:i4>110</vt:i4>
      </vt:variant>
      <vt:variant>
        <vt:i4>0</vt:i4>
      </vt:variant>
      <vt:variant>
        <vt:i4>5</vt:i4>
      </vt:variant>
      <vt:variant>
        <vt:lpwstr/>
      </vt:variant>
      <vt:variant>
        <vt:lpwstr>_Toc492041958</vt:lpwstr>
      </vt:variant>
      <vt:variant>
        <vt:i4>1703995</vt:i4>
      </vt:variant>
      <vt:variant>
        <vt:i4>104</vt:i4>
      </vt:variant>
      <vt:variant>
        <vt:i4>0</vt:i4>
      </vt:variant>
      <vt:variant>
        <vt:i4>5</vt:i4>
      </vt:variant>
      <vt:variant>
        <vt:lpwstr/>
      </vt:variant>
      <vt:variant>
        <vt:lpwstr>_Toc492041957</vt:lpwstr>
      </vt:variant>
      <vt:variant>
        <vt:i4>1703995</vt:i4>
      </vt:variant>
      <vt:variant>
        <vt:i4>98</vt:i4>
      </vt:variant>
      <vt:variant>
        <vt:i4>0</vt:i4>
      </vt:variant>
      <vt:variant>
        <vt:i4>5</vt:i4>
      </vt:variant>
      <vt:variant>
        <vt:lpwstr/>
      </vt:variant>
      <vt:variant>
        <vt:lpwstr>_Toc492041956</vt:lpwstr>
      </vt:variant>
      <vt:variant>
        <vt:i4>1703995</vt:i4>
      </vt:variant>
      <vt:variant>
        <vt:i4>92</vt:i4>
      </vt:variant>
      <vt:variant>
        <vt:i4>0</vt:i4>
      </vt:variant>
      <vt:variant>
        <vt:i4>5</vt:i4>
      </vt:variant>
      <vt:variant>
        <vt:lpwstr/>
      </vt:variant>
      <vt:variant>
        <vt:lpwstr>_Toc492041955</vt:lpwstr>
      </vt:variant>
      <vt:variant>
        <vt:i4>1703995</vt:i4>
      </vt:variant>
      <vt:variant>
        <vt:i4>86</vt:i4>
      </vt:variant>
      <vt:variant>
        <vt:i4>0</vt:i4>
      </vt:variant>
      <vt:variant>
        <vt:i4>5</vt:i4>
      </vt:variant>
      <vt:variant>
        <vt:lpwstr/>
      </vt:variant>
      <vt:variant>
        <vt:lpwstr>_Toc492041954</vt:lpwstr>
      </vt:variant>
      <vt:variant>
        <vt:i4>1703995</vt:i4>
      </vt:variant>
      <vt:variant>
        <vt:i4>80</vt:i4>
      </vt:variant>
      <vt:variant>
        <vt:i4>0</vt:i4>
      </vt:variant>
      <vt:variant>
        <vt:i4>5</vt:i4>
      </vt:variant>
      <vt:variant>
        <vt:lpwstr/>
      </vt:variant>
      <vt:variant>
        <vt:lpwstr>_Toc492041953</vt:lpwstr>
      </vt:variant>
      <vt:variant>
        <vt:i4>1703995</vt:i4>
      </vt:variant>
      <vt:variant>
        <vt:i4>74</vt:i4>
      </vt:variant>
      <vt:variant>
        <vt:i4>0</vt:i4>
      </vt:variant>
      <vt:variant>
        <vt:i4>5</vt:i4>
      </vt:variant>
      <vt:variant>
        <vt:lpwstr/>
      </vt:variant>
      <vt:variant>
        <vt:lpwstr>_Toc492041952</vt:lpwstr>
      </vt:variant>
      <vt:variant>
        <vt:i4>1703995</vt:i4>
      </vt:variant>
      <vt:variant>
        <vt:i4>68</vt:i4>
      </vt:variant>
      <vt:variant>
        <vt:i4>0</vt:i4>
      </vt:variant>
      <vt:variant>
        <vt:i4>5</vt:i4>
      </vt:variant>
      <vt:variant>
        <vt:lpwstr/>
      </vt:variant>
      <vt:variant>
        <vt:lpwstr>_Toc492041951</vt:lpwstr>
      </vt:variant>
      <vt:variant>
        <vt:i4>1703995</vt:i4>
      </vt:variant>
      <vt:variant>
        <vt:i4>62</vt:i4>
      </vt:variant>
      <vt:variant>
        <vt:i4>0</vt:i4>
      </vt:variant>
      <vt:variant>
        <vt:i4>5</vt:i4>
      </vt:variant>
      <vt:variant>
        <vt:lpwstr/>
      </vt:variant>
      <vt:variant>
        <vt:lpwstr>_Toc492041950</vt:lpwstr>
      </vt:variant>
      <vt:variant>
        <vt:i4>1769531</vt:i4>
      </vt:variant>
      <vt:variant>
        <vt:i4>56</vt:i4>
      </vt:variant>
      <vt:variant>
        <vt:i4>0</vt:i4>
      </vt:variant>
      <vt:variant>
        <vt:i4>5</vt:i4>
      </vt:variant>
      <vt:variant>
        <vt:lpwstr/>
      </vt:variant>
      <vt:variant>
        <vt:lpwstr>_Toc492041949</vt:lpwstr>
      </vt:variant>
      <vt:variant>
        <vt:i4>1769531</vt:i4>
      </vt:variant>
      <vt:variant>
        <vt:i4>50</vt:i4>
      </vt:variant>
      <vt:variant>
        <vt:i4>0</vt:i4>
      </vt:variant>
      <vt:variant>
        <vt:i4>5</vt:i4>
      </vt:variant>
      <vt:variant>
        <vt:lpwstr/>
      </vt:variant>
      <vt:variant>
        <vt:lpwstr>_Toc492041948</vt:lpwstr>
      </vt:variant>
      <vt:variant>
        <vt:i4>1769531</vt:i4>
      </vt:variant>
      <vt:variant>
        <vt:i4>44</vt:i4>
      </vt:variant>
      <vt:variant>
        <vt:i4>0</vt:i4>
      </vt:variant>
      <vt:variant>
        <vt:i4>5</vt:i4>
      </vt:variant>
      <vt:variant>
        <vt:lpwstr/>
      </vt:variant>
      <vt:variant>
        <vt:lpwstr>_Toc492041947</vt:lpwstr>
      </vt:variant>
      <vt:variant>
        <vt:i4>1769531</vt:i4>
      </vt:variant>
      <vt:variant>
        <vt:i4>38</vt:i4>
      </vt:variant>
      <vt:variant>
        <vt:i4>0</vt:i4>
      </vt:variant>
      <vt:variant>
        <vt:i4>5</vt:i4>
      </vt:variant>
      <vt:variant>
        <vt:lpwstr/>
      </vt:variant>
      <vt:variant>
        <vt:lpwstr>_Toc492041946</vt:lpwstr>
      </vt:variant>
      <vt:variant>
        <vt:i4>1769531</vt:i4>
      </vt:variant>
      <vt:variant>
        <vt:i4>32</vt:i4>
      </vt:variant>
      <vt:variant>
        <vt:i4>0</vt:i4>
      </vt:variant>
      <vt:variant>
        <vt:i4>5</vt:i4>
      </vt:variant>
      <vt:variant>
        <vt:lpwstr/>
      </vt:variant>
      <vt:variant>
        <vt:lpwstr>_Toc492041945</vt:lpwstr>
      </vt:variant>
      <vt:variant>
        <vt:i4>1769531</vt:i4>
      </vt:variant>
      <vt:variant>
        <vt:i4>26</vt:i4>
      </vt:variant>
      <vt:variant>
        <vt:i4>0</vt:i4>
      </vt:variant>
      <vt:variant>
        <vt:i4>5</vt:i4>
      </vt:variant>
      <vt:variant>
        <vt:lpwstr/>
      </vt:variant>
      <vt:variant>
        <vt:lpwstr>_Toc492041944</vt:lpwstr>
      </vt:variant>
      <vt:variant>
        <vt:i4>1769531</vt:i4>
      </vt:variant>
      <vt:variant>
        <vt:i4>20</vt:i4>
      </vt:variant>
      <vt:variant>
        <vt:i4>0</vt:i4>
      </vt:variant>
      <vt:variant>
        <vt:i4>5</vt:i4>
      </vt:variant>
      <vt:variant>
        <vt:lpwstr/>
      </vt:variant>
      <vt:variant>
        <vt:lpwstr>_Toc492041943</vt:lpwstr>
      </vt:variant>
      <vt:variant>
        <vt:i4>1769531</vt:i4>
      </vt:variant>
      <vt:variant>
        <vt:i4>14</vt:i4>
      </vt:variant>
      <vt:variant>
        <vt:i4>0</vt:i4>
      </vt:variant>
      <vt:variant>
        <vt:i4>5</vt:i4>
      </vt:variant>
      <vt:variant>
        <vt:lpwstr/>
      </vt:variant>
      <vt:variant>
        <vt:lpwstr>_Toc492041942</vt:lpwstr>
      </vt:variant>
      <vt:variant>
        <vt:i4>1769531</vt:i4>
      </vt:variant>
      <vt:variant>
        <vt:i4>8</vt:i4>
      </vt:variant>
      <vt:variant>
        <vt:i4>0</vt:i4>
      </vt:variant>
      <vt:variant>
        <vt:i4>5</vt:i4>
      </vt:variant>
      <vt:variant>
        <vt:lpwstr/>
      </vt:variant>
      <vt:variant>
        <vt:lpwstr>_Toc492041941</vt:lpwstr>
      </vt:variant>
      <vt:variant>
        <vt:i4>1769531</vt:i4>
      </vt:variant>
      <vt:variant>
        <vt:i4>2</vt:i4>
      </vt:variant>
      <vt:variant>
        <vt:i4>0</vt:i4>
      </vt:variant>
      <vt:variant>
        <vt:i4>5</vt:i4>
      </vt:variant>
      <vt:variant>
        <vt:lpwstr/>
      </vt:variant>
      <vt:variant>
        <vt:lpwstr>_Toc492041940</vt:lpwstr>
      </vt:variant>
      <vt:variant>
        <vt:i4>6750283</vt:i4>
      </vt:variant>
      <vt:variant>
        <vt:i4>-1</vt:i4>
      </vt:variant>
      <vt:variant>
        <vt:i4>1045</vt:i4>
      </vt:variant>
      <vt:variant>
        <vt:i4>1</vt:i4>
      </vt:variant>
      <vt:variant>
        <vt:lpwstr>http://www.sharphillwood.org/sites/default/files/drupalmagazine_logo.png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2018-02-10T09:59:00Z</dcterms:created>
  <dcterms:modified xsi:type="dcterms:W3CDTF">2018-02-10T09:59:00Z</dcterms:modified>
</cp:coreProperties>
</file>